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363F">
        <w:rPr>
          <w:rFonts w:ascii="Times New Roman" w:hAnsi="Times New Roman" w:cs="Times New Roman"/>
          <w:sz w:val="44"/>
          <w:szCs w:val="44"/>
        </w:rPr>
        <w:t>Психолого-педагогическая поддержка одарённых детей: стратегия учителя математики</w:t>
      </w: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36"/>
          <w:szCs w:val="44"/>
        </w:rPr>
      </w:pPr>
      <w:r w:rsidRPr="008F363F">
        <w:rPr>
          <w:rFonts w:ascii="Times New Roman" w:hAnsi="Times New Roman" w:cs="Times New Roman"/>
          <w:sz w:val="36"/>
          <w:szCs w:val="44"/>
        </w:rPr>
        <w:t>Всероссийский слёт молодых педагогов</w:t>
      </w: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363F">
        <w:rPr>
          <w:rFonts w:ascii="Times New Roman" w:hAnsi="Times New Roman" w:cs="Times New Roman"/>
          <w:sz w:val="44"/>
          <w:szCs w:val="44"/>
        </w:rPr>
        <w:t>Автор</w:t>
      </w:r>
      <w:r>
        <w:rPr>
          <w:rFonts w:ascii="Times New Roman" w:hAnsi="Times New Roman" w:cs="Times New Roman"/>
          <w:sz w:val="44"/>
          <w:szCs w:val="44"/>
        </w:rPr>
        <w:t>:</w:t>
      </w:r>
      <w:r w:rsidRPr="008F363F">
        <w:rPr>
          <w:rFonts w:ascii="Times New Roman" w:hAnsi="Times New Roman" w:cs="Times New Roman"/>
          <w:sz w:val="44"/>
          <w:szCs w:val="44"/>
        </w:rPr>
        <w:t xml:space="preserve"> Белявская Алена Сергеевна</w:t>
      </w: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363F">
        <w:rPr>
          <w:rFonts w:ascii="Times New Roman" w:hAnsi="Times New Roman" w:cs="Times New Roman"/>
          <w:sz w:val="44"/>
          <w:szCs w:val="44"/>
        </w:rPr>
        <w:t>Должность: Учитель математики</w:t>
      </w: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363F">
        <w:rPr>
          <w:rFonts w:ascii="Times New Roman" w:hAnsi="Times New Roman" w:cs="Times New Roman"/>
          <w:sz w:val="44"/>
          <w:szCs w:val="44"/>
        </w:rPr>
        <w:t xml:space="preserve">Образовательное учреждение: </w:t>
      </w:r>
    </w:p>
    <w:p w:rsid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r w:rsidRPr="008F363F">
        <w:rPr>
          <w:rFonts w:ascii="Times New Roman" w:hAnsi="Times New Roman" w:cs="Times New Roman"/>
          <w:sz w:val="44"/>
          <w:szCs w:val="44"/>
        </w:rPr>
        <w:t xml:space="preserve">Кемеровская обл.-Кузбасс, г.-Ленинск-Кузнецкий </w:t>
      </w:r>
    </w:p>
    <w:p w:rsidR="008F363F" w:rsidRPr="008F363F" w:rsidRDefault="008F363F" w:rsidP="008F363F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8F363F">
        <w:rPr>
          <w:rFonts w:ascii="Times New Roman" w:hAnsi="Times New Roman" w:cs="Times New Roman"/>
          <w:sz w:val="44"/>
          <w:szCs w:val="44"/>
        </w:rPr>
        <w:t>Мбоу</w:t>
      </w:r>
      <w:proofErr w:type="spellEnd"/>
      <w:r w:rsidRPr="008F363F">
        <w:rPr>
          <w:rFonts w:ascii="Times New Roman" w:hAnsi="Times New Roman" w:cs="Times New Roman"/>
          <w:sz w:val="44"/>
          <w:szCs w:val="44"/>
        </w:rPr>
        <w:t xml:space="preserve"> СОШ №8</w:t>
      </w:r>
    </w:p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/>
    <w:p w:rsidR="008F363F" w:rsidRDefault="008F363F" w:rsidP="008F363F">
      <w:pPr>
        <w:rPr>
          <w:rFonts w:ascii="Times New Roman" w:hAnsi="Times New Roman" w:cs="Times New Roman"/>
          <w:sz w:val="32"/>
        </w:rPr>
      </w:pPr>
    </w:p>
    <w:p w:rsidR="008F363F" w:rsidRDefault="008F363F" w:rsidP="008F363F">
      <w:pPr>
        <w:rPr>
          <w:rFonts w:ascii="Times New Roman" w:hAnsi="Times New Roman" w:cs="Times New Roman"/>
          <w:sz w:val="32"/>
        </w:rPr>
      </w:pPr>
    </w:p>
    <w:p w:rsidR="008F363F" w:rsidRDefault="008F363F" w:rsidP="008F36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63F" w:rsidRPr="008F363F" w:rsidRDefault="008F363F" w:rsidP="008F363F">
      <w:pPr>
        <w:rPr>
          <w:rFonts w:ascii="Times New Roman" w:hAnsi="Times New Roman" w:cs="Times New Roman"/>
          <w:sz w:val="24"/>
          <w:szCs w:val="24"/>
        </w:rPr>
      </w:pPr>
      <w:r w:rsidRPr="008F363F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Одарённые дети — это интеллектуальный, творческий и лидерский потенциал будущего. Однако их успешное развитие требует не только углублённого содержания обучения, но и тонкой психолого-педагогической поддержки. Учителю математики отводится ключевая роль: именно через математическую деятельность ребёнок учится мыслить, искать, анализировать, делать выбор. Вопрос в том, как выстроить стратегию сопровождения, которая учитывает не только способности, но и личностные особенности одарённого ученика.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Цель данной работы — разработать педагогическую стратегию поддержки одарённых школьников в процессе изучения математики, ориентируясь на современные психологические и методические подходы.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1. Теоретические основы сопровождения одарённости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1.1. Понятие одарённости в современной педагогике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Согласно классификации А.И. Савенкова, одарённость бывает: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академическая (высокие способности к усвоению знаний),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интеллектуальная (высокий уровень абстрактного и логического мышления),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креативная (способность к нестандартным решениям),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практическая и лидерская.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В математике чаще всего проявляется интеллектуальная и креативная одарённость.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1.2. Особенности психологии одарённого ребёнка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 xml:space="preserve">Исследования Л.С. Выготского, Д.Б. Богоявленской, Н.С. </w:t>
      </w:r>
      <w:proofErr w:type="spellStart"/>
      <w:r w:rsidRPr="008F363F">
        <w:rPr>
          <w:rFonts w:ascii="Times New Roman" w:hAnsi="Times New Roman" w:cs="Times New Roman"/>
        </w:rPr>
        <w:t>Лейтеса</w:t>
      </w:r>
      <w:proofErr w:type="spellEnd"/>
      <w:r w:rsidRPr="008F363F">
        <w:rPr>
          <w:rFonts w:ascii="Times New Roman" w:hAnsi="Times New Roman" w:cs="Times New Roman"/>
        </w:rPr>
        <w:t xml:space="preserve"> указывают, что: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Одарённые дети обладают высокой познавательной активностью, но могут испытывать сложности в социальной адаптации.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Часто наблюдается эмоциональная чувствительность и завышенные требования к себе.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Требуется среда, в которой возможно свободное исследование и самовыражение.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2. Практико-ориентированная модель стратегии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2.1. Диагностика одарённости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На первом этапе учитель организует педагогическую диагностику, используя: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наблюдение за стилем решения нестандартных задач;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участие в олимпиадах;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анкетирование мотивационной сферы (например, методика И. Ильина);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задания с выбором стратегии (творческие задачи, задачи с избыточными данными).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2.2. Индивидуализация и усложнение учебного материала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Ключевая стратегия — принцип "зоны ближайшего развития" (Выготский). Реализуется через: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уровневые задания (базовый, повышенный, олимпиадный);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индивидуальные исследовательские проекты;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 xml:space="preserve">параллельные курсы (математические кружки, онлайн-платформы — </w:t>
      </w:r>
      <w:proofErr w:type="spellStart"/>
      <w:r w:rsidRPr="008F363F">
        <w:rPr>
          <w:rFonts w:ascii="Times New Roman" w:hAnsi="Times New Roman" w:cs="Times New Roman"/>
        </w:rPr>
        <w:t>Лекториум</w:t>
      </w:r>
      <w:proofErr w:type="spellEnd"/>
      <w:r w:rsidRPr="008F363F">
        <w:rPr>
          <w:rFonts w:ascii="Times New Roman" w:hAnsi="Times New Roman" w:cs="Times New Roman"/>
        </w:rPr>
        <w:t xml:space="preserve">, </w:t>
      </w:r>
      <w:proofErr w:type="spellStart"/>
      <w:r w:rsidRPr="008F363F">
        <w:rPr>
          <w:rFonts w:ascii="Times New Roman" w:hAnsi="Times New Roman" w:cs="Times New Roman"/>
        </w:rPr>
        <w:t>Фоксфорд</w:t>
      </w:r>
      <w:proofErr w:type="spellEnd"/>
      <w:r w:rsidRPr="008F363F">
        <w:rPr>
          <w:rFonts w:ascii="Times New Roman" w:hAnsi="Times New Roman" w:cs="Times New Roman"/>
        </w:rPr>
        <w:t>, Сириус).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Пример: ученик 7 класса интересуется теорией чисел — учитель предлагает проект "Простые числа и криптография", консультируя и направляя поиск.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2.3. Поддержка мотивации и эмоционального состояния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Мотивация одарённых детей — не только "интересно", но и "имеет смысл". Учителю важно: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давать задачи с открытым концом;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развивать чувство компетентности (публичные выступления, наставничество);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регулярно давать обратную связь без давления (формула "что получилось — куда двигаться").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2.4. Вовлечение семьи и внешних ресурсов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Одарённость требует командной работы: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родителям — рекомендации по созданию интеллектуальной среды дома;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ученикам — участие в региональных и всероссийских мероприятиях (научные конкурсы, школы «Сириус», олимпиадное движение);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коллеге — взаимодействие с психологом, педагогами дополнительного образования.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3. Результаты апробации стратегии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Пример из практики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В течение двух лет велась работа с группой учащихся 6–8 классов, выявленных как потенциально одарённые. Внедрение стратегии сопровождалось: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разработкой индивидуальных маршрутов;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ежемесячными семинарами-</w:t>
      </w:r>
      <w:proofErr w:type="spellStart"/>
      <w:r w:rsidRPr="008F363F">
        <w:rPr>
          <w:rFonts w:ascii="Times New Roman" w:hAnsi="Times New Roman" w:cs="Times New Roman"/>
        </w:rPr>
        <w:t>решалками</w:t>
      </w:r>
      <w:proofErr w:type="spellEnd"/>
      <w:r w:rsidRPr="008F363F">
        <w:rPr>
          <w:rFonts w:ascii="Times New Roman" w:hAnsi="Times New Roman" w:cs="Times New Roman"/>
        </w:rPr>
        <w:t>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внутренними турнирами (в форме математического КВН, марафонов).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Результаты: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Повысилась учебная мотивация (по результатам опроса — на 35%);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3 учащихся стали призёрами регионального этапа ВОШ по математике;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Один из учеников выиграл грант на участие в смене в Образовательном центре «Сириус».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Заключение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Поддержка одарённых детей — это не элитарное обучение, а этика внимательного отношения к потенциалу каждого ученика. Учитель математики, опираясь на знания психологии, методики и культуры педагогического такт</w:t>
      </w:r>
      <w:r w:rsidRPr="008F363F">
        <w:rPr>
          <w:rFonts w:ascii="Times New Roman" w:hAnsi="Times New Roman" w:cs="Times New Roman"/>
        </w:rPr>
        <w:t>а, способен создать условия для</w:t>
      </w:r>
      <w:r w:rsidRPr="008F363F">
        <w:rPr>
          <w:rFonts w:ascii="Times New Roman" w:hAnsi="Times New Roman" w:cs="Times New Roman"/>
        </w:rPr>
        <w:t>— интеллектуального, личностного, профессионального.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8F363F">
        <w:rPr>
          <w:rFonts w:ascii="Times New Roman" w:hAnsi="Times New Roman" w:cs="Times New Roman"/>
        </w:rPr>
        <w:t>Главная стратегия — это стратегия развития через доверие, вызов и поддержку.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Список литературы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Савенков А.И. Психология одарённости школьников. — М.: Академия, 2021.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Богоявленская Д.Б. Интеллект и креативность. — М.: Педагогика, 2020.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r w:rsidRPr="008F363F">
        <w:rPr>
          <w:rFonts w:ascii="Times New Roman" w:hAnsi="Times New Roman" w:cs="Times New Roman"/>
        </w:rPr>
        <w:t>Выготский Л.С. Педагогическая психология. — М.: Айрис-пресс, 2021.</w:t>
      </w:r>
    </w:p>
    <w:p w:rsidR="008F363F" w:rsidRPr="008F363F" w:rsidRDefault="008F363F" w:rsidP="008F363F">
      <w:pPr>
        <w:pStyle w:val="a3"/>
        <w:rPr>
          <w:rFonts w:ascii="Times New Roman" w:hAnsi="Times New Roman" w:cs="Times New Roman"/>
        </w:rPr>
      </w:pPr>
      <w:proofErr w:type="spellStart"/>
      <w:r w:rsidRPr="008F363F">
        <w:rPr>
          <w:rFonts w:ascii="Times New Roman" w:hAnsi="Times New Roman" w:cs="Times New Roman"/>
        </w:rPr>
        <w:t>Лейтес</w:t>
      </w:r>
      <w:proofErr w:type="spellEnd"/>
      <w:r w:rsidRPr="008F363F">
        <w:rPr>
          <w:rFonts w:ascii="Times New Roman" w:hAnsi="Times New Roman" w:cs="Times New Roman"/>
        </w:rPr>
        <w:t xml:space="preserve"> Н.С. Возрастные особенности одарённых детей. — М.: Просвещение, 2019.</w:t>
      </w:r>
    </w:p>
    <w:p w:rsidR="0030178B" w:rsidRPr="008F363F" w:rsidRDefault="008F363F" w:rsidP="008F363F">
      <w:pPr>
        <w:pStyle w:val="a3"/>
      </w:pPr>
      <w:r w:rsidRPr="008F363F">
        <w:rPr>
          <w:rFonts w:ascii="Times New Roman" w:hAnsi="Times New Roman" w:cs="Times New Roman"/>
        </w:rPr>
        <w:t>Рекомендации ФИПИ и ФГБУ «Сириус» по работе с одарёнными учащимися</w:t>
      </w:r>
      <w:r w:rsidRPr="008F363F">
        <w:t>. взлёта</w:t>
      </w:r>
    </w:p>
    <w:sectPr w:rsidR="0030178B" w:rsidRPr="008F363F" w:rsidSect="008F3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53"/>
    <w:rsid w:val="00066624"/>
    <w:rsid w:val="007D3253"/>
    <w:rsid w:val="008F363F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EC5"/>
  <w15:chartTrackingRefBased/>
  <w15:docId w15:val="{38EB8E75-D65F-4076-966A-C5CBE96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58AD-BD79-4C27-970A-55EF6407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Володкина Арина</dc:creator>
  <cp:keywords/>
  <dc:description/>
  <cp:lastModifiedBy>Володкина Арина</cp:lastModifiedBy>
  <cp:revision>2</cp:revision>
  <dcterms:created xsi:type="dcterms:W3CDTF">2025-06-10T05:34:00Z</dcterms:created>
  <dcterms:modified xsi:type="dcterms:W3CDTF">2025-06-10T05:34:00Z</dcterms:modified>
</cp:coreProperties>
</file>