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4B52" w14:textId="764791CA" w:rsidR="00CC57FD" w:rsidRPr="005C1BD5" w:rsidRDefault="00CC57FD" w:rsidP="005C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9EA0F" w14:textId="77777777" w:rsidR="003A7062" w:rsidRPr="003A7062" w:rsidRDefault="003A7062" w:rsidP="003A7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3A70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муниципальное бюджетное дошкольное образовательное учреждение   детский сад № 44 «</w:t>
      </w:r>
      <w:proofErr w:type="spellStart"/>
      <w:r w:rsidRPr="003A70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Сибирячок</w:t>
      </w:r>
      <w:proofErr w:type="spellEnd"/>
      <w:r w:rsidRPr="003A70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»</w:t>
      </w:r>
    </w:p>
    <w:p w14:paraId="33250EC7" w14:textId="77777777" w:rsidR="003A7062" w:rsidRPr="003A7062" w:rsidRDefault="003A7062" w:rsidP="003A7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3A70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(МБДОУ № 44 «</w:t>
      </w:r>
      <w:proofErr w:type="spellStart"/>
      <w:r w:rsidRPr="003A70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Сибирячок</w:t>
      </w:r>
      <w:proofErr w:type="spellEnd"/>
      <w:r w:rsidRPr="003A706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»)</w:t>
      </w:r>
    </w:p>
    <w:p w14:paraId="2FB4AD27" w14:textId="77777777" w:rsidR="003A7062" w:rsidRPr="003A7062" w:rsidRDefault="003A7062" w:rsidP="003A7062">
      <w:pPr>
        <w:jc w:val="center"/>
        <w:rPr>
          <w:rFonts w:ascii="Times New Roman" w:eastAsia="Calibri" w:hAnsi="Times New Roman" w:cs="Times New Roman"/>
          <w:sz w:val="96"/>
          <w:szCs w:val="96"/>
          <w:lang w:eastAsia="en-US"/>
        </w:rPr>
      </w:pPr>
    </w:p>
    <w:p w14:paraId="4163883C" w14:textId="77777777" w:rsidR="003A7062" w:rsidRPr="003A7062" w:rsidRDefault="003A7062" w:rsidP="003A7062">
      <w:pPr>
        <w:jc w:val="center"/>
        <w:rPr>
          <w:rFonts w:ascii="Times New Roman" w:eastAsia="Calibri" w:hAnsi="Times New Roman" w:cs="Times New Roman"/>
          <w:sz w:val="96"/>
          <w:szCs w:val="96"/>
          <w:lang w:eastAsia="en-US"/>
        </w:rPr>
      </w:pPr>
    </w:p>
    <w:p w14:paraId="7AEDDD7D" w14:textId="4D7A7A72" w:rsidR="003A7062" w:rsidRPr="003A7062" w:rsidRDefault="003A7062" w:rsidP="003A7062">
      <w:pPr>
        <w:jc w:val="center"/>
        <w:rPr>
          <w:rFonts w:ascii="Times New Roman" w:eastAsia="Calibri" w:hAnsi="Times New Roman" w:cs="Times New Roman"/>
          <w:sz w:val="96"/>
          <w:szCs w:val="96"/>
          <w:lang w:eastAsia="en-US"/>
        </w:rPr>
      </w:pPr>
      <w:r>
        <w:rPr>
          <w:rFonts w:ascii="Times New Roman" w:eastAsia="Calibri" w:hAnsi="Times New Roman" w:cs="Times New Roman"/>
          <w:sz w:val="96"/>
          <w:szCs w:val="96"/>
          <w:lang w:eastAsia="en-US"/>
        </w:rPr>
        <w:t>Театрализованные игры</w:t>
      </w:r>
    </w:p>
    <w:p w14:paraId="1256EB24" w14:textId="77777777" w:rsidR="003A7062" w:rsidRPr="003A7062" w:rsidRDefault="003A7062" w:rsidP="003A7062">
      <w:pPr>
        <w:jc w:val="center"/>
        <w:rPr>
          <w:rFonts w:ascii="Times New Roman" w:eastAsia="Calibri" w:hAnsi="Times New Roman" w:cs="Times New Roman"/>
          <w:sz w:val="96"/>
          <w:szCs w:val="96"/>
          <w:lang w:eastAsia="en-US"/>
        </w:rPr>
      </w:pPr>
      <w:r w:rsidRPr="003A7062">
        <w:rPr>
          <w:rFonts w:ascii="Times New Roman" w:eastAsia="Calibri" w:hAnsi="Times New Roman" w:cs="Times New Roman"/>
          <w:sz w:val="96"/>
          <w:szCs w:val="96"/>
          <w:lang w:eastAsia="en-US"/>
        </w:rPr>
        <w:t>для детей 3-4 лет</w:t>
      </w:r>
    </w:p>
    <w:p w14:paraId="2B8778C1" w14:textId="77777777" w:rsidR="003A7062" w:rsidRPr="003A7062" w:rsidRDefault="003A7062" w:rsidP="003A7062">
      <w:pPr>
        <w:jc w:val="center"/>
        <w:rPr>
          <w:rFonts w:ascii="Times New Roman" w:eastAsia="Calibri" w:hAnsi="Times New Roman" w:cs="Times New Roman"/>
          <w:sz w:val="96"/>
          <w:szCs w:val="96"/>
          <w:lang w:eastAsia="en-US"/>
        </w:rPr>
      </w:pPr>
    </w:p>
    <w:p w14:paraId="07305231" w14:textId="77777777" w:rsidR="003A7062" w:rsidRPr="003A7062" w:rsidRDefault="003A7062" w:rsidP="003A706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CDDF9D" w14:textId="77777777" w:rsidR="003A7062" w:rsidRPr="003A7062" w:rsidRDefault="003A7062" w:rsidP="003A706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062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Воспитатель: Плотникова М.В.</w:t>
      </w:r>
    </w:p>
    <w:p w14:paraId="6C08849E" w14:textId="77777777" w:rsidR="003A7062" w:rsidRPr="003A7062" w:rsidRDefault="003A7062" w:rsidP="003A7062">
      <w:pPr>
        <w:spacing w:before="100" w:beforeAutospacing="1" w:after="63" w:line="195" w:lineRule="atLeast"/>
        <w:ind w:left="720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</w:rPr>
      </w:pPr>
    </w:p>
    <w:p w14:paraId="1DD48189" w14:textId="77777777" w:rsidR="003A7062" w:rsidRPr="003A7062" w:rsidRDefault="003A7062" w:rsidP="003A7062">
      <w:pPr>
        <w:spacing w:before="100" w:beforeAutospacing="1" w:after="63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</w:rPr>
      </w:pPr>
    </w:p>
    <w:p w14:paraId="7C7A1A0A" w14:textId="77777777" w:rsidR="003A7062" w:rsidRPr="003A7062" w:rsidRDefault="003A7062" w:rsidP="003A7062">
      <w:pPr>
        <w:spacing w:before="100" w:beforeAutospacing="1" w:after="63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</w:rPr>
      </w:pPr>
    </w:p>
    <w:p w14:paraId="7345F774" w14:textId="77777777" w:rsidR="003A7062" w:rsidRPr="003A7062" w:rsidRDefault="003A7062" w:rsidP="003A7062">
      <w:pPr>
        <w:spacing w:before="100" w:beforeAutospacing="1" w:after="63" w:line="195" w:lineRule="atLeast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44"/>
          <w:szCs w:val="44"/>
          <w:u w:val="single"/>
        </w:rPr>
      </w:pPr>
    </w:p>
    <w:p w14:paraId="5E3306DD" w14:textId="77777777" w:rsidR="003A7062" w:rsidRPr="003A7062" w:rsidRDefault="003A7062" w:rsidP="003A7062">
      <w:pPr>
        <w:shd w:val="clear" w:color="auto" w:fill="FFFFFF"/>
        <w:spacing w:after="88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7062">
        <w:rPr>
          <w:rFonts w:ascii="Times New Roman" w:eastAsia="Times New Roman" w:hAnsi="Times New Roman" w:cs="Times New Roman"/>
          <w:color w:val="000000"/>
          <w:sz w:val="28"/>
          <w:szCs w:val="28"/>
        </w:rPr>
        <w:t>Сургут</w:t>
      </w:r>
    </w:p>
    <w:p w14:paraId="669B3183" w14:textId="77777777" w:rsidR="003A7062" w:rsidRPr="003A7062" w:rsidRDefault="003A7062" w:rsidP="003A70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2B0D870" w14:textId="456C0373" w:rsidR="005C1BD5" w:rsidRPr="005C1BD5" w:rsidRDefault="005C1BD5" w:rsidP="005C1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226D07" w14:textId="56AE2002" w:rsidR="005C1BD5" w:rsidRPr="005C1BD5" w:rsidRDefault="005C1BD5" w:rsidP="005C1BD5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«Угадай по звуку»</w:t>
      </w:r>
    </w:p>
    <w:p w14:paraId="40BD7830" w14:textId="442B7BBA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b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разви</w:t>
      </w:r>
      <w:r w:rsidRPr="005C1BD5">
        <w:rPr>
          <w:rStyle w:val="c2"/>
          <w:sz w:val="28"/>
          <w:szCs w:val="28"/>
        </w:rPr>
        <w:t>тие</w:t>
      </w:r>
      <w:r w:rsidRPr="005C1BD5">
        <w:rPr>
          <w:rStyle w:val="c2"/>
          <w:sz w:val="28"/>
          <w:szCs w:val="28"/>
        </w:rPr>
        <w:t xml:space="preserve"> слухов</w:t>
      </w:r>
      <w:r w:rsidRPr="005C1BD5">
        <w:rPr>
          <w:rStyle w:val="c2"/>
          <w:sz w:val="28"/>
          <w:szCs w:val="28"/>
        </w:rPr>
        <w:t>ого</w:t>
      </w:r>
      <w:r w:rsidRPr="005C1BD5">
        <w:rPr>
          <w:rStyle w:val="c2"/>
          <w:sz w:val="28"/>
          <w:szCs w:val="28"/>
        </w:rPr>
        <w:t xml:space="preserve"> внимание детей.</w:t>
      </w:r>
    </w:p>
    <w:p w14:paraId="3FB8B0B0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14:paraId="2B5F3551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Ход игры:</w:t>
      </w:r>
    </w:p>
    <w:p w14:paraId="7E8D350C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Приходит Петрушка и приносит разнообразные музыкальные инструменты (барабан, бубен, дудочку, погремушку и др.). Петрушка предлагает детям послушать, как звучит тот или иной инструмент. Затем он дает им задание: «Я буду за ширмой играть на разных инструментах, а вы внимательно слушайте и угадайте, на чем я играю». Петрушка за ширмой играет на инструментах, дети угадывают. Далее Петрушка предлагает поменяться с ними места ми и уже угадавший ребенок загадывает детям загадку.</w:t>
      </w:r>
    </w:p>
    <w:p w14:paraId="0A38F849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F36355" w14:textId="040C3E86" w:rsidR="005C1BD5" w:rsidRPr="003A7062" w:rsidRDefault="005C1BD5" w:rsidP="003A7062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«Зверята»</w:t>
      </w:r>
    </w:p>
    <w:p w14:paraId="7983733F" w14:textId="64C73FD8" w:rsid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формирова</w:t>
      </w:r>
      <w:r>
        <w:rPr>
          <w:rStyle w:val="c2"/>
          <w:sz w:val="28"/>
          <w:szCs w:val="28"/>
        </w:rPr>
        <w:t>ние</w:t>
      </w:r>
      <w:r w:rsidRPr="005C1BD5">
        <w:rPr>
          <w:rStyle w:val="c2"/>
          <w:sz w:val="28"/>
          <w:szCs w:val="28"/>
        </w:rPr>
        <w:t xml:space="preserve"> у детей навы</w:t>
      </w:r>
      <w:r>
        <w:rPr>
          <w:rStyle w:val="c2"/>
          <w:sz w:val="28"/>
          <w:szCs w:val="28"/>
        </w:rPr>
        <w:t>ков</w:t>
      </w:r>
      <w:r w:rsidRPr="005C1BD5">
        <w:rPr>
          <w:rStyle w:val="c2"/>
          <w:sz w:val="28"/>
          <w:szCs w:val="28"/>
        </w:rPr>
        <w:t xml:space="preserve"> звукоподражания.</w:t>
      </w:r>
    </w:p>
    <w:p w14:paraId="4AE91EE7" w14:textId="77777777" w:rsidR="003A7062" w:rsidRPr="005C1BD5" w:rsidRDefault="003A7062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42E920DD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Ход игры:</w:t>
      </w:r>
    </w:p>
    <w:p w14:paraId="049E8432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Воспитатель раздает детям шапочки зверей и говорит: «Я буду читать стихотворение о разных животных, а те дети, на ком надета такая шапочка, будут изображать, как эти животные разговаривают».</w:t>
      </w:r>
    </w:p>
    <w:p w14:paraId="504237B2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Все пушистые цыплятки,</w:t>
      </w:r>
    </w:p>
    <w:p w14:paraId="175F971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Любопытные ребятки.</w:t>
      </w:r>
    </w:p>
    <w:p w14:paraId="4933DE4A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Мама спросит: «Где же вы?»</w:t>
      </w:r>
    </w:p>
    <w:p w14:paraId="65E398AB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Цыплята скажут: «Пи-пи-пи!»</w:t>
      </w:r>
    </w:p>
    <w:p w14:paraId="6764C584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Курочка-</w:t>
      </w:r>
      <w:proofErr w:type="spellStart"/>
      <w:r w:rsidRPr="005C1BD5">
        <w:rPr>
          <w:rStyle w:val="c2"/>
          <w:sz w:val="28"/>
          <w:szCs w:val="28"/>
        </w:rPr>
        <w:t>хохлатушка</w:t>
      </w:r>
      <w:proofErr w:type="spellEnd"/>
      <w:r w:rsidRPr="005C1BD5">
        <w:rPr>
          <w:rStyle w:val="c2"/>
          <w:sz w:val="28"/>
          <w:szCs w:val="28"/>
        </w:rPr>
        <w:t xml:space="preserve"> по двору гуляла,</w:t>
      </w:r>
    </w:p>
    <w:p w14:paraId="1FFA3A4A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Деток созывала: «Ко-ко-ко, ко-ко-ко,</w:t>
      </w:r>
    </w:p>
    <w:p w14:paraId="5D9ADA7C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Не ходите далеко!»</w:t>
      </w:r>
    </w:p>
    <w:p w14:paraId="18BCAA54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Ходит по двору петух,</w:t>
      </w:r>
    </w:p>
    <w:p w14:paraId="18DF25D8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Аж захватывает дух.</w:t>
      </w:r>
    </w:p>
    <w:p w14:paraId="43BB9454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Как увидит он зерно,</w:t>
      </w:r>
    </w:p>
    <w:p w14:paraId="0E36319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Закричит: «Ку-ка-ре-ку!»</w:t>
      </w:r>
    </w:p>
    <w:p w14:paraId="5018FD84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Вышел котик погулять,</w:t>
      </w:r>
    </w:p>
    <w:p w14:paraId="69C2895E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Решил цыпленка напугать.</w:t>
      </w:r>
    </w:p>
    <w:p w14:paraId="671CC1E0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Стал подкрадываться сразу</w:t>
      </w:r>
    </w:p>
    <w:p w14:paraId="5546895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И мяукнул громко: «Мяу!»</w:t>
      </w:r>
    </w:p>
    <w:p w14:paraId="083D6AF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Ловко прыгает лягушка,</w:t>
      </w:r>
    </w:p>
    <w:p w14:paraId="373D05F5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У ней толстенькое брюшко,</w:t>
      </w:r>
    </w:p>
    <w:p w14:paraId="3B1A5063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sz w:val="28"/>
          <w:szCs w:val="28"/>
        </w:rPr>
        <w:t xml:space="preserve">Выпученные глаза, </w:t>
      </w:r>
    </w:p>
    <w:p w14:paraId="7B8AAB45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sz w:val="28"/>
          <w:szCs w:val="28"/>
        </w:rPr>
        <w:t>Говорит она: «Ква-ква!»</w:t>
      </w:r>
    </w:p>
    <w:p w14:paraId="5BCD268C" w14:textId="684CA58B" w:rsidR="005C1BD5" w:rsidRPr="005C1BD5" w:rsidRDefault="005C1BD5" w:rsidP="005C1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A6CAF" w14:textId="1B323708" w:rsidR="005C1BD5" w:rsidRPr="005C1BD5" w:rsidRDefault="005C1BD5" w:rsidP="005C1BD5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«Возьмем Мишку на прогулку»</w:t>
      </w:r>
    </w:p>
    <w:p w14:paraId="27B84D04" w14:textId="1877DF58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ра</w:t>
      </w:r>
      <w:r>
        <w:rPr>
          <w:rStyle w:val="c2"/>
          <w:sz w:val="28"/>
          <w:szCs w:val="28"/>
        </w:rPr>
        <w:t>з</w:t>
      </w:r>
      <w:r w:rsidRPr="005C1BD5">
        <w:rPr>
          <w:rStyle w:val="c2"/>
          <w:sz w:val="28"/>
          <w:szCs w:val="28"/>
        </w:rPr>
        <w:t>в</w:t>
      </w:r>
      <w:r>
        <w:rPr>
          <w:rStyle w:val="c2"/>
          <w:sz w:val="28"/>
          <w:szCs w:val="28"/>
        </w:rPr>
        <w:t>итие</w:t>
      </w:r>
      <w:r w:rsidRPr="005C1BD5">
        <w:rPr>
          <w:rStyle w:val="c2"/>
          <w:sz w:val="28"/>
          <w:szCs w:val="28"/>
        </w:rPr>
        <w:t xml:space="preserve"> предметно-игров</w:t>
      </w:r>
      <w:r>
        <w:rPr>
          <w:rStyle w:val="c2"/>
          <w:sz w:val="28"/>
          <w:szCs w:val="28"/>
        </w:rPr>
        <w:t>ого</w:t>
      </w:r>
      <w:r w:rsidRPr="005C1BD5">
        <w:rPr>
          <w:rStyle w:val="c2"/>
          <w:sz w:val="28"/>
          <w:szCs w:val="28"/>
        </w:rPr>
        <w:t xml:space="preserve"> действия; формировать сопровождающую речь.</w:t>
      </w:r>
      <w:r w:rsidRPr="005C1BD5">
        <w:rPr>
          <w:rStyle w:val="c2"/>
          <w:i/>
          <w:iCs/>
          <w:sz w:val="28"/>
          <w:szCs w:val="28"/>
        </w:rPr>
        <w:t> </w:t>
      </w:r>
    </w:p>
    <w:p w14:paraId="646F6B51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Оборудование: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медвежонок, санки, кроватка, стульчик, комплект одежды для медвежонка (брюки, валенки, пальто, шапка).</w:t>
      </w:r>
    </w:p>
    <w:p w14:paraId="2174EC9A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14:paraId="1DA5922F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Ход игры:</w:t>
      </w:r>
    </w:p>
    <w:p w14:paraId="73E5DE6D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Педагог сидит за столом перед детьми. Здесь же, на кукольном стульчике, лежит одежда мишки. Педагог, читая стихотворение, не спеша, одевает мишку. Последнее слово в каждой строчке досказывают дети.</w:t>
      </w:r>
    </w:p>
    <w:p w14:paraId="5492F521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надену Мишке теплые ...штанишки.</w:t>
      </w:r>
    </w:p>
    <w:p w14:paraId="24D2E4CE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Теплые... штанишки я надену Мишке.</w:t>
      </w:r>
    </w:p>
    <w:p w14:paraId="49A0894E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Валенки-малышки я надену... Мишке.</w:t>
      </w:r>
    </w:p>
    <w:p w14:paraId="2EC04057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Так, так и вот так —валенки-малышки.</w:t>
      </w:r>
    </w:p>
    <w:p w14:paraId="20711CA1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надену... Мишке валенки-малышки,</w:t>
      </w:r>
    </w:p>
    <w:p w14:paraId="2E6409DB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надену... Мишке красное... пальтишко,</w:t>
      </w:r>
    </w:p>
    <w:p w14:paraId="4EDAE755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Красное ... пальтишко я надену... Мишке.</w:t>
      </w:r>
    </w:p>
    <w:p w14:paraId="3EE97A60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А когда иду гулять, надо шапку надевать.</w:t>
      </w:r>
    </w:p>
    <w:p w14:paraId="1E088E31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Мишку мы возьмем...гулять,</w:t>
      </w:r>
    </w:p>
    <w:p w14:paraId="4943B50F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Будем в саночках ... катать!</w:t>
      </w:r>
    </w:p>
    <w:p w14:paraId="4585D053" w14:textId="49BFE9F7" w:rsid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sz w:val="28"/>
          <w:szCs w:val="28"/>
        </w:rPr>
        <w:t>Педагог усаживает одетого мишку в игрушечные санки. Когда дети пойдут на прогулку, они возьмут его с собой.</w:t>
      </w:r>
    </w:p>
    <w:p w14:paraId="627F8F01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14:paraId="17A93276" w14:textId="3E95C170" w:rsidR="005C1BD5" w:rsidRPr="005C1BD5" w:rsidRDefault="005C1BD5" w:rsidP="005C1BD5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«Пришел Мишка с прогулки»</w:t>
      </w:r>
    </w:p>
    <w:p w14:paraId="628EEEC8" w14:textId="5D73F5B1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разви</w:t>
      </w:r>
      <w:r>
        <w:rPr>
          <w:rStyle w:val="c2"/>
          <w:sz w:val="28"/>
          <w:szCs w:val="28"/>
        </w:rPr>
        <w:t>тие</w:t>
      </w:r>
      <w:r w:rsidRPr="005C1BD5">
        <w:rPr>
          <w:rStyle w:val="c2"/>
          <w:sz w:val="28"/>
          <w:szCs w:val="28"/>
        </w:rPr>
        <w:t xml:space="preserve"> предметно-игров</w:t>
      </w:r>
      <w:r>
        <w:rPr>
          <w:rStyle w:val="c2"/>
          <w:sz w:val="28"/>
          <w:szCs w:val="28"/>
        </w:rPr>
        <w:t>ого</w:t>
      </w:r>
      <w:r w:rsidRPr="005C1BD5">
        <w:rPr>
          <w:rStyle w:val="c2"/>
          <w:sz w:val="28"/>
          <w:szCs w:val="28"/>
        </w:rPr>
        <w:t xml:space="preserve"> действия; формирова</w:t>
      </w:r>
      <w:r>
        <w:rPr>
          <w:rStyle w:val="c2"/>
          <w:sz w:val="28"/>
          <w:szCs w:val="28"/>
        </w:rPr>
        <w:t xml:space="preserve">ние </w:t>
      </w:r>
      <w:r w:rsidRPr="005C1BD5">
        <w:rPr>
          <w:rStyle w:val="c2"/>
          <w:sz w:val="28"/>
          <w:szCs w:val="28"/>
        </w:rPr>
        <w:t>сопровождающ</w:t>
      </w:r>
      <w:r>
        <w:rPr>
          <w:rStyle w:val="c2"/>
          <w:sz w:val="28"/>
          <w:szCs w:val="28"/>
        </w:rPr>
        <w:t>ей</w:t>
      </w:r>
      <w:r w:rsidRPr="005C1BD5">
        <w:rPr>
          <w:rStyle w:val="c2"/>
          <w:sz w:val="28"/>
          <w:szCs w:val="28"/>
        </w:rPr>
        <w:t xml:space="preserve"> речь.</w:t>
      </w:r>
    </w:p>
    <w:p w14:paraId="206B4CFE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Оборудование: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медвежонок, санки, кроватка, стульчик, комплект одежды для медвежонка (брюки, валенки, пальто, шапка).</w:t>
      </w:r>
      <w:r w:rsidRPr="005C1BD5">
        <w:rPr>
          <w:rStyle w:val="apple-converted-space"/>
          <w:sz w:val="28"/>
          <w:szCs w:val="28"/>
        </w:rPr>
        <w:t> </w:t>
      </w:r>
    </w:p>
    <w:p w14:paraId="7A32B843" w14:textId="77777777" w:rsid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14:paraId="68D80D07" w14:textId="0E19432C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rStyle w:val="apple-converted-space"/>
          <w:b/>
          <w:bCs/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Ход игры:</w:t>
      </w:r>
    </w:p>
    <w:p w14:paraId="4378AA3F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Дети сидят на стульчиках. Перед ними за столом педагог. На столе стоят санки с одетым медвежонком. Педагог, обращаясь к детям, говорит:</w:t>
      </w:r>
    </w:p>
    <w:p w14:paraId="0728118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Мишенька ходил гулять,</w:t>
      </w:r>
    </w:p>
    <w:p w14:paraId="273504F8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Он устал и хочет спать.</w:t>
      </w:r>
    </w:p>
    <w:p w14:paraId="380C55EB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Дети с Мишенькой гуляли,</w:t>
      </w:r>
    </w:p>
    <w:p w14:paraId="4C48D83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Мишку в саночках катали.</w:t>
      </w:r>
    </w:p>
    <w:p w14:paraId="219B602B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Педагог раздевает медвежонка и аккуратно складывает его одежду на игрушечный стульчик.</w:t>
      </w:r>
    </w:p>
    <w:p w14:paraId="60C50F3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Мишка наш ходил ... гулять,</w:t>
      </w:r>
    </w:p>
    <w:p w14:paraId="02E5704D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Шапку с Мишки надо ... снять.</w:t>
      </w:r>
    </w:p>
    <w:p w14:paraId="3711D9BE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А теперь пальтишко</w:t>
      </w:r>
    </w:p>
    <w:p w14:paraId="42DB2877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снимаю с ... Мишки.</w:t>
      </w:r>
    </w:p>
    <w:p w14:paraId="6CAC30EC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Так, так и вот так —</w:t>
      </w:r>
    </w:p>
    <w:p w14:paraId="24DDC9D1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снимаю с ... Мишки.</w:t>
      </w:r>
    </w:p>
    <w:p w14:paraId="6B9428F8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Мишка наш ходил ... гулять,</w:t>
      </w:r>
    </w:p>
    <w:p w14:paraId="2DF4AE54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Валеночки надо... снять.</w:t>
      </w:r>
    </w:p>
    <w:p w14:paraId="1ED0864A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Теплые ... штанишки</w:t>
      </w:r>
    </w:p>
    <w:p w14:paraId="40BC7A15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снимаю с ... Мишки.</w:t>
      </w:r>
    </w:p>
    <w:p w14:paraId="19A4501F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Так, так и вот так —</w:t>
      </w:r>
    </w:p>
    <w:p w14:paraId="4FA27C98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я снимаю с ... Мишки.</w:t>
      </w:r>
    </w:p>
    <w:p w14:paraId="2792AA10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lastRenderedPageBreak/>
        <w:t>Мишка наш ходил ... гулять,</w:t>
      </w:r>
    </w:p>
    <w:p w14:paraId="4092EF4B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Он устал и хочет ... спать.</w:t>
      </w:r>
    </w:p>
    <w:p w14:paraId="5FF2F50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Вот его кроватка,</w:t>
      </w:r>
    </w:p>
    <w:p w14:paraId="06AECCC9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Будет спать он ... сладко.</w:t>
      </w:r>
    </w:p>
    <w:p w14:paraId="7AF2FA2E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Баю-бай! Баю-бай!</w:t>
      </w:r>
    </w:p>
    <w:p w14:paraId="5674BBA2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 xml:space="preserve">Спи, </w:t>
      </w:r>
      <w:proofErr w:type="gramStart"/>
      <w:r w:rsidRPr="005C1BD5">
        <w:rPr>
          <w:rStyle w:val="c2"/>
          <w:sz w:val="28"/>
          <w:szCs w:val="28"/>
        </w:rPr>
        <w:t>Мишутка,...</w:t>
      </w:r>
      <w:proofErr w:type="gramEnd"/>
      <w:r w:rsidRPr="005C1BD5">
        <w:rPr>
          <w:rStyle w:val="c2"/>
          <w:sz w:val="28"/>
          <w:szCs w:val="28"/>
        </w:rPr>
        <w:t xml:space="preserve"> баю-бай!</w:t>
      </w:r>
    </w:p>
    <w:p w14:paraId="574F18AE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sz w:val="28"/>
          <w:szCs w:val="28"/>
        </w:rPr>
        <w:t>Педагог укладывает мишку в кроватку. Стульчик с его одеждой ставит рядом с кроваткой. Санки убирает. Индивидуально каждый ребенок играет с мишкой, а слова подсказывает педагог.</w:t>
      </w:r>
    </w:p>
    <w:p w14:paraId="3995CBC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30FA7D" w14:textId="2AB82882" w:rsidR="005C1BD5" w:rsidRPr="005C1BD5" w:rsidRDefault="005C1BD5" w:rsidP="005C1BD5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«Прятки»</w:t>
      </w:r>
    </w:p>
    <w:p w14:paraId="1E066022" w14:textId="409172AD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b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разви</w:t>
      </w:r>
      <w:r>
        <w:rPr>
          <w:rStyle w:val="c2"/>
          <w:sz w:val="28"/>
          <w:szCs w:val="28"/>
        </w:rPr>
        <w:t>тие</w:t>
      </w:r>
      <w:r w:rsidRPr="005C1BD5">
        <w:rPr>
          <w:rStyle w:val="c2"/>
          <w:sz w:val="28"/>
          <w:szCs w:val="28"/>
        </w:rPr>
        <w:t xml:space="preserve"> навык</w:t>
      </w:r>
      <w:r>
        <w:rPr>
          <w:rStyle w:val="c2"/>
          <w:sz w:val="28"/>
          <w:szCs w:val="28"/>
        </w:rPr>
        <w:t>ов</w:t>
      </w:r>
      <w:r w:rsidRPr="005C1BD5">
        <w:rPr>
          <w:rStyle w:val="c2"/>
          <w:sz w:val="28"/>
          <w:szCs w:val="28"/>
        </w:rPr>
        <w:t xml:space="preserve"> звукоподражания.</w:t>
      </w:r>
    </w:p>
    <w:p w14:paraId="75A2C034" w14:textId="0ACF3C12" w:rsidR="005C1BD5" w:rsidRPr="005C1BD5" w:rsidRDefault="003A7062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Оборудование:</w:t>
      </w:r>
      <w:r w:rsidRPr="005C1BD5">
        <w:rPr>
          <w:rStyle w:val="c2"/>
          <w:i/>
          <w:iCs/>
          <w:sz w:val="28"/>
          <w:szCs w:val="28"/>
        </w:rPr>
        <w:t xml:space="preserve"> </w:t>
      </w:r>
      <w:r w:rsidRPr="003A7062">
        <w:rPr>
          <w:rStyle w:val="c2"/>
          <w:sz w:val="28"/>
          <w:szCs w:val="28"/>
        </w:rPr>
        <w:t>плоскостной</w:t>
      </w:r>
      <w:r w:rsidR="005C1BD5" w:rsidRPr="005C1BD5">
        <w:rPr>
          <w:rStyle w:val="c2"/>
          <w:sz w:val="28"/>
          <w:szCs w:val="28"/>
        </w:rPr>
        <w:t xml:space="preserve"> настольный домик с большим окном, медвежонок или другие сюжетные игрушки.</w:t>
      </w:r>
    </w:p>
    <w:p w14:paraId="079B97C9" w14:textId="77777777" w:rsid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14:paraId="7FB49282" w14:textId="06D3D4E9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b/>
          <w:sz w:val="28"/>
          <w:szCs w:val="28"/>
        </w:rPr>
      </w:pPr>
      <w:r w:rsidRPr="005C1BD5">
        <w:rPr>
          <w:rStyle w:val="c2"/>
          <w:b/>
          <w:sz w:val="28"/>
          <w:szCs w:val="28"/>
        </w:rPr>
        <w:t>Ход игры:</w:t>
      </w:r>
    </w:p>
    <w:p w14:paraId="4D657CBD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Перед сидящими детьми за столом педагог. На столе стоит домик, из окна которого выглядывает медвежонок.</w:t>
      </w:r>
    </w:p>
    <w:p w14:paraId="496F2DB6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Педагог.</w:t>
      </w:r>
      <w:r w:rsidRPr="005C1BD5">
        <w:rPr>
          <w:rStyle w:val="c2"/>
          <w:sz w:val="28"/>
          <w:szCs w:val="28"/>
        </w:rPr>
        <w:t> Ой, чья это мордочка показалась в окошке?</w:t>
      </w:r>
    </w:p>
    <w:p w14:paraId="49396ACB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 xml:space="preserve">Дети отвечают, что это мишка. Педагог выводит его из-за домика и обращает внимание детей на то, как урчит мишка, здороваясь с ними. Затем он просит детей так же </w:t>
      </w:r>
      <w:proofErr w:type="spellStart"/>
      <w:r w:rsidRPr="005C1BD5">
        <w:rPr>
          <w:rStyle w:val="c2"/>
          <w:sz w:val="28"/>
          <w:szCs w:val="28"/>
        </w:rPr>
        <w:t>поурчать</w:t>
      </w:r>
      <w:proofErr w:type="spellEnd"/>
      <w:r w:rsidRPr="005C1BD5">
        <w:rPr>
          <w:rStyle w:val="c2"/>
          <w:sz w:val="28"/>
          <w:szCs w:val="28"/>
        </w:rPr>
        <w:t>.</w:t>
      </w:r>
    </w:p>
    <w:p w14:paraId="3AC2D91E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Вдруг мишка прячется за домик.</w:t>
      </w:r>
    </w:p>
    <w:p w14:paraId="601038E6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Педагог:</w:t>
      </w:r>
      <w:r w:rsidRPr="005C1BD5">
        <w:rPr>
          <w:rStyle w:val="apple-converted-space"/>
          <w:b/>
          <w:b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Мишка, Мишка-шалунишка!</w:t>
      </w:r>
    </w:p>
    <w:p w14:paraId="6963CA0F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 Где ты? Где ты? Отзовись!</w:t>
      </w:r>
    </w:p>
    <w:p w14:paraId="344BA0FA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Мишка, Мишка-шалунишка!</w:t>
      </w:r>
    </w:p>
    <w:p w14:paraId="546B7681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Где ты? Где ты? Покажись!</w:t>
      </w:r>
    </w:p>
    <w:p w14:paraId="39AE0AFB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sz w:val="28"/>
          <w:szCs w:val="28"/>
        </w:rPr>
        <w:t>В окне снова показывается голова мишки. Он качает голо вой и урчит. Дети подражают ему. Игра-показ повторяется по желанию детей. Прятаться могут разные, знакомые детям персонажи. И каждый раз педагог побуждает детей подражать «голосам» этих персонажей.</w:t>
      </w:r>
    </w:p>
    <w:p w14:paraId="03616843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</w:p>
    <w:p w14:paraId="6BC7F5A6" w14:textId="21EA424F" w:rsidR="005C1BD5" w:rsidRPr="005C1BD5" w:rsidRDefault="005C1BD5" w:rsidP="003A7062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«Где мы были, мы не скажем, а что делали — покажем»</w:t>
      </w:r>
    </w:p>
    <w:p w14:paraId="7127DE5B" w14:textId="7E6534EE" w:rsid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="003A7062" w:rsidRPr="005C1BD5">
        <w:rPr>
          <w:rStyle w:val="c2"/>
          <w:sz w:val="28"/>
          <w:szCs w:val="28"/>
        </w:rPr>
        <w:t>поощре</w:t>
      </w:r>
      <w:r w:rsidR="003A7062">
        <w:rPr>
          <w:rStyle w:val="c2"/>
          <w:sz w:val="28"/>
          <w:szCs w:val="28"/>
        </w:rPr>
        <w:t>ние</w:t>
      </w:r>
      <w:r w:rsidRPr="005C1BD5">
        <w:rPr>
          <w:rStyle w:val="c2"/>
          <w:sz w:val="28"/>
          <w:szCs w:val="28"/>
        </w:rPr>
        <w:t xml:space="preserve"> попыт</w:t>
      </w:r>
      <w:r w:rsidR="003A7062">
        <w:rPr>
          <w:rStyle w:val="c2"/>
          <w:sz w:val="28"/>
          <w:szCs w:val="28"/>
        </w:rPr>
        <w:t>ок</w:t>
      </w:r>
      <w:r w:rsidRPr="005C1BD5">
        <w:rPr>
          <w:rStyle w:val="c2"/>
          <w:sz w:val="28"/>
          <w:szCs w:val="28"/>
        </w:rPr>
        <w:t xml:space="preserve"> детей участвовать в коллективном разговоре, принимать совместные решения; разви</w:t>
      </w:r>
      <w:r w:rsidR="003A7062">
        <w:rPr>
          <w:rStyle w:val="c2"/>
          <w:sz w:val="28"/>
          <w:szCs w:val="28"/>
        </w:rPr>
        <w:t>тие</w:t>
      </w:r>
      <w:r w:rsidRPr="005C1BD5">
        <w:rPr>
          <w:rStyle w:val="c2"/>
          <w:sz w:val="28"/>
          <w:szCs w:val="28"/>
        </w:rPr>
        <w:t xml:space="preserve"> творческо</w:t>
      </w:r>
      <w:r w:rsidR="003A7062">
        <w:rPr>
          <w:rStyle w:val="c2"/>
          <w:sz w:val="28"/>
          <w:szCs w:val="28"/>
        </w:rPr>
        <w:t>го</w:t>
      </w:r>
      <w:r w:rsidRPr="005C1BD5">
        <w:rPr>
          <w:rStyle w:val="c2"/>
          <w:sz w:val="28"/>
          <w:szCs w:val="28"/>
        </w:rPr>
        <w:t xml:space="preserve"> воображени</w:t>
      </w:r>
      <w:r w:rsidR="003A7062">
        <w:rPr>
          <w:rStyle w:val="c2"/>
          <w:sz w:val="28"/>
          <w:szCs w:val="28"/>
        </w:rPr>
        <w:t>я</w:t>
      </w:r>
      <w:r w:rsidRPr="005C1BD5">
        <w:rPr>
          <w:rStyle w:val="c2"/>
          <w:sz w:val="28"/>
          <w:szCs w:val="28"/>
        </w:rPr>
        <w:t>; побуждать детей к импровизации.</w:t>
      </w:r>
    </w:p>
    <w:p w14:paraId="0BAC9077" w14:textId="77777777" w:rsidR="003A7062" w:rsidRPr="005C1BD5" w:rsidRDefault="003A7062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</w:p>
    <w:p w14:paraId="218A4F68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Ход игры:</w:t>
      </w:r>
    </w:p>
    <w:p w14:paraId="5215167B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С помощью считалки выбирается водящий. Он выходит из комнаты. Дети договариваются, что и как будут изображать. Водящий возвращается и спрашивает:</w:t>
      </w:r>
    </w:p>
    <w:p w14:paraId="0E0C5463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«Где вы были, мальчики и девочки?</w:t>
      </w:r>
    </w:p>
    <w:p w14:paraId="0A0E1C6E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Что вы делали?»</w:t>
      </w:r>
    </w:p>
    <w:p w14:paraId="5A655FDB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Дети отвечают: «Где мы были, мы не скажем,</w:t>
      </w:r>
    </w:p>
    <w:p w14:paraId="7E1B41BA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а что делали — покажем».</w:t>
      </w:r>
    </w:p>
    <w:p w14:paraId="76B56F5C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lastRenderedPageBreak/>
        <w:t>Дети показывают действия, которые придумали.</w:t>
      </w:r>
    </w:p>
    <w:p w14:paraId="297E00C1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В процессе игры воспитатель вначале советует, что и как можно изобразить. Когда дети освоятся, он только подсказывает, что изобразить, а как это сделать, они решают сами.</w:t>
      </w:r>
    </w:p>
    <w:p w14:paraId="61EFA7FB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4FAA4D07" w14:textId="3333B12A" w:rsidR="005C1BD5" w:rsidRPr="005C1BD5" w:rsidRDefault="005C1BD5" w:rsidP="003A7062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 xml:space="preserve"> «Игра с пальчиками»</w:t>
      </w:r>
    </w:p>
    <w:p w14:paraId="5359DAA9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</w:p>
    <w:p w14:paraId="39266C6C" w14:textId="7B0DE10F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Цель:</w:t>
      </w:r>
      <w:r w:rsidRPr="005C1BD5">
        <w:rPr>
          <w:rStyle w:val="apple-converted-space"/>
          <w:i/>
          <w:iCs/>
          <w:sz w:val="28"/>
          <w:szCs w:val="28"/>
        </w:rPr>
        <w:t> </w:t>
      </w:r>
      <w:proofErr w:type="spellStart"/>
      <w:r w:rsidRPr="005C1BD5">
        <w:rPr>
          <w:rStyle w:val="c2"/>
          <w:sz w:val="28"/>
          <w:szCs w:val="28"/>
        </w:rPr>
        <w:t>приобща</w:t>
      </w:r>
      <w:r w:rsidR="003A7062">
        <w:rPr>
          <w:rStyle w:val="c2"/>
          <w:sz w:val="28"/>
          <w:szCs w:val="28"/>
        </w:rPr>
        <w:t>ение</w:t>
      </w:r>
      <w:proofErr w:type="spellEnd"/>
      <w:r w:rsidRPr="005C1BD5">
        <w:rPr>
          <w:rStyle w:val="c2"/>
          <w:sz w:val="28"/>
          <w:szCs w:val="28"/>
        </w:rPr>
        <w:t xml:space="preserve"> детей к театрализованной деятельности; учить их сочетать слова с движениями.</w:t>
      </w:r>
    </w:p>
    <w:p w14:paraId="121A3BB6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5C1BD5">
        <w:rPr>
          <w:rStyle w:val="c2"/>
          <w:b/>
          <w:i/>
          <w:iCs/>
          <w:sz w:val="28"/>
          <w:szCs w:val="28"/>
        </w:rPr>
        <w:t>Оборудование:</w:t>
      </w:r>
      <w:r w:rsidRPr="005C1BD5">
        <w:rPr>
          <w:rStyle w:val="apple-converted-space"/>
          <w:i/>
          <w:iCs/>
          <w:sz w:val="28"/>
          <w:szCs w:val="28"/>
        </w:rPr>
        <w:t> </w:t>
      </w:r>
      <w:r w:rsidRPr="005C1BD5">
        <w:rPr>
          <w:rStyle w:val="c2"/>
          <w:sz w:val="28"/>
          <w:szCs w:val="28"/>
        </w:rPr>
        <w:t>куклы пальчикового театра.</w:t>
      </w:r>
    </w:p>
    <w:p w14:paraId="13716BBE" w14:textId="77777777" w:rsidR="005C1BD5" w:rsidRPr="005C1BD5" w:rsidRDefault="005C1BD5" w:rsidP="005C1BD5">
      <w:pPr>
        <w:pStyle w:val="c5"/>
        <w:spacing w:before="0" w:beforeAutospacing="0" w:after="0" w:afterAutospacing="0"/>
        <w:jc w:val="both"/>
        <w:rPr>
          <w:sz w:val="28"/>
          <w:szCs w:val="28"/>
        </w:rPr>
      </w:pPr>
    </w:p>
    <w:p w14:paraId="013F1B77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b/>
          <w:bCs/>
          <w:sz w:val="28"/>
          <w:szCs w:val="28"/>
        </w:rPr>
        <w:t>Ход игры:</w:t>
      </w:r>
    </w:p>
    <w:p w14:paraId="6D0D439F" w14:textId="77777777" w:rsidR="005C1BD5" w:rsidRPr="005C1BD5" w:rsidRDefault="005C1BD5" w:rsidP="005C1BD5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Ребенку надеваются на пальцы головки мальчиков и девочек. Воспитатель берет руку ребенка и играет с его пальчиками, приговаривая:</w:t>
      </w:r>
    </w:p>
    <w:p w14:paraId="30E82F16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Пальчик-мальчик,</w:t>
      </w:r>
    </w:p>
    <w:p w14:paraId="56633BD4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Где ты был?</w:t>
      </w:r>
    </w:p>
    <w:p w14:paraId="37FB0FE1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С этим братцем в лес ходил,</w:t>
      </w:r>
    </w:p>
    <w:p w14:paraId="359CF8BD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С этим братцем кашу ел,</w:t>
      </w:r>
    </w:p>
    <w:p w14:paraId="61FF47DF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С этим братцем песню пел.</w:t>
      </w:r>
    </w:p>
    <w:p w14:paraId="19750E5B" w14:textId="77777777" w:rsidR="005C1BD5" w:rsidRPr="005C1BD5" w:rsidRDefault="005C1BD5" w:rsidP="005C1BD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Этот пальчик — дедка,</w:t>
      </w:r>
    </w:p>
    <w:p w14:paraId="3AB47274" w14:textId="77777777" w:rsidR="005C1BD5" w:rsidRPr="005C1BD5" w:rsidRDefault="005C1BD5" w:rsidP="005C1BD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Этот пальчик — бабка,</w:t>
      </w:r>
    </w:p>
    <w:p w14:paraId="3797AB3A" w14:textId="77777777" w:rsidR="005C1BD5" w:rsidRPr="005C1BD5" w:rsidRDefault="005C1BD5" w:rsidP="005C1BD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Этот пальчик — папенька,</w:t>
      </w:r>
    </w:p>
    <w:p w14:paraId="509096CD" w14:textId="77777777" w:rsidR="005C1BD5" w:rsidRPr="005C1BD5" w:rsidRDefault="005C1BD5" w:rsidP="005C1BD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Этот пальчик — маменька,</w:t>
      </w:r>
    </w:p>
    <w:p w14:paraId="55F6224B" w14:textId="77777777" w:rsidR="005C1BD5" w:rsidRPr="005C1BD5" w:rsidRDefault="005C1BD5" w:rsidP="005C1BD5">
      <w:pPr>
        <w:pStyle w:val="c4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rStyle w:val="c2"/>
          <w:sz w:val="28"/>
          <w:szCs w:val="28"/>
        </w:rPr>
        <w:t>Этот — наш малыш,</w:t>
      </w:r>
    </w:p>
    <w:p w14:paraId="5E8E7FB2" w14:textId="77777777" w:rsidR="005C1BD5" w:rsidRPr="005C1BD5" w:rsidRDefault="005C1BD5" w:rsidP="005C1BD5">
      <w:pPr>
        <w:pStyle w:val="c4"/>
        <w:spacing w:before="0" w:beforeAutospacing="0" w:after="0" w:afterAutospacing="0"/>
        <w:jc w:val="both"/>
        <w:rPr>
          <w:rStyle w:val="c2"/>
          <w:b/>
          <w:bCs/>
          <w:sz w:val="28"/>
          <w:szCs w:val="28"/>
        </w:rPr>
      </w:pPr>
      <w:r w:rsidRPr="005C1BD5">
        <w:rPr>
          <w:rStyle w:val="c2"/>
          <w:sz w:val="28"/>
          <w:szCs w:val="28"/>
        </w:rPr>
        <w:t> Зовут его ...</w:t>
      </w:r>
      <w:r w:rsidRPr="005C1BD5">
        <w:rPr>
          <w:rStyle w:val="apple-converted-space"/>
          <w:sz w:val="28"/>
          <w:szCs w:val="28"/>
        </w:rPr>
        <w:t> </w:t>
      </w:r>
      <w:r w:rsidRPr="005C1BD5">
        <w:rPr>
          <w:rStyle w:val="c2"/>
          <w:i/>
          <w:iCs/>
          <w:sz w:val="28"/>
          <w:szCs w:val="28"/>
        </w:rPr>
        <w:t>(называет имя ребенка).</w:t>
      </w:r>
      <w:r w:rsidRPr="005C1BD5">
        <w:rPr>
          <w:rStyle w:val="c2"/>
          <w:b/>
          <w:bCs/>
          <w:sz w:val="28"/>
          <w:szCs w:val="28"/>
        </w:rPr>
        <w:t> </w:t>
      </w:r>
    </w:p>
    <w:p w14:paraId="6BDC0924" w14:textId="77777777" w:rsidR="003A7062" w:rsidRDefault="003A7062" w:rsidP="005C1BD5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8DC1C9" w14:textId="048FB0DB" w:rsidR="005C1BD5" w:rsidRPr="003A7062" w:rsidRDefault="005C1BD5" w:rsidP="003A706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«КРУГОСВЕТНОЕ ПУТЕШЕСТВИЕ»</w:t>
      </w:r>
    </w:p>
    <w:p w14:paraId="4D4FE455" w14:textId="198FC60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Цель. 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оправдывать свое поведение, развивать веру и фантазию, расширять знания детей.</w:t>
      </w:r>
    </w:p>
    <w:p w14:paraId="0CF76015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92DB8E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A1A72DE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iCs/>
          <w:sz w:val="28"/>
          <w:szCs w:val="28"/>
        </w:rPr>
        <w:t>Ход игры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23B59467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Детям предлагается отправиться в кругосветное путешествие. Они должны придумать, где проляжет их путь — по пустыне, по горной тропе, по болоту, через лес, джунгли, через океан на корабле — и соответственно изменять свое поведение.</w:t>
      </w:r>
    </w:p>
    <w:p w14:paraId="34DEC95B" w14:textId="77777777" w:rsidR="003A7062" w:rsidRDefault="005C1BD5" w:rsidP="003A7062">
      <w:pPr>
        <w:pStyle w:val="c1"/>
        <w:numPr>
          <w:ilvl w:val="0"/>
          <w:numId w:val="1"/>
        </w:numPr>
        <w:spacing w:after="0" w:afterAutospacing="0"/>
        <w:jc w:val="both"/>
        <w:rPr>
          <w:b/>
          <w:bCs/>
          <w:sz w:val="28"/>
          <w:szCs w:val="28"/>
        </w:rPr>
      </w:pPr>
      <w:r w:rsidRPr="003A7062">
        <w:rPr>
          <w:b/>
          <w:bCs/>
          <w:sz w:val="28"/>
          <w:szCs w:val="28"/>
        </w:rPr>
        <w:t xml:space="preserve"> «ОДНО И ТО ЖЕ ПО-РАЗНОМУ»</w:t>
      </w:r>
    </w:p>
    <w:p w14:paraId="661206F4" w14:textId="05ABDCD8" w:rsidR="005C1BD5" w:rsidRPr="003A7062" w:rsidRDefault="005C1BD5" w:rsidP="003A7062">
      <w:pPr>
        <w:pStyle w:val="c1"/>
        <w:spacing w:after="0" w:afterAutospacing="0"/>
        <w:jc w:val="both"/>
        <w:rPr>
          <w:b/>
          <w:bCs/>
          <w:sz w:val="28"/>
          <w:szCs w:val="28"/>
        </w:rPr>
      </w:pPr>
      <w:r w:rsidRPr="003A7062">
        <w:rPr>
          <w:sz w:val="28"/>
          <w:szCs w:val="28"/>
        </w:rPr>
        <w:t>Цель. Разви</w:t>
      </w:r>
      <w:r w:rsidR="003A7062">
        <w:rPr>
          <w:sz w:val="28"/>
          <w:szCs w:val="28"/>
        </w:rPr>
        <w:t>тие</w:t>
      </w:r>
      <w:r w:rsidRPr="003A7062">
        <w:rPr>
          <w:sz w:val="28"/>
          <w:szCs w:val="28"/>
        </w:rPr>
        <w:t xml:space="preserve"> умени</w:t>
      </w:r>
      <w:r w:rsidR="003A7062">
        <w:rPr>
          <w:sz w:val="28"/>
          <w:szCs w:val="28"/>
        </w:rPr>
        <w:t>я</w:t>
      </w:r>
      <w:r w:rsidRPr="003A7062">
        <w:rPr>
          <w:sz w:val="28"/>
          <w:szCs w:val="28"/>
        </w:rPr>
        <w:t xml:space="preserve">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</w:r>
    </w:p>
    <w:p w14:paraId="5CA19D46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Ход игры.</w:t>
      </w:r>
    </w:p>
    <w:p w14:paraId="3F1B7014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lastRenderedPageBreak/>
        <w:t>Детям предлагается придумать и показать несколько вариантов поведения по определенному заданию: человек «идет», «сидит», «бежит», «поднимает руку», «слушает» и т.д.</w:t>
      </w:r>
    </w:p>
    <w:p w14:paraId="1AA78D74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</w:r>
    </w:p>
    <w:p w14:paraId="28EA5AFB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 xml:space="preserve"> Дети делятся на 2—3 творческие группы, и каждая получает определенное задание.</w:t>
      </w:r>
    </w:p>
    <w:p w14:paraId="41B11FBB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I   группа — задание «сидеть». Возможные варианты:</w:t>
      </w:r>
    </w:p>
    <w:p w14:paraId="431B2CE3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 xml:space="preserve"> а) сидеть у телевизора;</w:t>
      </w:r>
    </w:p>
    <w:p w14:paraId="0495E626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б) сидеть в цирке;</w:t>
      </w:r>
    </w:p>
    <w:p w14:paraId="05AADF94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в) сидеть в кабинете у зубного врача;</w:t>
      </w:r>
    </w:p>
    <w:p w14:paraId="074FE4D8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г) сидеть у шахматной доски;</w:t>
      </w:r>
    </w:p>
    <w:p w14:paraId="1F0AEF2A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д) сидеть с удочкой на берегу реки и т.п.</w:t>
      </w:r>
    </w:p>
    <w:p w14:paraId="0185D6AF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 xml:space="preserve">II   группа — задание «идти». Возможные </w:t>
      </w:r>
      <w:r w:rsidRPr="005C1BD5">
        <w:rPr>
          <w:sz w:val="28"/>
          <w:szCs w:val="28"/>
        </w:rPr>
        <w:tab/>
        <w:t>варианты:</w:t>
      </w:r>
    </w:p>
    <w:p w14:paraId="0689A270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а) идти по дороге, вокруг лужи и грязь;</w:t>
      </w:r>
    </w:p>
    <w:p w14:paraId="69295244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б) идти по горячему песку;</w:t>
      </w:r>
    </w:p>
    <w:p w14:paraId="7145ED26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в) идти по палубе корабля;</w:t>
      </w:r>
    </w:p>
    <w:p w14:paraId="22A7C1B8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г) идти по бревну или узкому мостику;</w:t>
      </w:r>
    </w:p>
    <w:p w14:paraId="18BF6D83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д) идти по узкой горной тропинке и т.д.</w:t>
      </w:r>
    </w:p>
    <w:p w14:paraId="02D900E0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III   группа — задание «бежать». Возможные варианты:</w:t>
      </w:r>
    </w:p>
    <w:p w14:paraId="5A035363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а) бежать, опаздывая в театр;</w:t>
      </w:r>
    </w:p>
    <w:p w14:paraId="4CA2D7C8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б) бежать от злой собаки;</w:t>
      </w:r>
    </w:p>
    <w:p w14:paraId="1E3CE3D5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в) бежать, попав под дождь;</w:t>
      </w:r>
    </w:p>
    <w:p w14:paraId="20FD237E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г) бежать, играя в жмурки и т.д.</w:t>
      </w:r>
    </w:p>
    <w:p w14:paraId="2A476CB2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proofErr w:type="gramStart"/>
      <w:r w:rsidRPr="005C1BD5">
        <w:rPr>
          <w:sz w:val="28"/>
          <w:szCs w:val="28"/>
        </w:rPr>
        <w:t>IV  группа</w:t>
      </w:r>
      <w:proofErr w:type="gramEnd"/>
      <w:r w:rsidRPr="005C1BD5">
        <w:rPr>
          <w:sz w:val="28"/>
          <w:szCs w:val="28"/>
        </w:rPr>
        <w:t xml:space="preserve"> — задание «размахивать руками». Возможные варианты:</w:t>
      </w:r>
    </w:p>
    <w:p w14:paraId="1121ACED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lastRenderedPageBreak/>
        <w:t>а) отгонять комаров;</w:t>
      </w:r>
    </w:p>
    <w:p w14:paraId="53F3C5C8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б) подавать сигнал кораблю, чтобы заметили;</w:t>
      </w:r>
    </w:p>
    <w:p w14:paraId="49F760A6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в) сушить мокрые руки и т.д.</w:t>
      </w:r>
    </w:p>
    <w:p w14:paraId="324395B9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proofErr w:type="gramStart"/>
      <w:r w:rsidRPr="005C1BD5">
        <w:rPr>
          <w:sz w:val="28"/>
          <w:szCs w:val="28"/>
        </w:rPr>
        <w:t>V  группа</w:t>
      </w:r>
      <w:proofErr w:type="gramEnd"/>
      <w:r w:rsidRPr="005C1BD5">
        <w:rPr>
          <w:sz w:val="28"/>
          <w:szCs w:val="28"/>
        </w:rPr>
        <w:t xml:space="preserve"> — задание «Ловить зверюшку». Возможные варианты:</w:t>
      </w:r>
    </w:p>
    <w:p w14:paraId="65D3B6BE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а) кошку;</w:t>
      </w:r>
    </w:p>
    <w:p w14:paraId="06167D61" w14:textId="77777777" w:rsidR="005C1BD5" w:rsidRP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б) попугайчика;</w:t>
      </w:r>
    </w:p>
    <w:p w14:paraId="27D4AA5D" w14:textId="2D43F9C0" w:rsidR="005C1BD5" w:rsidRDefault="005C1BD5" w:rsidP="005C1BD5">
      <w:pPr>
        <w:pStyle w:val="c1"/>
        <w:spacing w:after="0" w:afterAutospacing="0"/>
        <w:jc w:val="both"/>
        <w:rPr>
          <w:sz w:val="28"/>
          <w:szCs w:val="28"/>
        </w:rPr>
      </w:pPr>
      <w:r w:rsidRPr="005C1BD5">
        <w:rPr>
          <w:sz w:val="28"/>
          <w:szCs w:val="28"/>
        </w:rPr>
        <w:t>в) кузнечика и т.д.</w:t>
      </w:r>
    </w:p>
    <w:p w14:paraId="23D105D5" w14:textId="77777777" w:rsidR="003A7062" w:rsidRPr="005C1BD5" w:rsidRDefault="003A7062" w:rsidP="005C1BD5">
      <w:pPr>
        <w:pStyle w:val="c1"/>
        <w:spacing w:after="0" w:afterAutospacing="0"/>
        <w:jc w:val="both"/>
        <w:rPr>
          <w:sz w:val="28"/>
          <w:szCs w:val="28"/>
        </w:rPr>
      </w:pPr>
    </w:p>
    <w:p w14:paraId="0A710487" w14:textId="5B73DC90" w:rsidR="005C1BD5" w:rsidRPr="003A7062" w:rsidRDefault="005C1BD5" w:rsidP="003A706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«ОДНО И ТО ЖЕ ПО-РАЗНОМУ»</w:t>
      </w:r>
    </w:p>
    <w:p w14:paraId="2CC772EE" w14:textId="61A17A02" w:rsidR="005C1BD5" w:rsidRDefault="005C1BD5" w:rsidP="005C1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5C1BD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умени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оправдывать свое поведение, свои действия нафантазированными причинами (предлагаемыми обстоятельствами), развивать воображение, веру, фантазию.</w:t>
      </w:r>
    </w:p>
    <w:p w14:paraId="17039C4C" w14:textId="77777777" w:rsidR="003A7062" w:rsidRPr="005C1BD5" w:rsidRDefault="003A7062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0DDA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iCs/>
          <w:sz w:val="28"/>
          <w:szCs w:val="28"/>
        </w:rPr>
        <w:t>Ход игры.</w:t>
      </w:r>
    </w:p>
    <w:p w14:paraId="2294AE5B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Детям предлагается придумать и показать несколько вариантов поведения по определенному заданию: человек «идет», «сидит», «бежит», «поднимает руку», «слушает» и т.д.</w:t>
      </w:r>
    </w:p>
    <w:p w14:paraId="3CF1AC9B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Каждый ребенок придумывает свой вариант поведения, а остальные дети должны догадаться, чем он занимается и где находится. Одно и то же действие в разных условиях выглядит по-разному.</w:t>
      </w:r>
    </w:p>
    <w:p w14:paraId="1E777E18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 Дети делятся на 2—3 творческие группы, и каждая получает определенное задание.</w:t>
      </w:r>
    </w:p>
    <w:p w14:paraId="692D12A4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   группа — задание «сидеть». Возможные варианты:</w:t>
      </w:r>
    </w:p>
    <w:p w14:paraId="01311910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 а) сидеть у телевизора;</w:t>
      </w:r>
    </w:p>
    <w:p w14:paraId="539B3B7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б) сидеть в цирке;</w:t>
      </w:r>
    </w:p>
    <w:p w14:paraId="054587CC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в) сидеть в кабинете у зубного врача;</w:t>
      </w:r>
    </w:p>
    <w:p w14:paraId="57775F3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г) сидеть у шахматной доски;</w:t>
      </w:r>
    </w:p>
    <w:p w14:paraId="198BE2F3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д) сидеть с удочкой на берегу реки и т.п.</w:t>
      </w:r>
    </w:p>
    <w:p w14:paraId="4FC670C7" w14:textId="0AD29006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C1BD5">
        <w:rPr>
          <w:b/>
          <w:bCs/>
          <w:sz w:val="28"/>
          <w:szCs w:val="28"/>
        </w:rPr>
        <w:t>II</w:t>
      </w:r>
      <w:r w:rsidRPr="005C1BD5">
        <w:rPr>
          <w:sz w:val="28"/>
          <w:szCs w:val="28"/>
        </w:rPr>
        <w:t>   группа — задание «идти». Возможные</w:t>
      </w:r>
    </w:p>
    <w:p w14:paraId="04FC9A7B" w14:textId="69BF184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1A72786C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варианты:</w:t>
      </w:r>
    </w:p>
    <w:p w14:paraId="34827A56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а) идти по дороге, вокруг лужи и грязь;</w:t>
      </w:r>
    </w:p>
    <w:p w14:paraId="0C9C0A70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б) идти по горячему песку;</w:t>
      </w:r>
    </w:p>
    <w:p w14:paraId="5949325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в) идти по палубе корабля;</w:t>
      </w:r>
    </w:p>
    <w:p w14:paraId="681C4024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г) идти по бревну или узкому мостику;</w:t>
      </w:r>
    </w:p>
    <w:p w14:paraId="1ED5827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д) идти по узкой горной тропинке и т.д.</w:t>
      </w:r>
    </w:p>
    <w:p w14:paraId="7FF9E8F6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sz w:val="28"/>
          <w:szCs w:val="28"/>
        </w:rPr>
        <w:t>III   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группа — задание «бежать». Возможные варианты:</w:t>
      </w:r>
    </w:p>
    <w:p w14:paraId="316B233F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а) бежать, опаздывая в театр;</w:t>
      </w:r>
    </w:p>
    <w:p w14:paraId="763407B8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lastRenderedPageBreak/>
        <w:t>б) бежать от злой собаки;</w:t>
      </w:r>
    </w:p>
    <w:p w14:paraId="451903E5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в) бежать, попав под дождь;</w:t>
      </w:r>
    </w:p>
    <w:p w14:paraId="6BB75150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г) бежать, играя в жмурки и т.д.</w:t>
      </w:r>
    </w:p>
    <w:p w14:paraId="72B7643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1BD5">
        <w:rPr>
          <w:rFonts w:ascii="Times New Roman" w:eastAsia="Times New Roman" w:hAnsi="Times New Roman" w:cs="Times New Roman"/>
          <w:b/>
          <w:bCs/>
          <w:sz w:val="28"/>
          <w:szCs w:val="28"/>
        </w:rPr>
        <w:t>IV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  группа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— задание «размахивать руками». Возможные варианты:</w:t>
      </w:r>
    </w:p>
    <w:p w14:paraId="008BAF0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а) отгонять комаров;</w:t>
      </w:r>
    </w:p>
    <w:p w14:paraId="09C56EF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б) подавать сигнал кораблю, чтобы заметили;</w:t>
      </w:r>
    </w:p>
    <w:p w14:paraId="763DC228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в) сушить мокрые руки и т.д.</w:t>
      </w:r>
    </w:p>
    <w:p w14:paraId="3A4E5D20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1BD5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  группа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— задание «Ловить зверюшку». Возможные варианты:</w:t>
      </w:r>
    </w:p>
    <w:p w14:paraId="6B5755BC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а) кошку;</w:t>
      </w:r>
    </w:p>
    <w:p w14:paraId="10810795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б) попугайчика;</w:t>
      </w:r>
    </w:p>
    <w:p w14:paraId="410CA364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в) кузнечика и т.д.</w:t>
      </w:r>
    </w:p>
    <w:p w14:paraId="63135374" w14:textId="03CC11F4" w:rsid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46D96FC4" w14:textId="77777777" w:rsidR="003A7062" w:rsidRPr="005C1BD5" w:rsidRDefault="003A7062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128AC55F" w14:textId="680A8EC0" w:rsidR="005C1BD5" w:rsidRPr="003A7062" w:rsidRDefault="005C1BD5" w:rsidP="003A706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«ПРЕВРАЩЕНИЕ ПРЕДМЕТА»</w:t>
      </w:r>
    </w:p>
    <w:p w14:paraId="70C29105" w14:textId="5B4F3A55" w:rsidR="005C1BD5" w:rsidRDefault="005C1BD5" w:rsidP="005C1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Цель. 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чувство веры и правды, смелость, сообразительность, воображение и фантазию.</w:t>
      </w:r>
    </w:p>
    <w:p w14:paraId="36F583BF" w14:textId="77777777" w:rsidR="003A7062" w:rsidRPr="005C1BD5" w:rsidRDefault="003A7062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25FE7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iCs/>
          <w:sz w:val="28"/>
          <w:szCs w:val="28"/>
        </w:rPr>
        <w:t>Ход игры.</w:t>
      </w:r>
    </w:p>
    <w:p w14:paraId="5466211F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Предмет кладется на стул в центре круга или передается по кругу от одного ребенка к другому. Каждый должен действовать с предметом по-своему, оправдывая его новое предназначение, чтобы была понятна суть превращения. Варианты превращения разных предметов:</w:t>
      </w:r>
    </w:p>
    <w:p w14:paraId="6D11740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а) карандаш или палочка — ключ, отвертка, вилка, ложка, шприц, градусник, зубная щетка, кисточка для рисования, дудочка, расческа и т.д.;</w:t>
      </w:r>
    </w:p>
    <w:p w14:paraId="519C5115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б) маленький мячик — яблоко, ракушка, снежок, картошка, камень, ежик, колобок, цыпленок и т.д.;</w:t>
      </w:r>
    </w:p>
    <w:p w14:paraId="74DF833E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в) записная книжка — зеркальце, фонарик, мыло, шоколадка, обувная щетка, игра.</w:t>
      </w:r>
    </w:p>
    <w:p w14:paraId="3DBAE1F3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Можно превращать стул или деревянный куб, тогда дети должны оправдывать условное название предмета.</w:t>
      </w:r>
    </w:p>
    <w:p w14:paraId="457B0E01" w14:textId="1AFEF942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Например, большой деревянный куб может быть превращен в королевский трон, клумбу, памятник, костер и т.д.</w:t>
      </w:r>
    </w:p>
    <w:p w14:paraId="42AD28A0" w14:textId="07FC5F31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1EADE" w14:textId="167C97AB" w:rsidR="005C1BD5" w:rsidRPr="003A7062" w:rsidRDefault="003A7062" w:rsidP="003A706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C1BD5" w:rsidRPr="003A7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«КОРОЛЬ (вариант народной игры)»</w:t>
      </w:r>
    </w:p>
    <w:p w14:paraId="4EEC1360" w14:textId="0D5CD53A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. Разви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действ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с воображаемыми предметами, умение действовать согласованно.</w:t>
      </w:r>
    </w:p>
    <w:p w14:paraId="51B023B7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</w:p>
    <w:p w14:paraId="6D56F526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Выбирается с помощью считалки на роль короля ребенок. Остальные дети — работники распределяются на несколько групп (3 — 4) и договариваются, что они будут делать, на какую работу наниматься. Затем они группами подходят к королю.</w:t>
      </w:r>
    </w:p>
    <w:p w14:paraId="3C07B28F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Работники.        Здравствуй, король!</w:t>
      </w:r>
    </w:p>
    <w:p w14:paraId="0E59E64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Король.        Здравствуйте!</w:t>
      </w:r>
    </w:p>
    <w:p w14:paraId="29E2F7F9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Работники.        Нужны вам работники?</w:t>
      </w:r>
    </w:p>
    <w:p w14:paraId="034FD351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lastRenderedPageBreak/>
        <w:t>Король.        А что вы умеете делать?</w:t>
      </w:r>
    </w:p>
    <w:p w14:paraId="286A855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Работники.        А ты отгадай!</w:t>
      </w:r>
    </w:p>
    <w:p w14:paraId="19896BCB" w14:textId="77777777" w:rsidR="005C1BD5" w:rsidRPr="005C1BD5" w:rsidRDefault="005C1BD5" w:rsidP="005C1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Дети, действуя с воображаемыми предметами, демонстрируют различные профессии: готовят еду, стирают белье, шьют одежду, вышивают, поливают растения и т.п. Король должен отгадать профессию работников. Если он сделает это правильно, то догоняет убегающих детей. Первый пойманный ребенок становится королем. Со временем игру можно усложнить введением новых персонажей (королева, министр, принцесса и т.п.), а также придумать характеры действующих лиц (король — жадный, веселый, злой; королева — добрая, сварливая, легкомысленная).</w:t>
      </w:r>
    </w:p>
    <w:p w14:paraId="77DC7ED7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E8E894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711CC7" w14:textId="719E7911" w:rsidR="005C1BD5" w:rsidRPr="003A7062" w:rsidRDefault="005C1BD5" w:rsidP="005C1BD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A7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«ДЕНЬ РОЖДЕНИЯ»</w:t>
      </w:r>
    </w:p>
    <w:p w14:paraId="0769EE9D" w14:textId="1F995A5E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i/>
          <w:sz w:val="28"/>
          <w:szCs w:val="28"/>
        </w:rPr>
        <w:t>Цель.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Разви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действия с воображаемыми предметами,</w:t>
      </w:r>
    </w:p>
    <w:p w14:paraId="05F3BB3B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воспитывать доброжелательность и контактность в отношениях со сверстниками.</w:t>
      </w:r>
    </w:p>
    <w:p w14:paraId="458D0118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6FD327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sz w:val="28"/>
          <w:szCs w:val="28"/>
        </w:rPr>
        <w:t>Ход игры.</w:t>
      </w:r>
    </w:p>
    <w:p w14:paraId="56046C6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 помощью считалки выбирается ребенок, который приглашает детей на «день рождения». Гости приходят по очереди и приносят воображаемые подарки.</w:t>
      </w:r>
    </w:p>
    <w:p w14:paraId="02BFF1E8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 помощью выразительных движений, условных игровых действий дети должны показать, что именно они решили дарить.</w:t>
      </w:r>
    </w:p>
    <w:p w14:paraId="7FA90752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6DD8E38D" w14:textId="349E888B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40E8FAC3" w14:textId="44E8E282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0D52FBB9" w14:textId="1A32B8B0" w:rsidR="005C1BD5" w:rsidRPr="003A7062" w:rsidRDefault="005C1BD5" w:rsidP="003A706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0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«БАБУШКА МАЛАНЬЯ»</w:t>
      </w:r>
    </w:p>
    <w:p w14:paraId="438FB1A3" w14:textId="59339436" w:rsidR="005C1BD5" w:rsidRDefault="005C1BD5" w:rsidP="005C1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внимани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, воображени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, находчивост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>, умени</w:t>
      </w:r>
      <w:r w:rsidR="003A706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 создавать образы с помощью мимики, жеста, пластики.</w:t>
      </w:r>
    </w:p>
    <w:p w14:paraId="2AC9BC34" w14:textId="77777777" w:rsidR="003A7062" w:rsidRPr="005C1BD5" w:rsidRDefault="003A7062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E945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b/>
          <w:iCs/>
          <w:sz w:val="28"/>
          <w:szCs w:val="28"/>
        </w:rPr>
        <w:t>Ход игры.</w:t>
      </w:r>
    </w:p>
    <w:p w14:paraId="30AE2E3E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Дети берутся за руки и идут по кругу, в центре которого — водящий; дети поют потешку и выполняют движения.</w:t>
      </w:r>
    </w:p>
    <w:p w14:paraId="2530C995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У Маланьи, у </w:t>
      </w:r>
      <w:proofErr w:type="gramStart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старушки,   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>        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(Идут по кругу и поют.)</w:t>
      </w:r>
    </w:p>
    <w:p w14:paraId="5BB2106D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Жили в маленькой избушке</w:t>
      </w:r>
    </w:p>
    <w:p w14:paraId="592D016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Семь дочерей,</w:t>
      </w:r>
    </w:p>
    <w:p w14:paraId="2E9AFA00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Семь сыновей,</w:t>
      </w:r>
    </w:p>
    <w:p w14:paraId="0A758CF9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Все без бровей!                          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(Останавливаются и с по-</w:t>
      </w:r>
    </w:p>
    <w:p w14:paraId="5AADDE0F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С такими </w:t>
      </w:r>
      <w:proofErr w:type="gramStart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глазами,   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>                 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мощью мимики и жестов изо-</w:t>
      </w:r>
    </w:p>
    <w:p w14:paraId="5B2CC8B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С такими </w:t>
      </w:r>
      <w:proofErr w:type="gramStart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ушами,   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>                   </w:t>
      </w:r>
      <w:proofErr w:type="spellStart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бражают</w:t>
      </w:r>
      <w:proofErr w:type="spellEnd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то, о чем говорит-</w:t>
      </w:r>
    </w:p>
    <w:p w14:paraId="601D7B4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С такими </w:t>
      </w:r>
      <w:proofErr w:type="gramStart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носами,   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>                  </w:t>
      </w:r>
      <w:proofErr w:type="spellStart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ся</w:t>
      </w:r>
      <w:proofErr w:type="spellEnd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тексте.)</w:t>
      </w:r>
    </w:p>
    <w:p w14:paraId="660E7E32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 такими усами,</w:t>
      </w:r>
    </w:p>
    <w:p w14:paraId="550C4198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 такой головой,</w:t>
      </w:r>
    </w:p>
    <w:p w14:paraId="523D409B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С такой бородой...</w:t>
      </w:r>
    </w:p>
    <w:p w14:paraId="12E452B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Ничего не </w:t>
      </w:r>
      <w:proofErr w:type="gramStart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ели,   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>                       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(Присаживаются на </w:t>
      </w:r>
      <w:proofErr w:type="spellStart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корточ</w:t>
      </w:r>
      <w:proofErr w:type="spellEnd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</w:p>
    <w:p w14:paraId="5C4669EF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Целый день сидели.                  </w:t>
      </w:r>
      <w:proofErr w:type="spellStart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ки</w:t>
      </w:r>
      <w:proofErr w:type="spellEnd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одной рукой подпирают</w:t>
      </w:r>
    </w:p>
    <w:p w14:paraId="145AD0CA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На него (нее) </w:t>
      </w:r>
      <w:proofErr w:type="gramStart"/>
      <w:r w:rsidRPr="005C1BD5">
        <w:rPr>
          <w:rFonts w:ascii="Times New Roman" w:eastAsia="Times New Roman" w:hAnsi="Times New Roman" w:cs="Times New Roman"/>
          <w:sz w:val="28"/>
          <w:szCs w:val="28"/>
        </w:rPr>
        <w:t xml:space="preserve">глядели,   </w:t>
      </w:r>
      <w:proofErr w:type="gramEnd"/>
      <w:r w:rsidRPr="005C1BD5">
        <w:rPr>
          <w:rFonts w:ascii="Times New Roman" w:eastAsia="Times New Roman" w:hAnsi="Times New Roman" w:cs="Times New Roman"/>
          <w:sz w:val="28"/>
          <w:szCs w:val="28"/>
        </w:rPr>
        <w:t>           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подбородок.)</w:t>
      </w:r>
    </w:p>
    <w:p w14:paraId="7B089C7D" w14:textId="77777777" w:rsidR="005C1BD5" w:rsidRPr="005C1BD5" w:rsidRDefault="005C1BD5" w:rsidP="005C1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sz w:val="28"/>
          <w:szCs w:val="28"/>
        </w:rPr>
        <w:t>Делали вот так...                       </w:t>
      </w: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(Повторяют за ведущим </w:t>
      </w:r>
      <w:proofErr w:type="spellStart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лю</w:t>
      </w:r>
      <w:proofErr w:type="spellEnd"/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</w:p>
    <w:p w14:paraId="14684FB7" w14:textId="77777777" w:rsidR="005C1BD5" w:rsidRPr="005C1BD5" w:rsidRDefault="005C1BD5" w:rsidP="005C1BD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BD5">
        <w:rPr>
          <w:rFonts w:ascii="Times New Roman" w:eastAsia="Times New Roman" w:hAnsi="Times New Roman" w:cs="Times New Roman"/>
          <w:i/>
          <w:iCs/>
          <w:sz w:val="28"/>
          <w:szCs w:val="28"/>
        </w:rPr>
        <w:t>бой жест.)</w:t>
      </w:r>
    </w:p>
    <w:p w14:paraId="35465CA2" w14:textId="675C90A9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65268D1E" w14:textId="13009D0E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1995DDCE" w14:textId="256AF8C3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13D60AEA" w14:textId="156D5DB8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1FB123DA" w14:textId="69B92B06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7FB4744B" w14:textId="48DE6FC2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187251E7" w14:textId="77777777" w:rsidR="005C1BD5" w:rsidRPr="005C1BD5" w:rsidRDefault="005C1BD5" w:rsidP="005C1BD5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14:paraId="4FB74FC3" w14:textId="77777777" w:rsidR="00E854E3" w:rsidRPr="005C1BD5" w:rsidRDefault="00E854E3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F2027" w14:textId="291FC4A3" w:rsidR="00E854E3" w:rsidRPr="005C1BD5" w:rsidRDefault="00E854E3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C75E48" w14:textId="7578CB6A" w:rsidR="005C1BD5" w:rsidRPr="005C1BD5" w:rsidRDefault="005C1BD5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BC190B" w14:textId="77777777" w:rsidR="00E854E3" w:rsidRPr="005C1BD5" w:rsidRDefault="00E854E3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198A0C" w14:textId="77777777" w:rsidR="00130402" w:rsidRPr="005C1BD5" w:rsidRDefault="00130402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201ED" w14:textId="77777777" w:rsidR="00E854E3" w:rsidRPr="005C1BD5" w:rsidRDefault="00E854E3" w:rsidP="005C1B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9774A" w14:textId="77777777" w:rsidR="00E854E3" w:rsidRPr="005C1BD5" w:rsidRDefault="00E854E3" w:rsidP="005C1BD5">
      <w:pPr>
        <w:jc w:val="both"/>
      </w:pPr>
    </w:p>
    <w:sectPr w:rsidR="00E854E3" w:rsidRPr="005C1BD5" w:rsidSect="005C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B2752"/>
    <w:multiLevelType w:val="hybridMultilevel"/>
    <w:tmpl w:val="C02E304E"/>
    <w:lvl w:ilvl="0" w:tplc="9C1E98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65C"/>
    <w:rsid w:val="00130402"/>
    <w:rsid w:val="002F3EA9"/>
    <w:rsid w:val="00364B96"/>
    <w:rsid w:val="003A7062"/>
    <w:rsid w:val="00400410"/>
    <w:rsid w:val="005C1BD5"/>
    <w:rsid w:val="006A34EA"/>
    <w:rsid w:val="006A742A"/>
    <w:rsid w:val="00873A36"/>
    <w:rsid w:val="0087529A"/>
    <w:rsid w:val="00CC57FD"/>
    <w:rsid w:val="00E854E3"/>
    <w:rsid w:val="00FD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1531"/>
  <w15:docId w15:val="{FDDAD376-4B08-4F5A-8ABE-8E69A80C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96"/>
  </w:style>
  <w:style w:type="paragraph" w:styleId="2">
    <w:name w:val="heading 2"/>
    <w:basedOn w:val="a"/>
    <w:link w:val="20"/>
    <w:uiPriority w:val="9"/>
    <w:qFormat/>
    <w:rsid w:val="00400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E854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D265C"/>
  </w:style>
  <w:style w:type="character" w:customStyle="1" w:styleId="apple-converted-space">
    <w:name w:val="apple-converted-space"/>
    <w:basedOn w:val="a0"/>
    <w:rsid w:val="00FD265C"/>
  </w:style>
  <w:style w:type="paragraph" w:customStyle="1" w:styleId="c1">
    <w:name w:val="c1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D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041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0041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0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41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0041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54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E854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A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530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2112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4531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15125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193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14734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3107">
          <w:marLeft w:val="0"/>
          <w:marRight w:val="0"/>
          <w:marTop w:val="0"/>
          <w:marBottom w:val="0"/>
          <w:divBdr>
            <w:top w:val="single" w:sz="6" w:space="1" w:color="D4CCAA"/>
            <w:left w:val="single" w:sz="6" w:space="1" w:color="D4CCAA"/>
            <w:bottom w:val="single" w:sz="6" w:space="1" w:color="D4CCAA"/>
            <w:right w:val="single" w:sz="6" w:space="1" w:color="D4CCAA"/>
          </w:divBdr>
          <w:divsChild>
            <w:div w:id="1121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7CBF-3BD7-48D4-AB57-655F0C4B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Пользователь</cp:lastModifiedBy>
  <cp:revision>8</cp:revision>
  <cp:lastPrinted>2013-10-22T05:24:00Z</cp:lastPrinted>
  <dcterms:created xsi:type="dcterms:W3CDTF">2013-09-11T15:48:00Z</dcterms:created>
  <dcterms:modified xsi:type="dcterms:W3CDTF">2022-09-13T06:20:00Z</dcterms:modified>
</cp:coreProperties>
</file>