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B4B" w:rsidRPr="00487DC7" w:rsidRDefault="00FF0B4B" w:rsidP="00597AA7">
      <w:pPr>
        <w:pStyle w:val="a8"/>
        <w:shd w:val="clear" w:color="auto" w:fill="FFFFFF" w:themeFill="background1"/>
        <w:spacing w:after="0" w:line="240" w:lineRule="auto"/>
        <w:ind w:left="0" w:firstLine="567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Hlk199708941"/>
      <w:bookmarkEnd w:id="0"/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</w:t>
      </w:r>
      <w:r w:rsidR="00AD1A64" w:rsidRPr="00487DC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одготовка учащихся к ОГЭ по математике: Решение квадратных уравнений.</w:t>
      </w:r>
    </w:p>
    <w:p w:rsidR="00421FE5" w:rsidRPr="00487DC7" w:rsidRDefault="00B132BC" w:rsidP="00597AA7">
      <w:pPr>
        <w:pStyle w:val="a8"/>
        <w:numPr>
          <w:ilvl w:val="0"/>
          <w:numId w:val="20"/>
        </w:numPr>
        <w:shd w:val="clear" w:color="auto" w:fill="FFFFFF" w:themeFill="background1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u w:val="single"/>
          <w:lang w:eastAsia="ru-RU"/>
        </w:rPr>
        <w:t>Выбрано</w:t>
      </w:r>
      <w:r w:rsidR="003A0ECC" w:rsidRPr="00487DC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 задани</w:t>
      </w:r>
      <w:r w:rsidR="00421FE5" w:rsidRPr="00487DC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u w:val="single"/>
          <w:lang w:eastAsia="ru-RU"/>
        </w:rPr>
        <w:t>е ГИА-9</w:t>
      </w:r>
      <w:r w:rsidR="003A0ECC" w:rsidRPr="00487DC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u w:val="single"/>
          <w:lang w:eastAsia="ru-RU"/>
        </w:rPr>
        <w:t>, вызывающ</w:t>
      </w:r>
      <w:r w:rsidR="00421FE5" w:rsidRPr="00487DC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u w:val="single"/>
          <w:lang w:eastAsia="ru-RU"/>
        </w:rPr>
        <w:t>ее</w:t>
      </w:r>
      <w:r w:rsidR="003A0ECC" w:rsidRPr="00487DC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 затруднени</w:t>
      </w:r>
      <w:r w:rsidR="00421FE5" w:rsidRPr="00487DC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u w:val="single"/>
          <w:lang w:eastAsia="ru-RU"/>
        </w:rPr>
        <w:t>е</w:t>
      </w:r>
      <w:r w:rsidR="003A0ECC" w:rsidRPr="00487DC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 </w:t>
      </w:r>
      <w:r w:rsidR="00421FE5" w:rsidRPr="00487DC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u w:val="single"/>
          <w:lang w:eastAsia="ru-RU"/>
        </w:rPr>
        <w:t>у учащихся при его выполнении:</w:t>
      </w:r>
      <w:r w:rsidRPr="00487DC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 </w:t>
      </w:r>
    </w:p>
    <w:p w:rsidR="00654750" w:rsidRPr="00487DC7" w:rsidRDefault="00A2513F" w:rsidP="00597AA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Задание 9 ОГЭ.  Решите уравнение 2x²=8x. Если уравнение имеет более одного корня, в ответ запишите меньший из корн</w:t>
      </w:r>
      <w:r w:rsidR="00654750"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ей</w:t>
      </w:r>
      <w:r w:rsidR="00421FE5"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421FE5" w:rsidRPr="00487DC7" w:rsidRDefault="00421FE5" w:rsidP="00597AA7">
      <w:pPr>
        <w:pStyle w:val="a8"/>
        <w:numPr>
          <w:ilvl w:val="0"/>
          <w:numId w:val="2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Выполнение</w:t>
      </w:r>
      <w:r w:rsidR="002D4DFB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,</w:t>
      </w: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выбранного задания</w:t>
      </w:r>
      <w:r w:rsidR="002D4DFB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,</w:t>
      </w: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всеми возможными способами:</w:t>
      </w:r>
    </w:p>
    <w:p w:rsidR="00654750" w:rsidRPr="00487DC7" w:rsidRDefault="00654750" w:rsidP="00597AA7">
      <w:pPr>
        <w:pStyle w:val="a8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Данное уравнение </w:t>
      </w:r>
      <w:bookmarkStart w:id="1" w:name="_Hlk199445394"/>
      <w:r w:rsidR="00C07E06"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C07E06"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x</w:t>
      </w:r>
      <w:r w:rsidR="00C07E06"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bookmarkEnd w:id="1"/>
      <w:r w:rsidR="00C07E06"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=8x</w:t>
      </w:r>
      <w:r w:rsidR="00C07E06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является неполным квадратным уравнением.</w:t>
      </w:r>
    </w:p>
    <w:p w:rsidR="00CD1DCF" w:rsidRPr="00487DC7" w:rsidRDefault="00421FE5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Стандартная форма квадратного уравнения имеет вид:</m:t>
        </m:r>
        <m:sSup>
          <m:sSupPr>
            <m:ctrl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aх</m:t>
            </m:r>
          </m:e>
          <m:sup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bх+с</m:t>
            </m:r>
          </m:e>
          <m:sup/>
        </m:sSup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0</m:t>
        </m:r>
      </m:oMath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CD1DCF" w:rsidRPr="00487DC7" w:rsidRDefault="00CD1DCF" w:rsidP="00597AA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Выделяют три вида неполных квадратных уравнений:</w:t>
      </w:r>
    </w:p>
    <w:p w:rsidR="00CD1DCF" w:rsidRPr="00487DC7" w:rsidRDefault="00CD1DCF" w:rsidP="00597AA7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ax² + c = 0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при b = 0, c ≠ 0.</w:t>
      </w:r>
    </w:p>
    <w:p w:rsidR="00CD1DCF" w:rsidRPr="00487DC7" w:rsidRDefault="00CD1DCF" w:rsidP="00597AA7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ax² + </w:t>
      </w:r>
      <w:proofErr w:type="spellStart"/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bx</w:t>
      </w:r>
      <w:proofErr w:type="spellEnd"/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= 0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при c = 0, b ≠ 0.</w:t>
      </w:r>
    </w:p>
    <w:p w:rsidR="00CD1DCF" w:rsidRPr="00487DC7" w:rsidRDefault="00CD1DCF" w:rsidP="00597AA7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ax² = 0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при b = 0 и c = 0.</w:t>
      </w:r>
    </w:p>
    <w:p w:rsidR="00E35850" w:rsidRPr="00487DC7" w:rsidRDefault="00CD1DCF" w:rsidP="00597AA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 xml:space="preserve">В данном случае </m:t>
        </m:r>
      </m:oMath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2,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-</w:t>
      </w:r>
      <w:proofErr w:type="gramStart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 и</w:t>
      </w:r>
      <w:proofErr w:type="gramEnd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0</w:t>
      </w: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соответствует виду </w:t>
      </w:r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ax² + </w:t>
      </w:r>
      <w:proofErr w:type="spellStart"/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bx</w:t>
      </w:r>
      <w:proofErr w:type="spellEnd"/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= 0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CD1DCF" w:rsidRPr="00487DC7" w:rsidRDefault="00CD1DCF" w:rsidP="00597AA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c = 0, b ≠ 0</w:t>
      </w:r>
      <w:r w:rsidR="00E35850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21FE5" w:rsidRPr="00487DC7" w:rsidRDefault="00654750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Способы решения данного уравнения:</w:t>
      </w:r>
    </w:p>
    <w:p w:rsidR="00CD1DCF" w:rsidRPr="00487DC7" w:rsidRDefault="00654750" w:rsidP="00597AA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Решени</w:t>
      </w:r>
      <w:r w:rsidR="00306EB1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уравнения вынесением общего множителя за </w:t>
      </w:r>
      <w:r w:rsidR="00421FE5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скобки</w:t>
      </w:r>
      <w:r w:rsidR="00CD1DCF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654750" w:rsidRPr="00487DC7" w:rsidRDefault="00CD1DCF" w:rsidP="00597AA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Решение </w:t>
      </w:r>
      <w:r w:rsidR="00C7077E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через</w:t>
      </w: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дискриминант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54750" w:rsidRPr="00487DC7" w:rsidRDefault="00654750" w:rsidP="00597AA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Графический способ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Можно решить уравнение, не используя формул, построив два графика.  </w:t>
      </w:r>
    </w:p>
    <w:p w:rsidR="00CD1DCF" w:rsidRPr="00487DC7" w:rsidRDefault="00654750" w:rsidP="00597AA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Использование теоремы Виета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D1DCF" w:rsidRPr="00487DC7" w:rsidRDefault="005F1E40" w:rsidP="00597AA7">
      <w:pPr>
        <w:pStyle w:val="a8"/>
        <w:numPr>
          <w:ilvl w:val="1"/>
          <w:numId w:val="20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Способ в</w:t>
      </w:r>
      <w:r w:rsidR="00CD1DCF"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ынесен</w:t>
      </w:r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ия</w:t>
      </w:r>
      <w:r w:rsidR="00CD1DCF"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общего множителя за скобки</w:t>
      </w:r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CD1DCF"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  </w:t>
      </w:r>
    </w:p>
    <w:p w:rsidR="00DD3D9C" w:rsidRPr="00487DC7" w:rsidRDefault="00A17CFA" w:rsidP="00597AA7">
      <w:pPr>
        <w:shd w:val="clear" w:color="auto" w:fill="F2F2F2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5F1E40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D3D9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Сначала перенесем все члены уравнения в одну сторону, чтобы уравнение стало равным нулю:</w:t>
      </w:r>
    </w:p>
    <w:p w:rsidR="00DD3D9C" w:rsidRPr="00487DC7" w:rsidRDefault="00DD3D9C" w:rsidP="00597AA7">
      <w:pPr>
        <w:shd w:val="clear" w:color="auto" w:fill="F2F2F2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2x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−8x=0.</w:t>
      </w:r>
    </w:p>
    <w:p w:rsidR="00DD3D9C" w:rsidRPr="00487DC7" w:rsidRDefault="005F1E40" w:rsidP="00597AA7">
      <w:pPr>
        <w:shd w:val="clear" w:color="auto" w:fill="F2F2F2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D3D9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DD3D9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ынесем общий множитель за скобки. В данном случае, общи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DD3D9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множител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="00DD3D9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 </w:t>
      </w:r>
      <w:r w:rsidR="00DD3D9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2x</w:t>
      </w:r>
      <w:r w:rsidR="00DD3D9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="00DD3D9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r w:rsidR="00DD3D9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−8х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является </w:t>
      </w:r>
      <w:r w:rsidR="00DD3D9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2x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DD3D9C" w:rsidRPr="00487DC7" w:rsidRDefault="00DD3D9C" w:rsidP="00597AA7">
      <w:pPr>
        <w:shd w:val="clear" w:color="auto" w:fill="F2F2F2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2x(x−</w:t>
      </w:r>
      <w:proofErr w:type="gramStart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4)=</w:t>
      </w:r>
      <w:proofErr w:type="gramEnd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0.</w:t>
      </w:r>
    </w:p>
    <w:p w:rsidR="00DD3D9C" w:rsidRPr="00487DC7" w:rsidRDefault="005F1E40" w:rsidP="00597AA7">
      <w:pPr>
        <w:shd w:val="clear" w:color="auto" w:fill="F2F2F2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DD3D9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равнение приведено к виду произведения, равного нулю. Произведение равно нулю, если хотя бы один из множителей равен нулю. Следовательно, получаем два уравнения:</w:t>
      </w:r>
    </w:p>
    <w:p w:rsidR="00DD3D9C" w:rsidRPr="00487DC7" w:rsidRDefault="00DD3D9C" w:rsidP="00597AA7">
      <w:pPr>
        <w:shd w:val="clear" w:color="auto" w:fill="F2F2F2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2x=0 или x−4=0</w:t>
      </w:r>
    </w:p>
    <w:p w:rsidR="00DD3D9C" w:rsidRPr="00487DC7" w:rsidRDefault="00DD3D9C" w:rsidP="00597AA7">
      <w:pPr>
        <w:shd w:val="clear" w:color="auto" w:fill="F2F2F2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Решим каждое уравнение отдельно:</w:t>
      </w:r>
    </w:p>
    <w:p w:rsidR="00DD3D9C" w:rsidRPr="00487DC7" w:rsidRDefault="00DD3D9C" w:rsidP="00597AA7">
      <w:pPr>
        <w:pStyle w:val="a8"/>
        <w:numPr>
          <w:ilvl w:val="1"/>
          <w:numId w:val="18"/>
        </w:numPr>
        <w:shd w:val="clear" w:color="auto" w:fill="F2F2F2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2x = 0</w:t>
      </w:r>
    </w:p>
    <w:p w:rsidR="00DD3D9C" w:rsidRPr="00487DC7" w:rsidRDefault="00A17CFA" w:rsidP="00597AA7">
      <w:pPr>
        <w:shd w:val="clear" w:color="auto" w:fill="F2F2F2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="00DD3D9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х = 0 </w:t>
      </w:r>
    </w:p>
    <w:p w:rsidR="00DD3D9C" w:rsidRPr="00487DC7" w:rsidRDefault="00DD3D9C" w:rsidP="00597AA7">
      <w:pPr>
        <w:pStyle w:val="a8"/>
        <w:numPr>
          <w:ilvl w:val="1"/>
          <w:numId w:val="18"/>
        </w:numPr>
        <w:shd w:val="clear" w:color="auto" w:fill="F2F2F2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  −</w:t>
      </w:r>
      <w:proofErr w:type="gramEnd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4 = 0</w:t>
      </w:r>
    </w:p>
    <w:p w:rsidR="00DD3D9C" w:rsidRPr="00487DC7" w:rsidRDefault="00A17CFA" w:rsidP="00597AA7">
      <w:pPr>
        <w:shd w:val="clear" w:color="auto" w:fill="F2F2F2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5F1E40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DD3D9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x</w:t>
      </w:r>
      <w:r w:rsidR="005F1E40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DD3D9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=</w:t>
      </w:r>
      <w:r w:rsidR="005F1E40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DD3D9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</w:t>
      </w:r>
    </w:p>
    <w:p w:rsidR="00DD3D9C" w:rsidRPr="00487DC7" w:rsidRDefault="00DD3D9C" w:rsidP="00597AA7">
      <w:pPr>
        <w:shd w:val="clear" w:color="auto" w:fill="F2F2F2"/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уравнение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2x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=8x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имеет два решения: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x</w:t>
      </w:r>
      <w:r w:rsidR="000B152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=0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</w:t>
      </w:r>
      <w:r w:rsidRPr="00487DC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x</w:t>
      </w:r>
      <w:r w:rsidR="000B152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=4</w:t>
      </w:r>
    </w:p>
    <w:p w:rsidR="00BA66DE" w:rsidRPr="00487DC7" w:rsidRDefault="00665483" w:rsidP="00597AA7">
      <w:pPr>
        <w:pStyle w:val="a8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условию задания если уравнение имеет более одног</w:t>
      </w:r>
      <w:r w:rsidR="007A7C88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корня, в ответ запишите меньший из корней</w:t>
      </w:r>
      <w:r w:rsidR="0040364D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данном уравнении меньший корень х = 0.</w:t>
      </w:r>
    </w:p>
    <w:p w:rsidR="0040364D" w:rsidRPr="00487DC7" w:rsidRDefault="0040364D" w:rsidP="00597AA7">
      <w:pPr>
        <w:pStyle w:val="a8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Ответ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х</w:t>
      </w:r>
      <w:r w:rsidR="007A7C88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=0.</w:t>
      </w:r>
    </w:p>
    <w:p w:rsidR="005F1E40" w:rsidRPr="00487DC7" w:rsidRDefault="00B132BC" w:rsidP="00597AA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</w:t>
      </w:r>
      <w:r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5F1E40"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 xml:space="preserve">Способ </w:t>
      </w:r>
      <w:r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решения уравнения через дискриминант</w:t>
      </w:r>
      <w:r w:rsidR="00306EB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F1E40" w:rsidRPr="00487DC7" w:rsidRDefault="00B132BC" w:rsidP="00597AA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F1E40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начала перепишем его в стандартной форме квадратного уравнения</w:t>
      </w:r>
    </w:p>
    <w:p w:rsidR="00B132BC" w:rsidRPr="00487DC7" w:rsidRDefault="00B132BC" w:rsidP="00597AA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  <m:oMath>
        <m:sSup>
          <m:sSupPr>
            <m:ctrlPr>
              <w:rPr>
                <w:rFonts w:ascii="Cambria Math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a</m:t>
            </m:r>
            <m:r>
              <w:rPr>
                <w:rFonts w:ascii="Cambria Math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m:t>х</m:t>
            </m:r>
          </m:e>
          <m:sup>
            <m:r>
              <w:rPr>
                <w:rFonts w:ascii="Cambria Math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Times New Roman" w:cs="Times New Roman"/>
            <w:color w:val="000000" w:themeColor="text1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b</m:t>
            </m:r>
            <m:r>
              <w:rPr>
                <w:rFonts w:ascii="Cambria Math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m:t>х</m:t>
            </m:r>
            <m:r>
              <w:rPr>
                <w:rFonts w:ascii="Cambria Math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m:t>+</m:t>
            </m:r>
            <m:r>
              <w:rPr>
                <w:rFonts w:ascii="Cambria Math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m:t>с</m:t>
            </m:r>
          </m:e>
          <m:sup/>
        </m:sSup>
        <m:r>
          <w:rPr>
            <w:rFonts w:ascii="Cambria Math" w:eastAsia="Times New Roman" w:hAnsi="Times New Roman" w:cs="Times New Roman"/>
            <w:color w:val="000000" w:themeColor="text1"/>
            <w:sz w:val="28"/>
            <w:szCs w:val="28"/>
            <w:lang w:eastAsia="ru-RU"/>
          </w:rPr>
          <m:t>=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8"/>
            <w:szCs w:val="28"/>
            <w:lang w:eastAsia="ru-RU"/>
          </w:rPr>
          <m:t>0</m:t>
        </m:r>
      </m:oMath>
    </w:p>
    <w:p w:rsidR="00B132BC" w:rsidRPr="00487DC7" w:rsidRDefault="005F1E40" w:rsidP="00597AA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Перенесем все члены уравнения в одну сторону:</w:t>
      </w:r>
      <w:r w:rsidR="00B132BC" w:rsidRPr="00487DC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2x²-8x=0</w:t>
      </w:r>
    </w:p>
    <w:p w:rsidR="00B132BC" w:rsidRPr="00487DC7" w:rsidRDefault="005F1E40" w:rsidP="00597AA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Теперь уравнение имеет вид  </w:t>
      </w:r>
      <m:oMath>
        <m:sSup>
          <m:sSupPr>
            <m:ctrlPr>
              <w:rPr>
                <w:rFonts w:ascii="Cambria Math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a</m:t>
            </m:r>
            <m:r>
              <w:rPr>
                <w:rFonts w:ascii="Cambria Math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m:t>х</m:t>
            </m:r>
          </m:e>
          <m:sup>
            <m:r>
              <w:rPr>
                <w:rFonts w:ascii="Cambria Math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Times New Roman" w:cs="Times New Roman"/>
            <w:color w:val="000000" w:themeColor="text1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b</m:t>
            </m:r>
            <m:r>
              <w:rPr>
                <w:rFonts w:ascii="Cambria Math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m:t>х</m:t>
            </m:r>
            <m:r>
              <w:rPr>
                <w:rFonts w:ascii="Cambria Math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m:t>+</m:t>
            </m:r>
            <m:r>
              <w:rPr>
                <w:rFonts w:ascii="Cambria Math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m:t>с</m:t>
            </m:r>
          </m:e>
          <m:sup/>
        </m:sSup>
        <m:r>
          <w:rPr>
            <w:rFonts w:ascii="Cambria Math" w:eastAsia="Times New Roman" w:hAnsi="Times New Roman" w:cs="Times New Roman"/>
            <w:color w:val="000000" w:themeColor="text1"/>
            <w:sz w:val="28"/>
            <w:szCs w:val="28"/>
            <w:lang w:eastAsia="ru-RU"/>
          </w:rPr>
          <m:t>=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8"/>
            <w:szCs w:val="28"/>
            <w:lang w:eastAsia="ru-RU"/>
          </w:rPr>
          <m:t>0</m:t>
        </m:r>
      </m:oMath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где </w:t>
      </w:r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2, </w:t>
      </w:r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</w:t>
      </w:r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-</w:t>
      </w:r>
      <w:proofErr w:type="gramStart"/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 и</w:t>
      </w:r>
      <w:proofErr w:type="gramEnd"/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</w:t>
      </w:r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0</w:t>
      </w:r>
    </w:p>
    <w:p w:rsidR="00B132BC" w:rsidRPr="00487DC7" w:rsidRDefault="005F1E40" w:rsidP="00597AA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решения квадратного уравнения используем формулу корней:</w:t>
      </w:r>
    </w:p>
    <w:p w:rsidR="00B132BC" w:rsidRPr="00487DC7" w:rsidRDefault="00B132BC" w:rsidP="00597AA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ru-RU"/>
            </w:rPr>
            <m:t>x</m:t>
          </m:r>
          <m:r>
            <m:rPr>
              <m:sty m:val="p"/>
            </m:rPr>
            <w:rPr>
              <w:rFonts w:ascii="Cambria Math" w:eastAsia="Times New Roman" w:hAnsi="Times New Roman" w:cs="Times New Roman"/>
              <w:color w:val="000000" w:themeColor="text1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ru-RU"/>
                </w:rPr>
                <m:t>-</m:t>
              </m:r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ru-RU"/>
                </w:rPr>
                <m:t>b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m:t>4</m:t>
                  </m:r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m:t>ac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m:t>2</m:t>
              </m:r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ru-RU"/>
                </w:rPr>
                <m:t>a</m:t>
              </m:r>
            </m:den>
          </m:f>
        </m:oMath>
      </m:oMathPara>
    </w:p>
    <w:p w:rsidR="00B132BC" w:rsidRPr="00487DC7" w:rsidRDefault="00B132BC" w:rsidP="00597AA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где </w:t>
      </w:r>
      <w:r w:rsidRPr="00487DC7">
        <w:rPr>
          <w:rStyle w:val="katex-mathml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 w:themeFill="background1"/>
        </w:rPr>
        <w:t>D = b</w:t>
      </w:r>
      <w:r w:rsidRPr="00487DC7">
        <w:rPr>
          <w:rStyle w:val="katex-mathml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 w:themeFill="background1"/>
          <w:vertAlign w:val="superscript"/>
        </w:rPr>
        <w:t>2</w:t>
      </w:r>
      <w:r w:rsidRPr="00487DC7">
        <w:rPr>
          <w:rStyle w:val="katex-mathml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 w:themeFill="background1"/>
        </w:rPr>
        <w:t>−4aс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 — дискриминант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2F2"/>
        </w:rPr>
        <w:t>.</w:t>
      </w:r>
    </w:p>
    <w:p w:rsidR="00B132BC" w:rsidRPr="00487DC7" w:rsidRDefault="005F1E40" w:rsidP="00597AA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Вычислим дискриминант D:</w:t>
      </w:r>
    </w:p>
    <w:p w:rsidR="00B132BC" w:rsidRPr="00487DC7" w:rsidRDefault="00B132BC" w:rsidP="00597AA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 = b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−4ac = (−8)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−4</w:t>
      </w:r>
      <w:r w:rsidRPr="00487DC7">
        <w:rPr>
          <w:rFonts w:ascii="Cambria Math" w:eastAsia="Times New Roman" w:hAnsi="Cambria Math" w:cs="Times New Roman"/>
          <w:color w:val="000000" w:themeColor="text1"/>
          <w:sz w:val="28"/>
          <w:szCs w:val="28"/>
          <w:lang w:eastAsia="ru-RU"/>
        </w:rPr>
        <w:t>⋅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487DC7">
        <w:rPr>
          <w:rFonts w:ascii="Cambria Math" w:eastAsia="Times New Roman" w:hAnsi="Cambria Math" w:cs="Times New Roman"/>
          <w:color w:val="000000" w:themeColor="text1"/>
          <w:sz w:val="28"/>
          <w:szCs w:val="28"/>
          <w:lang w:eastAsia="ru-RU"/>
        </w:rPr>
        <w:t>⋅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= 64−0 = 64</w:t>
      </w:r>
      <w:r w:rsidR="007A7C88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32BC" w:rsidRPr="00487DC7" w:rsidRDefault="005F1E40" w:rsidP="00597AA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одставим значения a, b, и D в формулу корней:</w:t>
      </w:r>
    </w:p>
    <w:p w:rsidR="00B132BC" w:rsidRPr="00487DC7" w:rsidRDefault="00B132BC" w:rsidP="00597AA7">
      <w:pPr>
        <w:shd w:val="clear" w:color="auto" w:fill="FFFFFF" w:themeFill="background1"/>
        <w:spacing w:after="0" w:line="240" w:lineRule="auto"/>
        <w:ind w:firstLine="567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x</m:t>
        </m:r>
        <m:r>
          <m:rPr>
            <m:sty m:val="p"/>
          </m:rPr>
          <w:rPr>
            <w:rFonts w:ascii="Cambria Math" w:hAnsi="Times New Roman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8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±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8)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  <m:t>⋅</m:t>
                </m:r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  <m:t>⋅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 w:themeColor="text1"/>
                    <w:sz w:val="28"/>
                    <w:szCs w:val="28"/>
                    <w:lang w:eastAsia="ru-RU"/>
                  </w:rPr>
                  <m:t>0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⋅</m:t>
            </m:r>
            <m: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color w:val="000000" w:themeColor="text1"/>
            <w:sz w:val="28"/>
            <w:szCs w:val="28"/>
          </w:rPr>
          <m:t xml:space="preserve"> </m:t>
        </m:r>
      </m:oMath>
      <w:r w:rsidRPr="00487DC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=</w:t>
      </w:r>
      <m:oMath>
        <m:r>
          <w:rPr>
            <w:rFonts w:ascii="Cambria Math" w:eastAsiaTheme="minorEastAsia" w:hAnsi="Times New Roman" w:cs="Times New Roman"/>
            <w:color w:val="000000" w:themeColor="text1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8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±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 w:themeColor="text1"/>
                    <w:sz w:val="28"/>
                    <w:szCs w:val="28"/>
                    <w:lang w:eastAsia="ru-RU"/>
                  </w:rPr>
                  <m:t>64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⋅</m:t>
            </m:r>
            <m: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2</m:t>
            </m:r>
          </m:den>
        </m:f>
      </m:oMath>
      <w:r w:rsidRPr="00487DC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8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±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⋅</m:t>
            </m:r>
            <m: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2</m:t>
            </m:r>
          </m:den>
        </m:f>
      </m:oMath>
      <w:r w:rsidRPr="00487DC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</w:p>
    <w:p w:rsidR="00B132BC" w:rsidRPr="00487DC7" w:rsidRDefault="005F1E40" w:rsidP="00597AA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- </w:t>
      </w:r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Рассмотрим два случая:</w:t>
      </w:r>
    </w:p>
    <w:p w:rsidR="00B132BC" w:rsidRPr="00487DC7" w:rsidRDefault="005F1E40" w:rsidP="00597AA7">
      <w:pPr>
        <w:shd w:val="clear" w:color="auto" w:fill="FFFFFF" w:themeFill="background1"/>
        <w:spacing w:after="0" w:line="240" w:lineRule="auto"/>
        <w:ind w:firstLine="567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+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x</w:t>
      </w:r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1=</w:t>
      </w:r>
      <w:r w:rsidR="00B132BC" w:rsidRPr="00487DC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8+8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⋅</m:t>
            </m:r>
            <m: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2</m:t>
            </m:r>
          </m:den>
        </m:f>
      </m:oMath>
      <w:r w:rsidR="00B132BC" w:rsidRPr="00487DC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4</m:t>
            </m:r>
          </m:den>
        </m:f>
      </m:oMath>
      <w:r w:rsidR="00B132BC" w:rsidRPr="00487DC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= 4;</w:t>
      </w:r>
    </w:p>
    <w:p w:rsidR="00B132BC" w:rsidRPr="00487DC7" w:rsidRDefault="00B132BC" w:rsidP="00597AA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2BC" w:rsidRPr="00487DC7" w:rsidRDefault="005F1E40" w:rsidP="00597AA7">
      <w:pPr>
        <w:shd w:val="clear" w:color="auto" w:fill="FFFFFF" w:themeFill="background1"/>
        <w:spacing w:after="0" w:line="240" w:lineRule="auto"/>
        <w:ind w:firstLine="567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B132B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−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»: </w:t>
      </w:r>
      <w:r w:rsidR="00B132BC" w:rsidRPr="00487D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x</w:t>
      </w:r>
      <w:r w:rsidR="00B132BC" w:rsidRPr="00487D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</w:rPr>
        <w:t>2 =</w:t>
      </w:r>
      <w:r w:rsidR="00B132BC" w:rsidRPr="00487DC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8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4</m:t>
            </m:r>
          </m:den>
        </m:f>
      </m:oMath>
      <w:r w:rsidR="00B132BC" w:rsidRPr="00487DC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4</m:t>
            </m:r>
          </m:den>
        </m:f>
      </m:oMath>
      <w:r w:rsidR="00B132BC" w:rsidRPr="00487DC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= 0</w:t>
      </w:r>
      <w:r w:rsidRPr="00487DC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:rsidR="00837686" w:rsidRPr="00487DC7" w:rsidRDefault="00FA57E6" w:rsidP="00597AA7">
      <w:pPr>
        <w:shd w:val="clear" w:color="auto" w:fill="FFFFFF" w:themeFill="background1"/>
        <w:spacing w:after="0" w:line="240" w:lineRule="auto"/>
        <w:ind w:firstLine="567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37686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еньший корень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2" w:name="_Hlk199624415"/>
      <w:r w:rsidR="007A7C88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условию задания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487D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</w:rPr>
        <w:t xml:space="preserve">2= </w:t>
      </w:r>
      <w:r w:rsidRPr="00487DC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0</w:t>
      </w:r>
      <w:r w:rsidR="00306EB1" w:rsidRPr="00487DC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bookmarkEnd w:id="2"/>
    <w:p w:rsidR="00306EB1" w:rsidRPr="00487DC7" w:rsidRDefault="00306EB1" w:rsidP="00597AA7">
      <w:pPr>
        <w:shd w:val="clear" w:color="auto" w:fill="FFFFFF" w:themeFill="background1"/>
        <w:spacing w:after="0" w:line="240" w:lineRule="auto"/>
        <w:ind w:firstLine="567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: Х</w:t>
      </w:r>
      <w:r w:rsidRPr="00487D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</w:rPr>
        <w:t xml:space="preserve">2= </w:t>
      </w:r>
      <w:r w:rsidRPr="00487DC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0.</w:t>
      </w:r>
    </w:p>
    <w:p w:rsidR="00306EB1" w:rsidRPr="00487DC7" w:rsidRDefault="00306EB1" w:rsidP="00597AA7">
      <w:pPr>
        <w:pStyle w:val="a8"/>
        <w:numPr>
          <w:ilvl w:val="1"/>
          <w:numId w:val="27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Графический способ</w:t>
      </w:r>
      <w:r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93595D" w:rsidRPr="00487DC7" w:rsidRDefault="00F64A02" w:rsidP="00597AA7">
      <w:pPr>
        <w:pStyle w:val="a8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3" w:name="_Hlk199706039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3595D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Левую часть уравнения </w:t>
      </w:r>
      <w:r w:rsidR="00FE69BE"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2x² </w:t>
      </w:r>
      <w:proofErr w:type="gramStart"/>
      <w:r w:rsidR="00FE69BE"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=  8</w:t>
      </w:r>
      <w:proofErr w:type="gramEnd"/>
      <w:r w:rsidR="00FE69BE"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x </w:t>
      </w:r>
      <w:r w:rsidR="0093595D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обозначим за </w:t>
      </w:r>
      <w:r w:rsidR="0093595D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f(x)=2x</w:t>
      </w:r>
      <w:r w:rsidR="0093595D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="0093595D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r w:rsidR="0093595D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правую за </w:t>
      </w:r>
      <w:r w:rsidR="0093595D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g(x)=8x.</w:t>
      </w:r>
      <w:r w:rsidR="0093595D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Тогда кратко исходное уравнение можно записать так: </w:t>
      </w:r>
      <w:r w:rsidR="0093595D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f(x)=g(x).</w:t>
      </w:r>
    </w:p>
    <w:p w:rsidR="00F64A02" w:rsidRPr="00487DC7" w:rsidRDefault="00C57661" w:rsidP="00597AA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="00F64A02"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Построим график</w:t>
      </w:r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F64A02"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F64A02" w:rsidRPr="00487DC7" w:rsidRDefault="00F64A02" w:rsidP="00597AA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Определим направление ветвей параболы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 знаку коэффициента a = </w:t>
      </w:r>
      <w:proofErr w:type="gramStart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2:  a</w:t>
      </w:r>
      <w:proofErr w:type="gramEnd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&gt; 0, ветви направлены вверх</w:t>
      </w:r>
    </w:p>
    <w:p w:rsidR="001B0463" w:rsidRPr="00487DC7" w:rsidRDefault="0093595D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Построим на одной координатной плоскости графики функций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f(x)=2x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="00F30258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(парабола, ветви вверх, вершина в точке (0,0)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r w:rsidR="00B32F8E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подбирая несколько точек</w:t>
      </w:r>
      <w:r w:rsidR="00B32F8E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 одной </w:t>
      </w:r>
      <w:proofErr w:type="gramStart"/>
      <w:r w:rsidR="00B32F8E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</w:t>
      </w:r>
      <w:r w:rsidR="002D4DF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32F8E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другой стороны</w:t>
      </w:r>
      <w:proofErr w:type="gramEnd"/>
      <w:r w:rsidR="00B32F8E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вершины, подставив значения x и найдя соответствующие у.</w:t>
      </w:r>
    </w:p>
    <w:p w:rsidR="001B0463" w:rsidRPr="00487DC7" w:rsidRDefault="001B0463" w:rsidP="00597AA7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78"/>
        <w:gridCol w:w="654"/>
        <w:gridCol w:w="654"/>
        <w:gridCol w:w="655"/>
        <w:gridCol w:w="655"/>
        <w:gridCol w:w="655"/>
        <w:gridCol w:w="610"/>
        <w:gridCol w:w="567"/>
        <w:gridCol w:w="425"/>
        <w:gridCol w:w="434"/>
        <w:gridCol w:w="509"/>
        <w:gridCol w:w="655"/>
        <w:gridCol w:w="655"/>
        <w:gridCol w:w="655"/>
        <w:gridCol w:w="655"/>
        <w:gridCol w:w="655"/>
      </w:tblGrid>
      <w:tr w:rsidR="00487DC7" w:rsidRPr="00487DC7" w:rsidTr="00487DC7">
        <w:tc>
          <w:tcPr>
            <w:tcW w:w="478" w:type="dxa"/>
          </w:tcPr>
          <w:bookmarkEnd w:id="3"/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1B0463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654" w:type="dxa"/>
          </w:tcPr>
          <w:p w:rsidR="001B0463" w:rsidRPr="00487DC7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-</w:t>
            </w:r>
            <w:r w:rsidR="002D4DFB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654" w:type="dxa"/>
          </w:tcPr>
          <w:p w:rsidR="001B0463" w:rsidRPr="00487DC7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-</w:t>
            </w:r>
            <w:r w:rsidR="002D4DFB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655" w:type="dxa"/>
          </w:tcPr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--5</w:t>
            </w:r>
          </w:p>
        </w:tc>
        <w:tc>
          <w:tcPr>
            <w:tcW w:w="655" w:type="dxa"/>
          </w:tcPr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-- 4</w:t>
            </w:r>
          </w:p>
        </w:tc>
        <w:tc>
          <w:tcPr>
            <w:tcW w:w="655" w:type="dxa"/>
          </w:tcPr>
          <w:p w:rsidR="001B0463" w:rsidRPr="00487DC7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-</w:t>
            </w:r>
            <w:r w:rsidR="002D4DFB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10" w:type="dxa"/>
          </w:tcPr>
          <w:p w:rsidR="001B0463" w:rsidRPr="00487DC7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-</w:t>
            </w:r>
            <w:r w:rsidR="002D4DFB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67" w:type="dxa"/>
          </w:tcPr>
          <w:p w:rsidR="001B0463" w:rsidRPr="00487DC7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-</w:t>
            </w:r>
            <w:r w:rsidR="002D4DFB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25" w:type="dxa"/>
          </w:tcPr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highlight w:val="yellow"/>
                <w:lang w:eastAsia="ru-RU"/>
              </w:rPr>
              <w:t>0</w:t>
            </w:r>
            <w:r w:rsidR="001B0463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highlight w:val="yellow"/>
                <w:lang w:val="en-US" w:eastAsia="ru-RU"/>
              </w:rPr>
              <w:t>0</w:t>
            </w:r>
          </w:p>
        </w:tc>
        <w:tc>
          <w:tcPr>
            <w:tcW w:w="434" w:type="dxa"/>
          </w:tcPr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9" w:type="dxa"/>
          </w:tcPr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5" w:type="dxa"/>
          </w:tcPr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5" w:type="dxa"/>
          </w:tcPr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highlight w:val="yellow"/>
                <w:lang w:eastAsia="ru-RU"/>
              </w:rPr>
              <w:t>4</w:t>
            </w:r>
            <w:r w:rsidR="001B0463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highlight w:val="yellow"/>
                <w:lang w:val="en-US" w:eastAsia="ru-RU"/>
              </w:rPr>
              <w:t>4</w:t>
            </w:r>
          </w:p>
        </w:tc>
        <w:tc>
          <w:tcPr>
            <w:tcW w:w="655" w:type="dxa"/>
          </w:tcPr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1B0463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655" w:type="dxa"/>
          </w:tcPr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1B0463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655" w:type="dxa"/>
          </w:tcPr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1B0463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7</w:t>
            </w:r>
          </w:p>
        </w:tc>
      </w:tr>
      <w:tr w:rsidR="00487DC7" w:rsidRPr="00487DC7" w:rsidTr="00487DC7">
        <w:trPr>
          <w:trHeight w:val="864"/>
        </w:trPr>
        <w:tc>
          <w:tcPr>
            <w:tcW w:w="478" w:type="dxa"/>
          </w:tcPr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у</w:t>
            </w:r>
            <w:r w:rsidR="001B0463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654" w:type="dxa"/>
          </w:tcPr>
          <w:p w:rsidR="001B0463" w:rsidRPr="00487DC7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9</w:t>
            </w:r>
            <w:r w:rsidR="002D4DFB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54" w:type="dxa"/>
          </w:tcPr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655" w:type="dxa"/>
          </w:tcPr>
          <w:p w:rsidR="001B0463" w:rsidRPr="00487DC7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5</w:t>
            </w:r>
            <w:r w:rsidR="002D4DFB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5" w:type="dxa"/>
          </w:tcPr>
          <w:p w:rsidR="001B0463" w:rsidRPr="00487DC7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3</w:t>
            </w:r>
            <w:r w:rsidR="002D4DFB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5" w:type="dxa"/>
          </w:tcPr>
          <w:p w:rsidR="001B0463" w:rsidRPr="00487DC7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 w:rsidR="002D4DFB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0" w:type="dxa"/>
          </w:tcPr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1B0463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567" w:type="dxa"/>
          </w:tcPr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1B0463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25" w:type="dxa"/>
          </w:tcPr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highlight w:val="yellow"/>
                <w:lang w:val="en-US"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highlight w:val="yellow"/>
                <w:lang w:eastAsia="ru-RU"/>
              </w:rPr>
              <w:t>0</w:t>
            </w:r>
            <w:r w:rsidR="001B0463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highlight w:val="yellow"/>
                <w:lang w:val="en-US" w:eastAsia="ru-RU"/>
              </w:rPr>
              <w:t>0</w:t>
            </w:r>
          </w:p>
        </w:tc>
        <w:tc>
          <w:tcPr>
            <w:tcW w:w="434" w:type="dxa"/>
          </w:tcPr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1B0463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09" w:type="dxa"/>
          </w:tcPr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1B0463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655" w:type="dxa"/>
          </w:tcPr>
          <w:p w:rsidR="001B0463" w:rsidRPr="00487DC7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 w:rsidR="002D4DFB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5" w:type="dxa"/>
          </w:tcPr>
          <w:p w:rsidR="001B0463" w:rsidRPr="00487DC7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highlight w:val="yellow"/>
                <w:lang w:val="en-US" w:eastAsia="ru-RU"/>
              </w:rPr>
              <w:t>3</w:t>
            </w:r>
            <w:r w:rsidR="002D4DFB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highlight w:val="yellow"/>
                <w:lang w:eastAsia="ru-RU"/>
              </w:rPr>
              <w:t>32</w:t>
            </w:r>
          </w:p>
        </w:tc>
        <w:tc>
          <w:tcPr>
            <w:tcW w:w="655" w:type="dxa"/>
          </w:tcPr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655" w:type="dxa"/>
          </w:tcPr>
          <w:p w:rsidR="001B0463" w:rsidRPr="00487DC7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7</w:t>
            </w:r>
            <w:r w:rsidR="002D4DFB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5" w:type="dxa"/>
          </w:tcPr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998</w:t>
            </w:r>
          </w:p>
        </w:tc>
      </w:tr>
    </w:tbl>
    <w:p w:rsidR="001B0463" w:rsidRPr="00487DC7" w:rsidRDefault="001B0463" w:rsidP="0087268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1B0463" w:rsidRPr="00487DC7" w:rsidRDefault="00C57661" w:rsidP="00597AA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1B0463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g(x)=8x</w:t>
      </w:r>
      <w:r w:rsidR="001B0463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(прямая, проходящая через начало координат с угловым коэффициентом 8).</w:t>
      </w:r>
    </w:p>
    <w:p w:rsidR="001B0463" w:rsidRPr="00487DC7" w:rsidRDefault="001B0463" w:rsidP="0087268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4"/>
        <w:gridCol w:w="523"/>
        <w:gridCol w:w="602"/>
        <w:gridCol w:w="559"/>
        <w:gridCol w:w="547"/>
        <w:gridCol w:w="244"/>
        <w:gridCol w:w="483"/>
        <w:gridCol w:w="605"/>
        <w:gridCol w:w="500"/>
        <w:gridCol w:w="523"/>
        <w:gridCol w:w="523"/>
        <w:gridCol w:w="658"/>
        <w:gridCol w:w="658"/>
        <w:gridCol w:w="658"/>
        <w:gridCol w:w="658"/>
        <w:gridCol w:w="658"/>
        <w:gridCol w:w="658"/>
      </w:tblGrid>
      <w:tr w:rsidR="006D63C8" w:rsidRPr="00487DC7" w:rsidTr="006D63C8">
        <w:tc>
          <w:tcPr>
            <w:tcW w:w="514" w:type="dxa"/>
          </w:tcPr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1B0463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523" w:type="dxa"/>
          </w:tcPr>
          <w:p w:rsidR="001B0463" w:rsidRPr="006D63C8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-- 7 </w:t>
            </w:r>
          </w:p>
        </w:tc>
        <w:tc>
          <w:tcPr>
            <w:tcW w:w="602" w:type="dxa"/>
          </w:tcPr>
          <w:p w:rsidR="001B0463" w:rsidRPr="006D63C8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="002D4DFB"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- 6</w:t>
            </w:r>
          </w:p>
        </w:tc>
        <w:tc>
          <w:tcPr>
            <w:tcW w:w="559" w:type="dxa"/>
          </w:tcPr>
          <w:p w:rsidR="001B0463" w:rsidRPr="006D63C8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="002D4DFB"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47" w:type="dxa"/>
          </w:tcPr>
          <w:p w:rsidR="001B0463" w:rsidRPr="006D63C8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="002D4DFB"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27" w:type="dxa"/>
            <w:gridSpan w:val="2"/>
          </w:tcPr>
          <w:p w:rsidR="001B0463" w:rsidRPr="006D63C8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="002D4DFB"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05" w:type="dxa"/>
          </w:tcPr>
          <w:p w:rsidR="001B0463" w:rsidRPr="006D63C8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bookmarkStart w:id="4" w:name="_GoBack"/>
            <w:bookmarkEnd w:id="4"/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="002D4DFB"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00" w:type="dxa"/>
          </w:tcPr>
          <w:p w:rsidR="001B0463" w:rsidRPr="006D63C8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="002D4DFB"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3" w:type="dxa"/>
          </w:tcPr>
          <w:p w:rsidR="001B0463" w:rsidRPr="006D63C8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  <w:t>00</w:t>
            </w:r>
          </w:p>
        </w:tc>
        <w:tc>
          <w:tcPr>
            <w:tcW w:w="523" w:type="dxa"/>
          </w:tcPr>
          <w:p w:rsidR="001B0463" w:rsidRPr="006D63C8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</w:tcPr>
          <w:p w:rsidR="001B0463" w:rsidRPr="006D63C8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0463"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58" w:type="dxa"/>
          </w:tcPr>
          <w:p w:rsidR="001B0463" w:rsidRPr="006D63C8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0463"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58" w:type="dxa"/>
          </w:tcPr>
          <w:p w:rsidR="001B0463" w:rsidRPr="006D63C8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val="en-US"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  <w:t>4</w:t>
            </w:r>
            <w:r w:rsidR="001B0463"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val="en-US" w:eastAsia="ru-RU"/>
              </w:rPr>
              <w:t>4</w:t>
            </w:r>
          </w:p>
        </w:tc>
        <w:tc>
          <w:tcPr>
            <w:tcW w:w="658" w:type="dxa"/>
          </w:tcPr>
          <w:p w:rsidR="001B0463" w:rsidRPr="006D63C8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B0463"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58" w:type="dxa"/>
          </w:tcPr>
          <w:p w:rsidR="001B0463" w:rsidRPr="006D63C8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1B0463"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58" w:type="dxa"/>
          </w:tcPr>
          <w:p w:rsidR="001B0463" w:rsidRPr="006D63C8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B0463"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</w:tr>
      <w:tr w:rsidR="006D63C8" w:rsidRPr="00487DC7" w:rsidTr="006D63C8">
        <w:tc>
          <w:tcPr>
            <w:tcW w:w="514" w:type="dxa"/>
          </w:tcPr>
          <w:p w:rsidR="001B0463" w:rsidRPr="00487DC7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lastRenderedPageBreak/>
              <w:t>у</w:t>
            </w:r>
            <w:r w:rsidR="001B0463" w:rsidRPr="00487DC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523" w:type="dxa"/>
          </w:tcPr>
          <w:p w:rsidR="001B0463" w:rsidRPr="006D63C8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-56</w:t>
            </w:r>
          </w:p>
        </w:tc>
        <w:tc>
          <w:tcPr>
            <w:tcW w:w="602" w:type="dxa"/>
          </w:tcPr>
          <w:p w:rsidR="001B0463" w:rsidRPr="006D63C8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-48</w:t>
            </w:r>
          </w:p>
        </w:tc>
        <w:tc>
          <w:tcPr>
            <w:tcW w:w="559" w:type="dxa"/>
          </w:tcPr>
          <w:p w:rsidR="001B0463" w:rsidRPr="006D63C8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-40</w:t>
            </w:r>
          </w:p>
        </w:tc>
        <w:tc>
          <w:tcPr>
            <w:tcW w:w="791" w:type="dxa"/>
            <w:gridSpan w:val="2"/>
          </w:tcPr>
          <w:p w:rsidR="001B0463" w:rsidRPr="006D63C8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</w:tcPr>
          <w:p w:rsidR="001B0463" w:rsidRPr="006D63C8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-24</w:t>
            </w:r>
          </w:p>
        </w:tc>
        <w:tc>
          <w:tcPr>
            <w:tcW w:w="605" w:type="dxa"/>
          </w:tcPr>
          <w:p w:rsidR="001B0463" w:rsidRPr="006D63C8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-16</w:t>
            </w:r>
          </w:p>
        </w:tc>
        <w:tc>
          <w:tcPr>
            <w:tcW w:w="500" w:type="dxa"/>
          </w:tcPr>
          <w:p w:rsidR="001B0463" w:rsidRPr="006D63C8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2D4DFB"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</w:tcPr>
          <w:p w:rsidR="001B0463" w:rsidRPr="006D63C8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  <w:t>0</w:t>
            </w:r>
            <w:r w:rsidR="001B0463"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val="en-US" w:eastAsia="ru-RU"/>
              </w:rPr>
              <w:t>0</w:t>
            </w:r>
          </w:p>
        </w:tc>
        <w:tc>
          <w:tcPr>
            <w:tcW w:w="523" w:type="dxa"/>
          </w:tcPr>
          <w:p w:rsidR="001B0463" w:rsidRPr="006D63C8" w:rsidRDefault="002D4DFB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1B0463"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8" w:type="dxa"/>
          </w:tcPr>
          <w:p w:rsidR="001B0463" w:rsidRPr="006D63C8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D4DFB"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8" w:type="dxa"/>
          </w:tcPr>
          <w:p w:rsidR="001B0463" w:rsidRPr="006D63C8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D4DFB"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8" w:type="dxa"/>
          </w:tcPr>
          <w:p w:rsidR="001B0463" w:rsidRPr="006D63C8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val="en-US" w:eastAsia="ru-RU"/>
              </w:rPr>
              <w:t>3</w:t>
            </w:r>
            <w:r w:rsidR="002D4DFB"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  <w:t>32</w:t>
            </w:r>
          </w:p>
        </w:tc>
        <w:tc>
          <w:tcPr>
            <w:tcW w:w="658" w:type="dxa"/>
          </w:tcPr>
          <w:p w:rsidR="001B0463" w:rsidRPr="006D63C8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2D4DFB"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8" w:type="dxa"/>
          </w:tcPr>
          <w:p w:rsidR="001B0463" w:rsidRPr="006D63C8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2D4DFB"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58" w:type="dxa"/>
          </w:tcPr>
          <w:p w:rsidR="001B0463" w:rsidRPr="006D63C8" w:rsidRDefault="001B0463" w:rsidP="00872682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2D4DFB" w:rsidRPr="006D63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</w:tr>
    </w:tbl>
    <w:p w:rsidR="001B0463" w:rsidRPr="00487DC7" w:rsidRDefault="001B0463" w:rsidP="00872682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</w:p>
    <w:p w:rsidR="00B32F8E" w:rsidRPr="00487DC7" w:rsidRDefault="00C57661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Соединим все точки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плавной линией, соблюдая симметрию относительно оси симметрии</w:t>
      </w:r>
      <w:r w:rsidR="00B7777F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32F8E" w:rsidRPr="00C57661" w:rsidRDefault="00C57661" w:rsidP="00C57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3EB6CB" wp14:editId="03293B33">
            <wp:extent cx="6325493" cy="2676525"/>
            <wp:effectExtent l="0" t="0" r="0" b="0"/>
            <wp:docPr id="3" name="Рисунок 3" descr="C:\Users\Пользователь\AppData\Local\Packages\Microsoft.Windows.Photos_8wekyb3d8bbwe\TempState\ShareServiceTempFolder\uhfab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AppData\Local\Packages\Microsoft.Windows.Photos_8wekyb3d8bbwe\TempState\ShareServiceTempFolder\uhfabr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528" cy="270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258" w:rsidRPr="00306EB1" w:rsidRDefault="00C57661" w:rsidP="00487D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Рисунок 1</w:t>
      </w:r>
    </w:p>
    <w:p w:rsidR="0093595D" w:rsidRPr="00487DC7" w:rsidRDefault="0093595D" w:rsidP="00487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f(x)=2x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-</w:t>
      </w:r>
      <w:r w:rsidR="00306EB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зеленый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график</w:t>
      </w:r>
    </w:p>
    <w:p w:rsidR="00306EB1" w:rsidRPr="00487DC7" w:rsidRDefault="00306EB1" w:rsidP="00487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g(x)=8х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синий график;</w:t>
      </w:r>
    </w:p>
    <w:p w:rsidR="0093595D" w:rsidRPr="00487DC7" w:rsidRDefault="0093595D" w:rsidP="00597A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A04AE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рафики пересекаются в точках </w:t>
      </w:r>
      <w:r w:rsidR="00B4570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(0;0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="00217068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  <w:r w:rsidR="00217068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32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).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Координаты точек пересечения по оси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x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будут решениями уравнения.</w:t>
      </w:r>
      <w:r w:rsidR="008A04AE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B0463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</w:t>
      </w:r>
      <w:r w:rsidR="007A7C88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этих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x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значения (или координаты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y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функций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f(x)=2x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g(x)=8x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будут одинаковые, то есть выполняется равенство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f(x)=g(x).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45705" w:rsidRPr="00487DC7" w:rsidRDefault="0093595D" w:rsidP="00597A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решением нашего уравнения будут</w:t>
      </w:r>
      <w:r w:rsidR="00B4570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первые координаты точек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3595D" w:rsidRPr="00487DC7" w:rsidRDefault="0093595D" w:rsidP="00597A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x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=</w:t>
      </w:r>
      <w:r w:rsidR="00256A80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0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  <w:r w:rsidR="00B4570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x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=</w:t>
      </w:r>
      <w:r w:rsidR="00256A80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</w:t>
      </w:r>
    </w:p>
    <w:p w:rsidR="00217068" w:rsidRPr="00487DC7" w:rsidRDefault="00217068" w:rsidP="00597A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Меньший корень x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=0</w:t>
      </w:r>
    </w:p>
    <w:p w:rsidR="00217068" w:rsidRPr="00487DC7" w:rsidRDefault="00217068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Ответ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 х</w:t>
      </w:r>
      <w:r w:rsidR="007A7C88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=0.</w:t>
      </w:r>
    </w:p>
    <w:p w:rsidR="000D65D5" w:rsidRPr="00487DC7" w:rsidRDefault="00FE69BE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D65D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Способ решения </w:t>
      </w:r>
      <w:r w:rsidR="00F97635"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теореме Виета</w:t>
      </w:r>
      <w:r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F97635" w:rsidRPr="00487DC7" w:rsidRDefault="000D65D5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F9763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04AE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Переписываем уравнение </w:t>
      </w:r>
      <w:r w:rsidR="00F9763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стандартном виде:</w:t>
      </w:r>
    </w:p>
    <w:p w:rsidR="00F97635" w:rsidRPr="00487DC7" w:rsidRDefault="00F97635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2x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−8x=0</w:t>
      </w:r>
    </w:p>
    <w:p w:rsidR="00F97635" w:rsidRPr="00487DC7" w:rsidRDefault="008A04AE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="00F9763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тобы использовать теорему Виета, нужно уравнение привести к виду </w:t>
      </w:r>
      <w:r w:rsidR="00F9763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ax2+bx+c=0</w:t>
      </w:r>
      <w:r w:rsidR="00F9763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 </w:t>
      </w:r>
      <w:r w:rsidR="00F9763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a=2</w:t>
      </w:r>
      <w:r w:rsidR="00F9763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="00F9763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b=−8</w:t>
      </w:r>
      <w:r w:rsidR="00F9763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 </w:t>
      </w:r>
      <w:r w:rsidR="00F9763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c=0</w:t>
      </w:r>
    </w:p>
    <w:p w:rsidR="00F97635" w:rsidRPr="00487DC7" w:rsidRDefault="00F97635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04AE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квадратного уравнения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ax2+bx+c=</w:t>
      </w:r>
      <w:proofErr w:type="gramStart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0</w:t>
      </w:r>
      <w:r w:rsidR="00E5135A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</w:t>
      </w:r>
      <w:proofErr w:type="gramEnd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корнями </w:t>
      </w:r>
      <w:r w:rsidR="00E5135A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​ и </w:t>
      </w:r>
      <w:r w:rsidR="00E5135A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​ выполняются следующие соотношения</w:t>
      </w:r>
      <w:r w:rsidR="008A04AE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теореме Виета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97635" w:rsidRPr="00487DC7" w:rsidRDefault="008A04AE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" w:name="_Hlk199621079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6" w:name="_Hlk199704496"/>
      <m:oMath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m:t>Х</m:t>
        </m:r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bdr w:val="none" w:sz="0" w:space="0" w:color="auto" w:frame="1"/>
            <w:vertAlign w:val="subscript"/>
            <w:lang w:eastAsia="ru-RU"/>
          </w:rPr>
          <m:t>1</m:t>
        </m:r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+</m:t>
        </m:r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m:t>Х</m:t>
        </m:r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bdr w:val="none" w:sz="0" w:space="0" w:color="auto" w:frame="1"/>
            <w:vertAlign w:val="subscript"/>
            <w:lang w:eastAsia="ru-RU"/>
          </w:rPr>
          <m:t>2</m:t>
        </m:r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–</m:t>
            </m:r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 xml:space="preserve">    </m:t>
            </m:r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a</m:t>
            </m:r>
          </m:den>
        </m:f>
      </m:oMath>
      <w:bookmarkEnd w:id="6"/>
      <w:r w:rsidR="007A7C88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w:br/>
        </m:r>
        <w:bookmarkEnd w:id="5"/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 xml:space="preserve">             </m:t>
        </m:r>
      </m:oMath>
      <w:bookmarkStart w:id="7" w:name="_Hlk199704614"/>
      <w:r w:rsidR="000D65D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</w:t>
      </w:r>
      <w:r w:rsidR="000D65D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bookmarkEnd w:id="7"/>
      <w:r w:rsidR="000D65D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bscript"/>
          <w:lang w:eastAsia="ru-RU"/>
        </w:rPr>
        <w:t xml:space="preserve"> </w:t>
      </w:r>
      <w:r w:rsidR="000D65D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</w:t>
      </w:r>
      <w:r w:rsidR="00F9763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r w:rsidR="000D65D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bscript"/>
          <w:lang w:eastAsia="ru-RU"/>
        </w:rPr>
        <w:t xml:space="preserve"> </w:t>
      </w:r>
      <w:r w:rsidR="00F9763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=</w:t>
      </w:r>
      <w:r w:rsidR="000D65D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с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a</m:t>
            </m:r>
          </m:den>
        </m:f>
      </m:oMath>
      <w:r w:rsidR="000D65D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​</w:t>
      </w:r>
    </w:p>
    <w:p w:rsidR="00F97635" w:rsidRPr="00487DC7" w:rsidRDefault="00F97635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Подставим значения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a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b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c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5135A" w:rsidRPr="00487DC7" w:rsidRDefault="008A04AE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lastRenderedPageBreak/>
          <m:t>Х</m:t>
        </m:r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bdr w:val="none" w:sz="0" w:space="0" w:color="auto" w:frame="1"/>
            <w:vertAlign w:val="subscript"/>
            <w:lang w:eastAsia="ru-RU"/>
          </w:rPr>
          <m:t>1+</m:t>
        </m:r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m:t>Х</m:t>
        </m:r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bdr w:val="none" w:sz="0" w:space="0" w:color="auto" w:frame="1"/>
            <w:vertAlign w:val="subscript"/>
            <w:lang w:eastAsia="ru-RU"/>
          </w:rPr>
          <m:t>2</m:t>
        </m:r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–</m:t>
            </m:r>
            <m:d>
              <m:dPr>
                <m:ctrl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  <m:t>-8</m:t>
                </m: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8"/>
                    <w:szCs w:val="28"/>
                    <w:lang w:eastAsia="ru-RU"/>
                  </w:rPr>
                </m:ctrlPr>
              </m:e>
            </m:d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 xml:space="preserve">    </m:t>
            </m:r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2</m:t>
            </m:r>
          </m:den>
        </m:f>
      </m:oMath>
      <w:r w:rsidR="000D65D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=4</w:t>
      </w:r>
    </w:p>
    <w:p w:rsidR="00E5135A" w:rsidRPr="00487DC7" w:rsidRDefault="00E5135A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bscript"/>
          <w:lang w:eastAsia="ru-RU"/>
        </w:rPr>
        <w:t xml:space="preserve">1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bscript"/>
          <w:lang w:eastAsia="ru-RU"/>
        </w:rPr>
        <w:t xml:space="preserve">2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0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2</m:t>
            </m:r>
          </m:den>
        </m:f>
      </m:oMath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​ = 0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w:br/>
        </m:r>
      </m:oMath>
      <w:r w:rsidR="007A7C88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F9763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второго уравнения видно, что один из корней равен нулю, так как произведение равно нулю. Подставим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</w:t>
      </w:r>
      <w:r w:rsidR="00F9763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="00F9763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=0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r w:rsidR="00691E50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соответственно второй корень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4</w:t>
      </w:r>
      <w:r w:rsidR="00F9763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97635" w:rsidRPr="00487DC7" w:rsidRDefault="00F97635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0+</w:t>
      </w:r>
      <w:r w:rsidR="00E5135A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=4</w:t>
      </w:r>
    </w:p>
    <w:p w:rsidR="00E5135A" w:rsidRPr="00487DC7" w:rsidRDefault="00E5135A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0*4=0</w:t>
      </w:r>
    </w:p>
    <w:p w:rsidR="00F97635" w:rsidRPr="00487DC7" w:rsidRDefault="00F97635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корни уравнения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2x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−8x=0</w:t>
      </w:r>
      <w:r w:rsidR="000D65D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равны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0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5135A" w:rsidRPr="00487DC7" w:rsidRDefault="00E5135A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Меньший корень х = 0</w:t>
      </w:r>
    </w:p>
    <w:p w:rsidR="00217068" w:rsidRPr="00487DC7" w:rsidRDefault="00F97635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Ответ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="00E5135A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=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0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A04AE" w:rsidRPr="00487DC7" w:rsidRDefault="008A04AE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487D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B132BC" w:rsidRPr="00487D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</w:t>
      </w:r>
      <w:r w:rsidR="00D5635F" w:rsidRPr="00487D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сновные алгоритмы, правила, свойства, необходимые для выполнения заданий такого типа:</w:t>
      </w:r>
    </w:p>
    <w:p w:rsidR="00A75838" w:rsidRPr="008A04AE" w:rsidRDefault="008A04AE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</w:t>
      </w:r>
      <w:r w:rsidR="00A75838"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3.1</w:t>
      </w:r>
      <w:r w:rsidR="000B1521"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Способ в</w:t>
      </w:r>
      <w:r w:rsidR="00A75838"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ынесение общего множителя за скобки</w:t>
      </w:r>
      <w:r w:rsidR="00A75838" w:rsidRPr="00C81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316152" w:rsidRDefault="00BA66DE" w:rsidP="00316152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CD52E9F">
            <wp:extent cx="3509754" cy="3228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722" cy="3266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66DE" w:rsidRPr="00BA66DE" w:rsidRDefault="001567B6" w:rsidP="00597AA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7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BA66DE" w:rsidRPr="00487DC7" w:rsidRDefault="00A75838" w:rsidP="00597AA7">
      <w:pPr>
        <w:pStyle w:val="futurismarkdown-paragraph"/>
        <w:shd w:val="clear" w:color="auto" w:fill="FFFFFF"/>
        <w:spacing w:before="0" w:beforeAutospacing="0" w:after="0" w:afterAutospacing="0"/>
        <w:ind w:firstLine="567"/>
        <w:rPr>
          <w:b/>
          <w:color w:val="000000" w:themeColor="text1"/>
          <w:sz w:val="28"/>
          <w:szCs w:val="28"/>
        </w:rPr>
      </w:pPr>
      <w:r w:rsidRPr="00487DC7">
        <w:rPr>
          <w:b/>
          <w:color w:val="000000" w:themeColor="text1"/>
          <w:sz w:val="28"/>
          <w:szCs w:val="28"/>
        </w:rPr>
        <w:t>Алгоритм:</w:t>
      </w:r>
    </w:p>
    <w:p w:rsidR="00BA66DE" w:rsidRPr="00487DC7" w:rsidRDefault="00AB1AF1" w:rsidP="00597A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BA66DE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Вынести за скобки общий множитель</w:t>
      </w:r>
      <w:r w:rsidR="00BA66DE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например, переменную x.</w:t>
      </w:r>
    </w:p>
    <w:p w:rsidR="00BA66DE" w:rsidRPr="00487DC7" w:rsidRDefault="00AB1AF1" w:rsidP="00597A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BA66DE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Получить равносильное уравнение</w:t>
      </w:r>
      <w:r w:rsidR="00BA66DE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</w:t>
      </w:r>
      <w:proofErr w:type="gramStart"/>
      <w:r w:rsidR="00BA66DE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x(</w:t>
      </w:r>
      <w:proofErr w:type="spellStart"/>
      <w:proofErr w:type="gramEnd"/>
      <w:r w:rsidR="00BA66DE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ax</w:t>
      </w:r>
      <w:proofErr w:type="spellEnd"/>
      <w:r w:rsidR="00BA66DE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+ b) = 0.</w:t>
      </w:r>
    </w:p>
    <w:p w:rsidR="00BA66DE" w:rsidRPr="00487DC7" w:rsidRDefault="00AB1AF1" w:rsidP="00597A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BA66DE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Рассмотреть совокупность уравнений</w:t>
      </w:r>
      <w:r w:rsidR="00BA66DE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x = 0 и </w:t>
      </w:r>
      <w:proofErr w:type="spellStart"/>
      <w:r w:rsidR="00BA66DE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ax</w:t>
      </w:r>
      <w:proofErr w:type="spellEnd"/>
      <w:r w:rsidR="00BA66DE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+ b = 0.</w:t>
      </w:r>
    </w:p>
    <w:p w:rsidR="00BA66DE" w:rsidRPr="00487DC7" w:rsidRDefault="00AB1AF1" w:rsidP="00597A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BA66DE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Решить второе уравнение</w:t>
      </w:r>
      <w:r w:rsidR="00BA66DE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оно линейное, его корень x = −b/a.</w:t>
      </w:r>
    </w:p>
    <w:p w:rsidR="00BA66DE" w:rsidRPr="00487DC7" w:rsidRDefault="00AB1AF1" w:rsidP="00597A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- </w:t>
      </w:r>
      <w:r w:rsidR="00BA66DE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Найти корни исходного уравнения</w:t>
      </w:r>
      <w:r w:rsidR="00BA66DE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x = 0 и x = −b/a.</w:t>
      </w:r>
    </w:p>
    <w:p w:rsidR="00BA66DE" w:rsidRPr="00487DC7" w:rsidRDefault="00AB1AF1" w:rsidP="00597A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C7077E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A66DE"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Свойства метода</w:t>
      </w:r>
      <w:r w:rsidR="00C7077E"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AB1AF1" w:rsidRPr="00487DC7" w:rsidRDefault="00BA66DE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Уравнение всегда имеет два корня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 следует из того, что произведение</w:t>
      </w:r>
    </w:p>
    <w:p w:rsidR="00BA66DE" w:rsidRPr="00487DC7" w:rsidRDefault="00BA66DE" w:rsidP="00597A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x(</w:t>
      </w:r>
      <w:proofErr w:type="spellStart"/>
      <w:proofErr w:type="gramEnd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ax</w:t>
      </w:r>
      <w:proofErr w:type="spellEnd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+ b) равно нулю, когда хотя бы один из множителей равен нулю.</w:t>
      </w:r>
    </w:p>
    <w:p w:rsidR="00F44B0C" w:rsidRPr="00487DC7" w:rsidRDefault="00D5635F" w:rsidP="00597AA7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487DC7">
        <w:rPr>
          <w:b/>
          <w:color w:val="000000" w:themeColor="text1"/>
          <w:sz w:val="28"/>
          <w:szCs w:val="28"/>
        </w:rPr>
        <w:t xml:space="preserve">3.2 </w:t>
      </w:r>
      <w:r w:rsidR="000B1521" w:rsidRPr="00487DC7">
        <w:rPr>
          <w:b/>
          <w:color w:val="000000" w:themeColor="text1"/>
          <w:sz w:val="28"/>
          <w:szCs w:val="28"/>
        </w:rPr>
        <w:t>Способ решения ч</w:t>
      </w:r>
      <w:r w:rsidR="00F44B0C" w:rsidRPr="00487DC7">
        <w:rPr>
          <w:b/>
          <w:color w:val="000000" w:themeColor="text1"/>
          <w:sz w:val="28"/>
          <w:szCs w:val="28"/>
        </w:rPr>
        <w:t>ерез дискриминант</w:t>
      </w:r>
      <w:r w:rsidR="000B1521" w:rsidRPr="00487DC7">
        <w:rPr>
          <w:b/>
          <w:color w:val="000000" w:themeColor="text1"/>
          <w:sz w:val="28"/>
          <w:szCs w:val="28"/>
        </w:rPr>
        <w:t>:</w:t>
      </w:r>
    </w:p>
    <w:p w:rsidR="00674AEA" w:rsidRDefault="00E63714" w:rsidP="007A7C88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 w:themeColor="text1"/>
        </w:rPr>
      </w:pPr>
      <w:r w:rsidRPr="000B1373">
        <w:rPr>
          <w:noProof/>
          <w:color w:val="000000" w:themeColor="text1"/>
        </w:rPr>
        <w:lastRenderedPageBreak/>
        <w:drawing>
          <wp:inline distT="0" distB="0" distL="0" distR="0" wp14:anchorId="231CADCC" wp14:editId="6E80709F">
            <wp:extent cx="5210175" cy="3581400"/>
            <wp:effectExtent l="0" t="0" r="952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714">
        <w:rPr>
          <w:color w:val="000000" w:themeColor="text1"/>
        </w:rPr>
        <w:t>Рисунок 3</w:t>
      </w:r>
    </w:p>
    <w:p w:rsidR="0077557B" w:rsidRPr="00487DC7" w:rsidRDefault="0077557B" w:rsidP="00597AA7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b/>
          <w:color w:val="000000" w:themeColor="text1"/>
          <w:sz w:val="28"/>
          <w:szCs w:val="28"/>
        </w:rPr>
      </w:pPr>
      <w:r w:rsidRPr="00487DC7">
        <w:rPr>
          <w:b/>
          <w:color w:val="000000" w:themeColor="text1"/>
          <w:sz w:val="28"/>
          <w:szCs w:val="28"/>
        </w:rPr>
        <w:t>Алгоритм</w:t>
      </w:r>
      <w:r w:rsidR="00E53F9A" w:rsidRPr="00487DC7">
        <w:rPr>
          <w:b/>
          <w:color w:val="000000" w:themeColor="text1"/>
          <w:sz w:val="28"/>
          <w:szCs w:val="28"/>
        </w:rPr>
        <w:t>:</w:t>
      </w:r>
    </w:p>
    <w:p w:rsidR="008F57CF" w:rsidRPr="00487DC7" w:rsidRDefault="002D6EC7" w:rsidP="00597AA7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="00BF47EC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Привести уравнение к стандартному виду</w:t>
      </w:r>
      <w:r w:rsidR="00BF47E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BF47E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F57CF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Определить коэффициенты</w:t>
      </w:r>
      <w:r w:rsidR="008F57CF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a, b, c. a — коэффициент при x², b — коэффициент при x, c — свободный член.</w:t>
      </w:r>
    </w:p>
    <w:p w:rsidR="008F57CF" w:rsidRPr="00487DC7" w:rsidRDefault="002D6EC7" w:rsidP="00597AA7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8F57CF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Вычислить дискриминант</w:t>
      </w:r>
      <w:r w:rsidR="008F57CF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формуле D = b² − 4ac.</w:t>
      </w:r>
    </w:p>
    <w:p w:rsidR="00BF47EC" w:rsidRPr="00487DC7" w:rsidRDefault="002D6EC7" w:rsidP="00597AA7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BF47EC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Определить количество корней </w:t>
      </w:r>
    </w:p>
    <w:p w:rsidR="008F57CF" w:rsidRPr="00487DC7" w:rsidRDefault="002D6EC7" w:rsidP="00597AA7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8F57CF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Проанализировать значение дискриминанта</w:t>
      </w:r>
      <w:r w:rsidR="008F57CF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F57CF" w:rsidRPr="00487DC7" w:rsidRDefault="008F57CF" w:rsidP="00597AA7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D </w:t>
      </w:r>
      <w:proofErr w:type="gramStart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&lt; 0</w:t>
      </w:r>
      <w:proofErr w:type="gramEnd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уравнение не имеет вещественных корней.</w:t>
      </w:r>
    </w:p>
    <w:p w:rsidR="00A92E93" w:rsidRPr="00487DC7" w:rsidRDefault="008F57CF" w:rsidP="00597AA7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D = 0, уравнение имеет один корень, который находится по формуле:</w:t>
      </w:r>
    </w:p>
    <w:p w:rsidR="00217DAC" w:rsidRPr="00487DC7" w:rsidRDefault="00217DAC" w:rsidP="00597AA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x₁ = </w:t>
      </w:r>
      <m:oMath>
        <m:f>
          <m:fPr>
            <m:ctrl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–</m:t>
            </m:r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a</m:t>
            </m:r>
          </m:den>
        </m:f>
      </m:oMath>
    </w:p>
    <w:p w:rsidR="000B4A98" w:rsidRPr="00487DC7" w:rsidRDefault="008F57CF" w:rsidP="00597AA7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</w:t>
      </w:r>
      <w:proofErr w:type="gramStart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 &gt;</w:t>
      </w:r>
      <w:proofErr w:type="gramEnd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0, уравнение имеет два корня, которые находятся по формулам: </w:t>
      </w:r>
    </w:p>
    <w:p w:rsidR="000B4A98" w:rsidRPr="00487DC7" w:rsidRDefault="000B4A98" w:rsidP="00597AA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8F57CF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x₁ = </w:t>
      </w:r>
      <m:oMath>
        <m:f>
          <m:fPr>
            <m:ctrl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–</m:t>
            </m:r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b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+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val="en-US" w:eastAsia="ru-RU"/>
                  </w:rPr>
                  <m:t>D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a</m:t>
            </m:r>
          </m:den>
        </m:f>
      </m:oMath>
    </w:p>
    <w:p w:rsidR="000B4A98" w:rsidRPr="00487DC7" w:rsidRDefault="000B4A98" w:rsidP="00597AA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 xml:space="preserve">  </m:t>
        </m:r>
      </m:oMath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x</w:t>
      </w:r>
      <w:r w:rsidR="00217DAC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–</m:t>
            </m:r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b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-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val="en-US" w:eastAsia="ru-RU"/>
                  </w:rPr>
                  <m:t>D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a</m:t>
            </m:r>
          </m:den>
        </m:f>
      </m:oMath>
    </w:p>
    <w:p w:rsidR="008F57CF" w:rsidRPr="00487DC7" w:rsidRDefault="00BF47EC" w:rsidP="00597AA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Найти корни по формуле</w:t>
      </w:r>
      <w:r w:rsidR="0077557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92E93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="00D5635F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Сформулировать и записать</w:t>
      </w:r>
      <w:r w:rsidR="008F57CF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ответ</w:t>
      </w:r>
      <w:r w:rsidR="008F57CF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557B" w:rsidRPr="00487DC7" w:rsidRDefault="00871AAE" w:rsidP="00597AA7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rStyle w:val="futurismarkdown-word"/>
          <w:color w:val="000000" w:themeColor="text1"/>
          <w:sz w:val="28"/>
          <w:szCs w:val="28"/>
          <w:shd w:val="clear" w:color="auto" w:fill="FFFFFF"/>
        </w:rPr>
      </w:pPr>
      <w:r w:rsidRPr="00487DC7">
        <w:rPr>
          <w:rStyle w:val="futurismarkdown-word"/>
          <w:color w:val="000000" w:themeColor="text1"/>
          <w:sz w:val="28"/>
          <w:szCs w:val="28"/>
          <w:shd w:val="clear" w:color="auto" w:fill="FFFFFF"/>
        </w:rPr>
        <w:t>Дискриминант квадратного уравнения </w:t>
      </w:r>
      <w:proofErr w:type="gramStart"/>
      <w:r w:rsidR="0077557B" w:rsidRPr="00487DC7">
        <w:rPr>
          <w:rStyle w:val="futurismarkdown-word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487DC7">
        <w:rPr>
          <w:rStyle w:val="futurismarkdown-word"/>
          <w:color w:val="000000" w:themeColor="text1"/>
          <w:sz w:val="28"/>
          <w:szCs w:val="28"/>
          <w:shd w:val="clear" w:color="auto" w:fill="FFFFFF"/>
        </w:rPr>
        <w:t>это</w:t>
      </w:r>
      <w:proofErr w:type="gramEnd"/>
      <w:r w:rsidRPr="00487DC7">
        <w:rPr>
          <w:rStyle w:val="futurismarkdown-word"/>
          <w:color w:val="000000" w:themeColor="text1"/>
          <w:sz w:val="28"/>
          <w:szCs w:val="28"/>
          <w:shd w:val="clear" w:color="auto" w:fill="FFFFFF"/>
        </w:rPr>
        <w:t> числовая характеристика, которая</w:t>
      </w:r>
    </w:p>
    <w:p w:rsidR="004E08E1" w:rsidRPr="00487DC7" w:rsidRDefault="00871AAE" w:rsidP="00597AA7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rStyle w:val="futurismarkdown-word"/>
          <w:color w:val="000000" w:themeColor="text1"/>
          <w:sz w:val="28"/>
          <w:szCs w:val="28"/>
          <w:shd w:val="clear" w:color="auto" w:fill="FFFFFF"/>
        </w:rPr>
      </w:pPr>
      <w:r w:rsidRPr="00487DC7">
        <w:rPr>
          <w:rStyle w:val="futurismarkdown-word"/>
          <w:color w:val="000000" w:themeColor="text1"/>
          <w:sz w:val="28"/>
          <w:szCs w:val="28"/>
          <w:shd w:val="clear" w:color="auto" w:fill="FFFFFF"/>
        </w:rPr>
        <w:t>позволяет определить количество и тип корней уравнения вида </w:t>
      </w:r>
      <w:proofErr w:type="gramStart"/>
      <w:r w:rsidRPr="00487DC7">
        <w:rPr>
          <w:rStyle w:val="futurismarkdown-word"/>
          <w:color w:val="000000" w:themeColor="text1"/>
          <w:sz w:val="28"/>
          <w:szCs w:val="28"/>
          <w:shd w:val="clear" w:color="auto" w:fill="FFFFFF"/>
        </w:rPr>
        <w:t>( ax</w:t>
      </w:r>
      <w:proofErr w:type="gramEnd"/>
      <w:r w:rsidRPr="00487DC7">
        <w:rPr>
          <w:rStyle w:val="futurismarkdown-word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Pr="00487DC7">
        <w:rPr>
          <w:rStyle w:val="futurismarkdown-word"/>
          <w:color w:val="000000" w:themeColor="text1"/>
          <w:sz w:val="28"/>
          <w:szCs w:val="28"/>
          <w:shd w:val="clear" w:color="auto" w:fill="FFFFFF"/>
        </w:rPr>
        <w:t> + bx + c = 0 ),</w:t>
      </w:r>
    </w:p>
    <w:p w:rsidR="00BF47EC" w:rsidRPr="00487DC7" w:rsidRDefault="00871AAE" w:rsidP="00597AA7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487DC7">
        <w:rPr>
          <w:rStyle w:val="futurismarkdown-word"/>
          <w:color w:val="000000" w:themeColor="text1"/>
          <w:sz w:val="28"/>
          <w:szCs w:val="28"/>
          <w:shd w:val="clear" w:color="auto" w:fill="FFFFFF"/>
        </w:rPr>
        <w:t> где</w:t>
      </w:r>
      <w:r w:rsidR="004E08E1" w:rsidRPr="00487DC7">
        <w:rPr>
          <w:rStyle w:val="futurismarkdown-word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487DC7">
        <w:rPr>
          <w:rStyle w:val="futurismarkdown-word"/>
          <w:color w:val="000000" w:themeColor="text1"/>
          <w:sz w:val="28"/>
          <w:szCs w:val="28"/>
          <w:shd w:val="clear" w:color="auto" w:fill="FFFFFF"/>
        </w:rPr>
        <w:t>( a</w:t>
      </w:r>
      <w:proofErr w:type="gramEnd"/>
      <w:r w:rsidRPr="00487DC7">
        <w:rPr>
          <w:rStyle w:val="futurismarkdown-word"/>
          <w:color w:val="000000" w:themeColor="text1"/>
          <w:sz w:val="28"/>
          <w:szCs w:val="28"/>
          <w:shd w:val="clear" w:color="auto" w:fill="FFFFFF"/>
        </w:rPr>
        <w:t> </w:t>
      </w:r>
      <w:r w:rsidRPr="00487DC7">
        <w:rPr>
          <w:color w:val="000000" w:themeColor="text1"/>
          <w:sz w:val="28"/>
          <w:szCs w:val="28"/>
        </w:rPr>
        <w:t>≠</w:t>
      </w:r>
      <w:r w:rsidRPr="00487DC7">
        <w:rPr>
          <w:rStyle w:val="futurismarkdown-word"/>
          <w:color w:val="000000" w:themeColor="text1"/>
          <w:sz w:val="28"/>
          <w:szCs w:val="28"/>
          <w:shd w:val="clear" w:color="auto" w:fill="FFFFFF"/>
        </w:rPr>
        <w:t>0 ). </w:t>
      </w:r>
      <w:r w:rsidR="00A92E93" w:rsidRPr="00487DC7">
        <w:rPr>
          <w:color w:val="000000" w:themeColor="text1"/>
          <w:sz w:val="28"/>
          <w:szCs w:val="28"/>
        </w:rPr>
        <w:t xml:space="preserve"> </w:t>
      </w:r>
      <w:r w:rsidR="00BF47EC" w:rsidRPr="00487DC7">
        <w:rPr>
          <w:color w:val="000000" w:themeColor="text1"/>
          <w:sz w:val="28"/>
          <w:szCs w:val="28"/>
        </w:rPr>
        <w:t>Дискриминант помогает понять, сколько решений у уравнения и как их найти.</w:t>
      </w:r>
    </w:p>
    <w:p w:rsidR="008462E4" w:rsidRPr="00487DC7" w:rsidRDefault="008462E4" w:rsidP="00597AA7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Свойства</w:t>
      </w:r>
      <w:r w:rsidR="00E53F9A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462E4" w:rsidRPr="00487DC7" w:rsidRDefault="008462E4" w:rsidP="00597AA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Геометрический смысл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462E4" w:rsidRPr="00487DC7" w:rsidRDefault="008462E4" w:rsidP="00597AA7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proofErr w:type="gramStart"/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( D</w:t>
      </w:r>
      <w:proofErr w:type="gramEnd"/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&gt; 0 ) график квадратичной функции пересекает ось ( </w:t>
      </w:r>
      <w:proofErr w:type="spellStart"/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Ox</w:t>
      </w:r>
      <w:proofErr w:type="spellEnd"/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 в двух точках.</w:t>
      </w:r>
    </w:p>
    <w:p w:rsidR="008462E4" w:rsidRPr="00487DC7" w:rsidRDefault="008462E4" w:rsidP="00597AA7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proofErr w:type="gramStart"/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( D</w:t>
      </w:r>
      <w:proofErr w:type="gramEnd"/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0 ) график касается оси ( </w:t>
      </w:r>
      <w:proofErr w:type="spellStart"/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Ox</w:t>
      </w:r>
      <w:proofErr w:type="spellEnd"/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 в одной точке.</w:t>
      </w:r>
    </w:p>
    <w:p w:rsidR="008462E4" w:rsidRPr="00487DC7" w:rsidRDefault="008462E4" w:rsidP="00597AA7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proofErr w:type="gramStart"/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( D</w:t>
      </w:r>
      <w:proofErr w:type="gramEnd"/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&lt; 0 ) график не пересекает ось ( </w:t>
      </w:r>
      <w:proofErr w:type="spellStart"/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Ox</w:t>
      </w:r>
      <w:proofErr w:type="spellEnd"/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).</w:t>
      </w:r>
    </w:p>
    <w:p w:rsidR="008F57CF" w:rsidRPr="00487DC7" w:rsidRDefault="008462E4" w:rsidP="00597AA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Связь с корнями</w:t>
      </w:r>
      <w:r w:rsidR="00E53F9A" w:rsidRPr="00487DC7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Дискриминант равен нулю тогда и только тогда, когда</w:t>
      </w:r>
      <w:r w:rsidR="000B4A98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уравнение имеет кратный корень</w:t>
      </w:r>
      <w:r w:rsidR="001E039D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04AE" w:rsidRPr="00487DC7" w:rsidRDefault="00E90DE3" w:rsidP="00597AA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7DC7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87D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.3 </w:t>
      </w:r>
      <w:r w:rsidR="00E3460F" w:rsidRPr="00487D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Графический способ</w:t>
      </w:r>
      <w:r w:rsidR="00316152" w:rsidRPr="00487D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C7077E" w:rsidRDefault="00E3460F" w:rsidP="00316152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noProof/>
        </w:rPr>
        <w:drawing>
          <wp:inline distT="0" distB="0" distL="0" distR="0" wp14:anchorId="4BC5591C" wp14:editId="09E25EDA">
            <wp:extent cx="4286250" cy="3214687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74" cy="323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60F" w:rsidRPr="00316152" w:rsidRDefault="00E3460F" w:rsidP="001E039D">
      <w:pPr>
        <w:pStyle w:val="a8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161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Рисунок </w:t>
      </w:r>
      <w:r w:rsidR="00316152" w:rsidRPr="003161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</w:t>
      </w:r>
    </w:p>
    <w:p w:rsidR="005C6C37" w:rsidRPr="00487DC7" w:rsidRDefault="005C6C37" w:rsidP="00487DC7">
      <w:pPr>
        <w:pStyle w:val="a8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Алгоритм</w:t>
      </w:r>
      <w:r w:rsidR="00E53F9A"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316152" w:rsidRPr="00487DC7" w:rsidRDefault="00316152" w:rsidP="00487DC7">
      <w:pPr>
        <w:pStyle w:val="a8"/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Представить правую и левую часть уравнения в виде двух функций:</w:t>
      </w:r>
      <w:r w:rsidR="005C6C37"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16152" w:rsidRPr="00487DC7" w:rsidRDefault="005C6C37" w:rsidP="00487DC7">
      <w:pPr>
        <w:pStyle w:val="a8"/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87DC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y= ax</w:t>
      </w:r>
      <w:r w:rsidRPr="00487DC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2 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 </w:t>
      </w:r>
      <w:r w:rsidRPr="00487DC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 = – (</w:t>
      </w:r>
      <w:proofErr w:type="spellStart"/>
      <w:r w:rsidRPr="00487DC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bx+c</w:t>
      </w:r>
      <w:proofErr w:type="spellEnd"/>
      <w:r w:rsidRPr="00487DC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16152" w:rsidRPr="00487DC7" w:rsidRDefault="00316152" w:rsidP="00487D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ED76A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Построить на одной координатной плоскости графики двух функций</w:t>
      </w:r>
      <w:r w:rsidR="00F80047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80047" w:rsidRPr="00487DC7" w:rsidRDefault="00316152" w:rsidP="00487DC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Подобрать несколько точек для построения графиков</w:t>
      </w:r>
      <w:r w:rsidR="00F80047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F80047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10D79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ыбрать несколько значений x, подставить их в функцию и получи</w:t>
      </w:r>
      <w:r w:rsidR="00F80047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</w:t>
      </w:r>
      <w:r w:rsidR="00B10D79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соответствующие значения y</w:t>
      </w:r>
      <w:r w:rsidR="00F80047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D76A5" w:rsidRPr="00487DC7" w:rsidRDefault="00B10D79" w:rsidP="00487DC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Нанести полученные точки на координатную плоскость. Чем больше точек отмечено, тем точнее будет парабола.</w:t>
      </w:r>
    </w:p>
    <w:p w:rsidR="00ED76A5" w:rsidRPr="00487DC7" w:rsidRDefault="00ED76A5" w:rsidP="00487DC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Нарисовать плавную кривую через все отмеченные точки</w:t>
      </w:r>
      <w:r w:rsidR="001E039D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D76A5" w:rsidRPr="00487DC7" w:rsidRDefault="00ED76A5" w:rsidP="00487D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Найти точки пересечения графиков,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значения x</w:t>
      </w: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будут корнями уравнения.</w:t>
      </w:r>
    </w:p>
    <w:p w:rsidR="00B10D79" w:rsidRPr="00487DC7" w:rsidRDefault="00F80047" w:rsidP="00487DC7">
      <w:pPr>
        <w:pStyle w:val="3"/>
        <w:shd w:val="clear" w:color="auto" w:fill="FFFFFF"/>
        <w:spacing w:before="0" w:line="240" w:lineRule="auto"/>
        <w:ind w:firstLine="567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B10D79" w:rsidRPr="00487DC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Проверить решения — каждое значение x, в котором парабола пересекает ось x, подставляют в исходное уравнение. Это помогает понять, насколько точно построен график.  </w:t>
      </w:r>
    </w:p>
    <w:p w:rsidR="00B10D79" w:rsidRPr="00487DC7" w:rsidRDefault="00B10D79" w:rsidP="00487DC7">
      <w:pPr>
        <w:pStyle w:val="3"/>
        <w:shd w:val="clear" w:color="auto" w:fill="FFFFFF"/>
        <w:spacing w:before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</w:t>
      </w:r>
      <w:r w:rsidR="00E53F9A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0D79" w:rsidRPr="00487DC7" w:rsidRDefault="00B10D79" w:rsidP="00487DC7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Знак коэффициента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определяет направление ветвей параболы: если a положительный, парабола открывается вверх, если отрицательный — вниз.</w:t>
      </w:r>
    </w:p>
    <w:p w:rsidR="00B10D79" w:rsidRPr="00487DC7" w:rsidRDefault="00B10D79" w:rsidP="00487DC7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Если графики пересекаются двух точках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 уравнения два решения.</w:t>
      </w:r>
    </w:p>
    <w:p w:rsidR="00B10D79" w:rsidRPr="00487DC7" w:rsidRDefault="00B10D79" w:rsidP="00487DC7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Если </w:t>
      </w:r>
      <w:bookmarkStart w:id="8" w:name="_Hlk199710656"/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графики пересекаются   </w:t>
      </w:r>
      <w:bookmarkEnd w:id="8"/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одной точке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 уравнения одно решение.</w:t>
      </w:r>
    </w:p>
    <w:p w:rsidR="00B10D79" w:rsidRPr="00487DC7" w:rsidRDefault="00B10D79" w:rsidP="00487DC7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Если графики не пересекаются, у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уравнения нет действительных решений.</w:t>
      </w:r>
    </w:p>
    <w:p w:rsidR="00ED76A5" w:rsidRPr="00487DC7" w:rsidRDefault="00ED76A5" w:rsidP="00487D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Свойства</w:t>
      </w:r>
      <w:r w:rsidR="00E53F9A"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ED76A5" w:rsidRPr="00487DC7" w:rsidRDefault="00ED76A5" w:rsidP="00487DC7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Позволяет визуально определить корни уравнения.</w:t>
      </w:r>
    </w:p>
    <w:p w:rsidR="00ED76A5" w:rsidRPr="00487DC7" w:rsidRDefault="00ED76A5" w:rsidP="00487DC7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Помогает понять соотношение между коэффициентами и формой графика.</w:t>
      </w:r>
    </w:p>
    <w:p w:rsidR="00C7077E" w:rsidRPr="00487DC7" w:rsidRDefault="00C7077E" w:rsidP="00487DC7">
      <w:pPr>
        <w:shd w:val="clear" w:color="auto" w:fill="FFFFFF"/>
        <w:spacing w:after="0" w:line="240" w:lineRule="auto"/>
        <w:ind w:firstLine="567"/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Ограничения метода</w:t>
      </w:r>
      <w:r w:rsidR="00E53F9A" w:rsidRPr="00487DC7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7077E" w:rsidRPr="00487DC7" w:rsidRDefault="00C7077E" w:rsidP="00487DC7">
      <w:pPr>
        <w:shd w:val="clear" w:color="auto" w:fill="FFFFFF"/>
        <w:spacing w:after="0" w:line="240" w:lineRule="auto"/>
        <w:ind w:firstLine="567"/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87DC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•</w:t>
      </w:r>
      <w:r w:rsidRPr="00487DC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 xml:space="preserve">Не каждое квадратное уравнение можно решить графически. Важно проанализировать уравнение и выбрать подходящий способ решения. </w:t>
      </w:r>
    </w:p>
    <w:p w:rsidR="00C7077E" w:rsidRPr="00487DC7" w:rsidRDefault="00C7077E" w:rsidP="00487DC7">
      <w:pPr>
        <w:shd w:val="clear" w:color="auto" w:fill="FFFFFF"/>
        <w:spacing w:after="0" w:line="240" w:lineRule="auto"/>
        <w:ind w:firstLine="567"/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9" w:name="_Hlk199710784"/>
      <w:r w:rsidRPr="00487DC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•</w:t>
      </w:r>
      <w:bookmarkEnd w:id="9"/>
      <w:r w:rsidRPr="00487DC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 xml:space="preserve">Точность графических построений может быть низкой, так как параболу строят по точкам. </w:t>
      </w:r>
    </w:p>
    <w:p w:rsidR="00674AEA" w:rsidRPr="00487DC7" w:rsidRDefault="004E08E1" w:rsidP="00487DC7">
      <w:pPr>
        <w:shd w:val="clear" w:color="auto" w:fill="FFFFFF"/>
        <w:spacing w:after="0" w:line="240" w:lineRule="auto"/>
        <w:ind w:firstLine="567"/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87DC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</w:t>
      </w:r>
      <w:r w:rsidR="0029279F" w:rsidRPr="00487DC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•           Г</w:t>
      </w:r>
      <w:r w:rsidR="00C7077E" w:rsidRPr="00487DC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рафический способ решения уравнений гарантированно показывает точное количество корней уравнения, что помогает избежать серьезной ошибки</w:t>
      </w:r>
      <w:r w:rsidR="00E53F9A" w:rsidRPr="00487DC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C7077E" w:rsidRPr="00487DC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E53F9A" w:rsidRPr="00487DC7" w:rsidRDefault="001E039D" w:rsidP="00487DC7">
      <w:pPr>
        <w:shd w:val="clear" w:color="auto" w:fill="FFFFFF"/>
        <w:spacing w:after="0" w:line="240" w:lineRule="auto"/>
        <w:ind w:firstLine="567"/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E53F9A" w:rsidRPr="00487DC7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3.4 Способ решения по теореме Виета</w:t>
      </w:r>
      <w:r w:rsidRPr="00487DC7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16152" w:rsidRDefault="00316152" w:rsidP="00316152">
      <w:pPr>
        <w:shd w:val="clear" w:color="auto" w:fill="FFFFFF"/>
        <w:spacing w:line="360" w:lineRule="auto"/>
        <w:ind w:firstLine="709"/>
        <w:jc w:val="right"/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316152" w:rsidRDefault="00E3460F" w:rsidP="00316152">
      <w:pPr>
        <w:shd w:val="clear" w:color="auto" w:fill="FFFFFF"/>
        <w:spacing w:line="360" w:lineRule="auto"/>
        <w:ind w:firstLine="709"/>
        <w:jc w:val="center"/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17AE8D7" wp14:editId="43436975">
            <wp:extent cx="4387004" cy="3290253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270" cy="330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152" w:rsidRDefault="00316152" w:rsidP="001E039D">
      <w:pPr>
        <w:shd w:val="clear" w:color="auto" w:fill="FFFFFF"/>
        <w:spacing w:line="360" w:lineRule="auto"/>
        <w:ind w:firstLine="709"/>
        <w:jc w:val="center"/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16152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Рисунок 5</w:t>
      </w:r>
    </w:p>
    <w:p w:rsidR="00A63C1D" w:rsidRPr="00487DC7" w:rsidRDefault="003F490D" w:rsidP="00487D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A63C1D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Записать утверждения теоремы Виета</w:t>
      </w:r>
      <w:r w:rsidR="00A63C1D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для приведённого квадратного уравнения вида x² + </w:t>
      </w:r>
      <w:proofErr w:type="spellStart"/>
      <w:r w:rsidR="00A63C1D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bx</w:t>
      </w:r>
      <w:proofErr w:type="spellEnd"/>
      <w:r w:rsidR="00A63C1D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+ c = 0</w:t>
      </w:r>
      <w:r w:rsidR="00A96F6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63C1D" w:rsidRPr="00487DC7" w:rsidRDefault="00A63C1D" w:rsidP="00487DC7">
      <w:pPr>
        <w:numPr>
          <w:ilvl w:val="1"/>
          <w:numId w:val="34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x₁ + x₂ = −b</w:t>
      </w:r>
      <w:r w:rsidR="001E039D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/а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сумма корней равна коэффициенту при переменной x, взятому с противоположным знаком. </w:t>
      </w:r>
      <w:r w:rsidR="00A96F6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63C1D" w:rsidRPr="00487DC7" w:rsidRDefault="00A63C1D" w:rsidP="00487DC7">
      <w:pPr>
        <w:numPr>
          <w:ilvl w:val="1"/>
          <w:numId w:val="34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x₁ · x₂ = c</w:t>
      </w:r>
      <w:r w:rsidR="001E039D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/а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произведение корней равно свободному члену.  </w:t>
      </w:r>
      <w:r w:rsidR="00A96F6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63C1D" w:rsidRPr="00487DC7" w:rsidRDefault="003F490D" w:rsidP="00487D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A63C1D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Определить знаки корней</w:t>
      </w:r>
      <w:r w:rsidR="000873E4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63C1D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</w:t>
      </w:r>
      <w:r w:rsidR="00A96F6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96F61" w:rsidRPr="00487DC7" w:rsidRDefault="003F490D" w:rsidP="00487D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A63C1D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Подобрать пары целых чисел</w:t>
      </w:r>
      <w:r w:rsidR="00A63C1D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произведение которых даёт верное первое равенство из утверждений теоремы Виета.  </w:t>
      </w:r>
      <w:r w:rsidR="00A96F61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96F61" w:rsidRPr="00487DC7" w:rsidRDefault="003F490D" w:rsidP="00487D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 Из </w:t>
      </w:r>
      <w:r w:rsidR="00A63C1D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найденных пар чисел выбрать ту пару</w:t>
      </w:r>
      <w:r w:rsidR="00A63C1D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которая при подстановке во второе равенство даст верное равенство.  </w:t>
      </w:r>
    </w:p>
    <w:p w:rsidR="00A63C1D" w:rsidRPr="00487DC7" w:rsidRDefault="003F490D" w:rsidP="00487D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="00A96F61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63C1D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Указать в ответе найденные корни</w:t>
      </w:r>
      <w:r w:rsidR="00A63C1D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уравнения.  </w:t>
      </w:r>
      <w:r w:rsidR="00A96F6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7077E" w:rsidRPr="00487DC7" w:rsidRDefault="00C7077E" w:rsidP="00487DC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Теорема Виета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 связывает коэффициенты квадратного уравнения с его корнями. Она позволяет находить корни уравнения без необходимости решать его полностью, а также проверять правильность найденных корней. </w:t>
      </w:r>
    </w:p>
    <w:p w:rsidR="00C7077E" w:rsidRPr="00487DC7" w:rsidRDefault="00C7077E" w:rsidP="00487DC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Правила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F490D" w:rsidRPr="00487DC7" w:rsidRDefault="00E35850" w:rsidP="00487DC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3F490D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произведение и сумма корней положительные, то оба корня — положительные числа.   </w:t>
      </w:r>
    </w:p>
    <w:p w:rsidR="003F490D" w:rsidRPr="00487DC7" w:rsidRDefault="003F490D" w:rsidP="00487DC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произведение корней — положительное, а сумма корней — отрицательное, то оба корня — отрицательные числа.   Если произведение корней — отрицательное, то корни имеют разные знаки. При этом, если сумма корней положительная, то больший по модулю корень — положительный, а если сумма корней меньше нуля, то больший по модулю корень — отрицательное число.   </w:t>
      </w:r>
    </w:p>
    <w:p w:rsidR="00A63C1D" w:rsidRPr="00487DC7" w:rsidRDefault="00A63C1D" w:rsidP="00487DC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Важно помнить, что каждая математическая задача требует индивидуального подхода. Не всегда полезно следовать общим алгоритмам, отклонение от них иногда приводит к более рациональному решению. </w:t>
      </w:r>
    </w:p>
    <w:p w:rsidR="00E717DB" w:rsidRPr="00487DC7" w:rsidRDefault="00001E01" w:rsidP="00487DC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4.  </w:t>
      </w:r>
      <w:r w:rsidR="00E717DB" w:rsidRPr="00487D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Возможные типичные ошибки учащихся при выполнении </w:t>
      </w:r>
      <w:r w:rsidR="001F4821" w:rsidRPr="00487D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данного</w:t>
      </w:r>
      <w:r w:rsidR="00E717DB" w:rsidRPr="00487D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задани</w:t>
      </w:r>
      <w:r w:rsidR="001F4821" w:rsidRPr="00487D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я</w:t>
      </w:r>
      <w:r w:rsidR="00E717DB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75583" w:rsidRPr="00487DC7" w:rsidRDefault="00175583" w:rsidP="00487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 </w:t>
      </w:r>
      <w:r w:rsidR="00001E0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•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 Ученики часто забывают перенести члены уравнения в одну сторону перед решением квадратного уравнения.</w:t>
      </w:r>
    </w:p>
    <w:p w:rsidR="00750CF5" w:rsidRPr="00487DC7" w:rsidRDefault="007A199B" w:rsidP="00487D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1F482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• </w:t>
      </w:r>
      <w:r w:rsidR="00750CF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Перенос 8х из правой части в левую без изменения знака. Правильное решение</w:t>
      </w:r>
      <w:bookmarkStart w:id="10" w:name="_Hlk199714138"/>
      <w:r w:rsidR="00750CF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2x² - 8x = 0</w:t>
      </w:r>
      <w:bookmarkEnd w:id="10"/>
      <w:r w:rsidR="00750CF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50CF5" w:rsidRPr="00487DC7" w:rsidRDefault="00750CF5" w:rsidP="00487D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="007A199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Вынесение общего множителя 2х за скобки без учёта того, что произведение равно нулю, только если один из множителей равен нулю. Правильное решение: 2</w:t>
      </w:r>
      <w:proofErr w:type="gramStart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х(</w:t>
      </w:r>
      <w:proofErr w:type="gramEnd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- 4) = 0. </w:t>
      </w:r>
    </w:p>
    <w:p w:rsidR="00750CF5" w:rsidRPr="00487DC7" w:rsidRDefault="00750CF5" w:rsidP="00487D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="00001E0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Неправильное определение области допустимых значений переменной. Например, не учтён случай, когда х = 0, хотя при подстановке этого значения в исходное уравнение получается верное равенство. Правильное решение: х = 0 или х = 4, и оба значения входят в область допустимых значений. </w:t>
      </w:r>
    </w:p>
    <w:p w:rsidR="000B1373" w:rsidRPr="00487DC7" w:rsidRDefault="00750CF5" w:rsidP="00487D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="007A199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Неправильное определение коэффициентов. Часто </w:t>
      </w:r>
      <w:r w:rsidR="0007690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учащиеся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путают a, b и c, что приводит к неверным вычислениям.</w:t>
      </w:r>
    </w:p>
    <w:p w:rsidR="00750CF5" w:rsidRPr="00487DC7" w:rsidRDefault="00001E01" w:rsidP="00487D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            </w:t>
      </w:r>
      <w:bookmarkStart w:id="11" w:name="_Hlk199882248"/>
      <w:r w:rsidR="00750CF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bookmarkEnd w:id="11"/>
      <w:r w:rsidR="007A199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50CF5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Ошибки в формуле дискриминанта. Сложности возникают из-за знаков в формуле D = b² - 4ac. Неверный подсчет может сделать решение полностью неправильным.</w:t>
      </w:r>
    </w:p>
    <w:p w:rsidR="002C64F7" w:rsidRPr="00487DC7" w:rsidRDefault="00001E01" w:rsidP="00487D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• </w:t>
      </w:r>
      <w:r w:rsidR="002C64F7"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Многие ученики автоматически применяют формулу дискриминанта даже тогда, когда проще разложить уравнение на множители</w:t>
      </w:r>
    </w:p>
    <w:p w:rsidR="00001E01" w:rsidRPr="00487DC7" w:rsidRDefault="00001E01" w:rsidP="00487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• </w:t>
      </w:r>
      <w:r w:rsidR="002C64F7"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Школьники иногда игнорируют тот факт, что произведение равно нулю, если хотя бы один из сомножителей равен нулю.</w:t>
      </w:r>
    </w:p>
    <w:p w:rsidR="00750CF5" w:rsidRPr="00487DC7" w:rsidRDefault="00750CF5" w:rsidP="00487D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2" w:name="_Hlk199714183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bookmarkEnd w:id="12"/>
      <w:r w:rsidR="007A199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Ошибки при извлечении корня. Часто при выполнении операции извлечения корня забывают о двух возможных значениях: положительном и отрицательном.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50CF5" w:rsidRPr="00487DC7" w:rsidRDefault="00750CF5" w:rsidP="00487D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3" w:name="_Hlk199714335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bookmarkEnd w:id="13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Опускание одного из шагов решения. Спешка приводит к тому, что некоторые шаги, такие как проверка корней, могут быть пропущены.</w:t>
      </w:r>
    </w:p>
    <w:p w:rsidR="00750CF5" w:rsidRPr="00487DC7" w:rsidRDefault="00750CF5" w:rsidP="00487D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4" w:name="_Hlk199791427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bookmarkEnd w:id="14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Ошибка</w:t>
      </w:r>
      <w:r w:rsidR="000873E4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873E4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потеря корня уравнения в результате деления обеих частей на х:</w:t>
      </w:r>
    </w:p>
    <w:p w:rsidR="00750CF5" w:rsidRPr="00487DC7" w:rsidRDefault="00750CF5" w:rsidP="00487D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2x² = 8x </w:t>
      </w:r>
    </w:p>
    <w:p w:rsidR="00750CF5" w:rsidRPr="00487DC7" w:rsidRDefault="00750CF5" w:rsidP="00487D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2x = 8 </w:t>
      </w:r>
    </w:p>
    <w:p w:rsidR="00750CF5" w:rsidRPr="00487DC7" w:rsidRDefault="00750CF5" w:rsidP="00487D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x = </w:t>
      </w:r>
      <w:proofErr w:type="gramStart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:</w:t>
      </w:r>
      <w:proofErr w:type="gramEnd"/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</w:t>
      </w:r>
    </w:p>
    <w:p w:rsidR="00750CF5" w:rsidRPr="00487DC7" w:rsidRDefault="00750CF5" w:rsidP="00487D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 = 4</w:t>
      </w:r>
    </w:p>
    <w:p w:rsidR="00FA065E" w:rsidRPr="00487DC7" w:rsidRDefault="00750CF5" w:rsidP="00487D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Неправильный ответ: </w:t>
      </w:r>
      <w:r w:rsidR="0007690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:rsidR="00F44B0C" w:rsidRPr="00487DC7" w:rsidRDefault="000B4A98" w:rsidP="00487DC7">
      <w:pPr>
        <w:pStyle w:val="3"/>
        <w:numPr>
          <w:ilvl w:val="1"/>
          <w:numId w:val="29"/>
        </w:numPr>
        <w:shd w:val="clear" w:color="auto" w:fill="FFFFFF" w:themeFill="background1"/>
        <w:spacing w:before="0" w:line="240" w:lineRule="auto"/>
        <w:ind w:left="0" w:firstLine="567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 w:rsidRPr="00487DC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Примеры заданий, способствующих подготовке учащихся к выполнению </w:t>
      </w:r>
      <w:r w:rsidR="009202FC" w:rsidRPr="00487DC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подобных </w:t>
      </w:r>
      <w:r w:rsidRPr="00487DC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заданий </w:t>
      </w:r>
      <w:r w:rsidR="009202FC" w:rsidRPr="00487DC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и направленных на предупреждение выявленных ошибок.</w:t>
      </w:r>
    </w:p>
    <w:p w:rsidR="002C64F7" w:rsidRPr="00487DC7" w:rsidRDefault="00001E01" w:rsidP="00487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Задание 1. 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2C64F7"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Упражнения на перенос членов уравнения и приведение его к каноническому виду ax</w:t>
      </w:r>
      <w:r w:rsidR="002C64F7"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="002C64F7"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+bx+c=0</w:t>
      </w:r>
      <w:r w:rsidR="00FD3AF8"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:</w:t>
      </w:r>
      <w:r w:rsidR="002C64F7"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64F7" w:rsidRPr="00487DC7" w:rsidRDefault="002C64F7" w:rsidP="00487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Например:</w:t>
      </w:r>
    </w:p>
    <w:p w:rsidR="002C64F7" w:rsidRPr="00487DC7" w:rsidRDefault="002C64F7" w:rsidP="00487DC7">
      <w:pPr>
        <w:numPr>
          <w:ilvl w:val="0"/>
          <w:numId w:val="4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Приведите следующие уравнения к общему виду и назовите коэффициенты a, b, c:</w:t>
      </w:r>
    </w:p>
    <w:p w:rsidR="002C64F7" w:rsidRPr="00487DC7" w:rsidRDefault="002C64F7" w:rsidP="00487DC7">
      <w:pPr>
        <w:numPr>
          <w:ilvl w:val="1"/>
          <w:numId w:val="40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7x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+x=3</w:t>
      </w:r>
    </w:p>
    <w:p w:rsidR="002C64F7" w:rsidRPr="00487DC7" w:rsidRDefault="002C64F7" w:rsidP="00487DC7">
      <w:pPr>
        <w:numPr>
          <w:ilvl w:val="1"/>
          <w:numId w:val="40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−2x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="00FD3AF8"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=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6x</w:t>
      </w:r>
    </w:p>
    <w:p w:rsidR="002C64F7" w:rsidRPr="00487DC7" w:rsidRDefault="002C64F7" w:rsidP="00487DC7">
      <w:pPr>
        <w:numPr>
          <w:ilvl w:val="1"/>
          <w:numId w:val="40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x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−4x</w:t>
      </w:r>
      <w:r w:rsidR="00FD3AF8"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=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5</w:t>
      </w:r>
    </w:p>
    <w:p w:rsidR="002C64F7" w:rsidRPr="00487DC7" w:rsidRDefault="00001E01" w:rsidP="00487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  <w:lang w:eastAsia="ru-RU"/>
        </w:rPr>
        <w:t>Задание 2.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 </w:t>
      </w:r>
      <w:bookmarkStart w:id="15" w:name="_Hlk199884205"/>
      <w:r w:rsidR="002C64F7"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Дополнительная практика нахождения корней через формулу дискриминанта. Важно акцентировать внимание на внимательности при выполнении действий:</w:t>
      </w:r>
    </w:p>
    <w:p w:rsidR="00001E01" w:rsidRPr="00487DC7" w:rsidRDefault="00001E01" w:rsidP="00487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  <w:lang w:eastAsia="ru-RU"/>
        </w:rPr>
        <w:t xml:space="preserve">Например: </w:t>
      </w:r>
    </w:p>
    <w:bookmarkEnd w:id="15"/>
    <w:p w:rsidR="002C64F7" w:rsidRPr="00487DC7" w:rsidRDefault="002C64F7" w:rsidP="00487DC7">
      <w:pPr>
        <w:numPr>
          <w:ilvl w:val="0"/>
          <w:numId w:val="4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Найдите корни следующих уравнений, используя формулу дискриминанта</w:t>
      </w:r>
      <w:r w:rsidR="00001E01"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:rsidR="002C64F7" w:rsidRPr="00487DC7" w:rsidRDefault="002C64F7" w:rsidP="00487DC7">
      <w:pPr>
        <w:numPr>
          <w:ilvl w:val="1"/>
          <w:numId w:val="4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x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−5x+6=0</w:t>
      </w:r>
    </w:p>
    <w:p w:rsidR="002C64F7" w:rsidRPr="00487DC7" w:rsidRDefault="002C64F7" w:rsidP="00487DC7">
      <w:pPr>
        <w:numPr>
          <w:ilvl w:val="1"/>
          <w:numId w:val="4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2x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+3x−2=0</w:t>
      </w:r>
    </w:p>
    <w:p w:rsidR="002C64F7" w:rsidRPr="00487DC7" w:rsidRDefault="002C64F7" w:rsidP="00487DC7">
      <w:pPr>
        <w:numPr>
          <w:ilvl w:val="1"/>
          <w:numId w:val="4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x2−4x+4=0</w:t>
      </w:r>
    </w:p>
    <w:p w:rsidR="00766A75" w:rsidRPr="00487DC7" w:rsidRDefault="00001E01" w:rsidP="00487DC7">
      <w:pPr>
        <w:pStyle w:val="a8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</w:pPr>
      <w:r w:rsidRPr="00487D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3</w:t>
      </w:r>
      <w:r w:rsidR="0044134D" w:rsidRPr="00487D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766A75"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Специальные упражнения на распознавание возможности упрощённого решения путём факторизации:</w:t>
      </w:r>
    </w:p>
    <w:p w:rsidR="0044134D" w:rsidRPr="00487DC7" w:rsidRDefault="0044134D" w:rsidP="00487DC7">
      <w:pPr>
        <w:pStyle w:val="a8"/>
        <w:spacing w:after="0" w:line="240" w:lineRule="auto"/>
        <w:ind w:left="0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Например:</w:t>
      </w:r>
    </w:p>
    <w:p w:rsidR="00766A75" w:rsidRPr="00487DC7" w:rsidRDefault="00766A75" w:rsidP="00487DC7">
      <w:pPr>
        <w:numPr>
          <w:ilvl w:val="0"/>
          <w:numId w:val="4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Решите уравнения методом разложения на множители:</w:t>
      </w:r>
    </w:p>
    <w:p w:rsidR="00766A75" w:rsidRPr="00487DC7" w:rsidRDefault="005234E2" w:rsidP="00487DC7">
      <w:pPr>
        <w:numPr>
          <w:ilvl w:val="1"/>
          <w:numId w:val="4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х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-3х</w:t>
      </w:r>
      <w:r w:rsidR="00766A75"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=0</w:t>
      </w:r>
    </w:p>
    <w:p w:rsidR="00766A75" w:rsidRPr="00487DC7" w:rsidRDefault="005234E2" w:rsidP="00487DC7">
      <w:pPr>
        <w:numPr>
          <w:ilvl w:val="1"/>
          <w:numId w:val="4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х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+</w:t>
      </w:r>
      <w:r w:rsidR="00001E01"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2х-8=0</w:t>
      </w:r>
    </w:p>
    <w:p w:rsidR="00766A75" w:rsidRPr="00487DC7" w:rsidRDefault="00766A75" w:rsidP="00487DC7">
      <w:pPr>
        <w:numPr>
          <w:ilvl w:val="1"/>
          <w:numId w:val="4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3x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−6x=0</w:t>
      </w:r>
    </w:p>
    <w:p w:rsidR="00766A75" w:rsidRPr="00487DC7" w:rsidRDefault="0044134D" w:rsidP="00487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  <w:lang w:eastAsia="ru-RU"/>
        </w:rPr>
        <w:t>Задание 4.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</w:t>
      </w:r>
      <w:r w:rsidR="00766A75"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Повторение понятия нулевого произведения и закрепление этого знания через специальные задания:</w:t>
      </w:r>
    </w:p>
    <w:p w:rsidR="0044134D" w:rsidRPr="00487DC7" w:rsidRDefault="0044134D" w:rsidP="00487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  <w:lang w:eastAsia="ru-RU"/>
        </w:rPr>
        <w:lastRenderedPageBreak/>
        <w:t>Например:</w:t>
      </w:r>
    </w:p>
    <w:p w:rsidR="00766A75" w:rsidRPr="00487DC7" w:rsidRDefault="00766A75" w:rsidP="00487DC7">
      <w:pPr>
        <w:numPr>
          <w:ilvl w:val="0"/>
          <w:numId w:val="4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Объясните правило: почему уравнение вида </w:t>
      </w:r>
      <w:proofErr w:type="spellStart"/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a</w:t>
      </w:r>
      <w:r w:rsidRPr="00487DC7">
        <w:rPr>
          <w:rFonts w:ascii="Cambria Math" w:eastAsia="Times New Roman" w:hAnsi="Cambria Math" w:cs="Cambria Math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⋅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b</w:t>
      </w:r>
      <w:proofErr w:type="spellEnd"/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=0 имеет решение, если a=0, либо b=0. Примените этот принцип для решения следующего уравнения:</w:t>
      </w:r>
    </w:p>
    <w:p w:rsidR="00292B26" w:rsidRPr="00487DC7" w:rsidRDefault="00766A75" w:rsidP="00487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x(x−</w:t>
      </w:r>
      <w:proofErr w:type="gramStart"/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5)=</w:t>
      </w:r>
      <w:proofErr w:type="gramEnd"/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0</w:t>
      </w:r>
    </w:p>
    <w:p w:rsidR="00292B26" w:rsidRPr="00487DC7" w:rsidRDefault="0044134D" w:rsidP="00487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  <w:lang w:eastAsia="ru-RU"/>
        </w:rPr>
        <w:t>Задание 5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. </w:t>
      </w:r>
      <w:r w:rsidR="00292B26" w:rsidRPr="00487DC7">
        <w:rPr>
          <w:rFonts w:ascii="Times New Roman" w:eastAsia="Times New Roman" w:hAnsi="Times New Roman" w:cs="Times New Roman"/>
          <w:bCs/>
          <w:color w:val="000000" w:themeColor="text1"/>
          <w:spacing w:val="-5"/>
          <w:sz w:val="28"/>
          <w:szCs w:val="28"/>
          <w:lang w:eastAsia="ru-RU"/>
        </w:rPr>
        <w:t>Проверка найденных корней</w:t>
      </w:r>
      <w:r w:rsidRPr="00487DC7">
        <w:rPr>
          <w:rFonts w:ascii="Times New Roman" w:eastAsia="Times New Roman" w:hAnsi="Times New Roman" w:cs="Times New Roman"/>
          <w:bCs/>
          <w:color w:val="000000" w:themeColor="text1"/>
          <w:spacing w:val="-5"/>
          <w:sz w:val="28"/>
          <w:szCs w:val="28"/>
          <w:lang w:eastAsia="ru-RU"/>
        </w:rPr>
        <w:t>:</w:t>
      </w:r>
    </w:p>
    <w:p w:rsidR="00001E01" w:rsidRPr="00487DC7" w:rsidRDefault="0044134D" w:rsidP="00487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  <w:lang w:eastAsia="ru-RU"/>
        </w:rPr>
        <w:t>Например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: </w:t>
      </w:r>
      <w:r w:rsidR="00292B26"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Подставьте найденные вами корни обратно в исходное уравнение и убедитесь, что равенство выполняется:</w:t>
      </w:r>
    </w:p>
    <w:p w:rsidR="00292B26" w:rsidRPr="00487DC7" w:rsidRDefault="00292B26" w:rsidP="00487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Для уравнения 2x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vertAlign w:val="super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=8x, проверяем корень x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vertAlign w:val="subscript"/>
          <w:lang w:eastAsia="ru-RU"/>
        </w:rPr>
        <w:t>1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=0</w:t>
      </w:r>
      <w:r w:rsidR="0044134D" w:rsidRPr="00487DC7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8"/>
          <w:szCs w:val="28"/>
          <w:lang w:eastAsia="ru-RU"/>
        </w:rPr>
        <w:t xml:space="preserve">; </w:t>
      </w:r>
      <w:r w:rsidR="0044134D" w:rsidRPr="00487DC7">
        <w:rPr>
          <w:rFonts w:ascii="Times New Roman" w:eastAsia="Times New Roman" w:hAnsi="Times New Roman" w:cs="Times New Roman"/>
          <w:iCs/>
          <w:color w:val="000000" w:themeColor="text1"/>
          <w:spacing w:val="-5"/>
          <w:sz w:val="28"/>
          <w:szCs w:val="28"/>
          <w:lang w:eastAsia="ru-RU"/>
        </w:rPr>
        <w:t>х</w:t>
      </w:r>
      <w:r w:rsidR="0044134D" w:rsidRPr="00487DC7">
        <w:rPr>
          <w:rFonts w:ascii="Times New Roman" w:eastAsia="Times New Roman" w:hAnsi="Times New Roman" w:cs="Times New Roman"/>
          <w:iCs/>
          <w:color w:val="000000" w:themeColor="text1"/>
          <w:spacing w:val="-5"/>
          <w:sz w:val="28"/>
          <w:szCs w:val="28"/>
          <w:vertAlign w:val="subscript"/>
          <w:lang w:eastAsia="ru-RU"/>
        </w:rPr>
        <w:t>2</w:t>
      </w:r>
      <w:r w:rsidR="0044134D" w:rsidRPr="00487DC7">
        <w:rPr>
          <w:rFonts w:ascii="Times New Roman" w:eastAsia="Times New Roman" w:hAnsi="Times New Roman" w:cs="Times New Roman"/>
          <w:iCs/>
          <w:color w:val="000000" w:themeColor="text1"/>
          <w:spacing w:val="-5"/>
          <w:sz w:val="28"/>
          <w:szCs w:val="28"/>
          <w:lang w:eastAsia="ru-RU"/>
        </w:rPr>
        <w:t>=4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. Получаем: </w:t>
      </w:r>
      <w:bookmarkStart w:id="16" w:name="_Hlk199882564"/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2</w:t>
      </w:r>
      <w:r w:rsidRPr="00487DC7">
        <w:rPr>
          <w:rFonts w:ascii="Cambria Math" w:eastAsia="Times New Roman" w:hAnsi="Cambria Math" w:cs="Cambria Math"/>
          <w:color w:val="000000" w:themeColor="text1"/>
          <w:spacing w:val="-5"/>
          <w:sz w:val="28"/>
          <w:szCs w:val="28"/>
          <w:lang w:eastAsia="ru-RU"/>
        </w:rPr>
        <w:t>⋅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0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vertAlign w:val="super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=8</w:t>
      </w:r>
      <w:r w:rsidRPr="00487DC7">
        <w:rPr>
          <w:rFonts w:ascii="Cambria Math" w:eastAsia="Times New Roman" w:hAnsi="Cambria Math" w:cs="Cambria Math"/>
          <w:color w:val="000000" w:themeColor="text1"/>
          <w:spacing w:val="-5"/>
          <w:sz w:val="28"/>
          <w:szCs w:val="28"/>
          <w:lang w:eastAsia="ru-RU"/>
        </w:rPr>
        <w:t>⋅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0</w:t>
      </w:r>
      <w:r w:rsidRPr="00487DC7">
        <w:rPr>
          <w:rFonts w:ascii="Cambria Math" w:eastAsia="Times New Roman" w:hAnsi="Cambria Math" w:cs="Cambria Math"/>
          <w:color w:val="000000" w:themeColor="text1"/>
          <w:spacing w:val="-5"/>
          <w:sz w:val="28"/>
          <w:szCs w:val="28"/>
          <w:lang w:eastAsia="ru-RU"/>
        </w:rPr>
        <w:t>⇒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0=0</w:t>
      </w:r>
      <w:bookmarkEnd w:id="16"/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.</w:t>
      </w:r>
    </w:p>
    <w:p w:rsidR="0044134D" w:rsidRPr="00487DC7" w:rsidRDefault="0044134D" w:rsidP="00487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2</w:t>
      </w:r>
      <w:r w:rsidRPr="00487DC7">
        <w:rPr>
          <w:rFonts w:ascii="Cambria Math" w:eastAsia="Times New Roman" w:hAnsi="Cambria Math" w:cs="Cambria Math"/>
          <w:color w:val="000000" w:themeColor="text1"/>
          <w:spacing w:val="-5"/>
          <w:sz w:val="28"/>
          <w:szCs w:val="28"/>
          <w:lang w:eastAsia="ru-RU"/>
        </w:rPr>
        <w:t>⋅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4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vertAlign w:val="super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=8</w:t>
      </w:r>
      <w:r w:rsidRPr="00487DC7">
        <w:rPr>
          <w:rFonts w:ascii="Cambria Math" w:eastAsia="Times New Roman" w:hAnsi="Cambria Math" w:cs="Cambria Math"/>
          <w:color w:val="000000" w:themeColor="text1"/>
          <w:spacing w:val="-5"/>
          <w:sz w:val="28"/>
          <w:szCs w:val="28"/>
          <w:lang w:eastAsia="ru-RU"/>
        </w:rPr>
        <w:t>⋅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4</w:t>
      </w:r>
      <w:r w:rsidRPr="00487DC7">
        <w:rPr>
          <w:rFonts w:ascii="Cambria Math" w:eastAsia="Times New Roman" w:hAnsi="Cambria Math" w:cs="Cambria Math"/>
          <w:color w:val="000000" w:themeColor="text1"/>
          <w:spacing w:val="-5"/>
          <w:sz w:val="28"/>
          <w:szCs w:val="28"/>
          <w:lang w:eastAsia="ru-RU"/>
        </w:rPr>
        <w:t>⇒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32=32.</w:t>
      </w:r>
    </w:p>
    <w:p w:rsidR="00292B26" w:rsidRPr="00487DC7" w:rsidRDefault="00292B26" w:rsidP="00487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lang w:eastAsia="ru-RU"/>
        </w:rPr>
        <w:t>Цель задания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: развитие умения проверять правильность полученных решений, предотвращая случайные ошибки.</w:t>
      </w:r>
    </w:p>
    <w:p w:rsidR="00B85B68" w:rsidRPr="00487DC7" w:rsidRDefault="0044134D" w:rsidP="00487DC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6</w:t>
      </w: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B85B68"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Решите уравнение графически</w:t>
      </w:r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B85B68" w:rsidRPr="00487DC7" w:rsidRDefault="0044134D" w:rsidP="00487DC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Например: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5B68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Постройте графики функций левой и правой части уравнения и определите точки пересечения: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</w:t>
      </w:r>
      <w:r w:rsidR="00B85B68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равнение: 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х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=16х</w:t>
      </w:r>
    </w:p>
    <w:p w:rsidR="00766A75" w:rsidRPr="00487DC7" w:rsidRDefault="00B85B68" w:rsidP="00487DC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задания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познакомить учеников с альтернативным способом проверки решений — визуализацией уравнения.</w:t>
      </w:r>
    </w:p>
    <w:p w:rsidR="001567B6" w:rsidRPr="00487DC7" w:rsidRDefault="000873E4" w:rsidP="00487DC7">
      <w:pPr>
        <w:pStyle w:val="a7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487DC7">
        <w:rPr>
          <w:rStyle w:val="a6"/>
          <w:color w:val="000000" w:themeColor="text1"/>
          <w:sz w:val="28"/>
          <w:szCs w:val="28"/>
        </w:rPr>
        <w:t xml:space="preserve">Задание </w:t>
      </w:r>
      <w:r w:rsidR="007C5F8E" w:rsidRPr="00487DC7">
        <w:rPr>
          <w:rStyle w:val="a6"/>
          <w:color w:val="000000" w:themeColor="text1"/>
          <w:sz w:val="28"/>
          <w:szCs w:val="28"/>
        </w:rPr>
        <w:t>7</w:t>
      </w:r>
      <w:r w:rsidRPr="00487DC7">
        <w:rPr>
          <w:rStyle w:val="a6"/>
          <w:color w:val="000000" w:themeColor="text1"/>
          <w:sz w:val="28"/>
          <w:szCs w:val="28"/>
        </w:rPr>
        <w:t xml:space="preserve">: </w:t>
      </w:r>
      <w:r w:rsidR="001567B6" w:rsidRPr="00487DC7">
        <w:rPr>
          <w:rStyle w:val="a6"/>
          <w:b w:val="0"/>
          <w:color w:val="000000" w:themeColor="text1"/>
          <w:sz w:val="28"/>
          <w:szCs w:val="28"/>
        </w:rPr>
        <w:t>Самостоятельная работа</w:t>
      </w:r>
      <w:r w:rsidR="001567B6" w:rsidRPr="00487DC7">
        <w:rPr>
          <w:rStyle w:val="a6"/>
          <w:color w:val="000000" w:themeColor="text1"/>
          <w:sz w:val="28"/>
          <w:szCs w:val="28"/>
        </w:rPr>
        <w:t> </w:t>
      </w:r>
      <w:r w:rsidR="001567B6" w:rsidRPr="00487DC7">
        <w:rPr>
          <w:color w:val="000000" w:themeColor="text1"/>
          <w:sz w:val="28"/>
          <w:szCs w:val="28"/>
        </w:rPr>
        <w:t>по вариантам (5 мин.)</w:t>
      </w:r>
    </w:p>
    <w:p w:rsidR="005C74E3" w:rsidRPr="00487DC7" w:rsidRDefault="005C74E3" w:rsidP="00487DC7">
      <w:pPr>
        <w:pStyle w:val="a7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proofErr w:type="gramStart"/>
      <w:r w:rsidRPr="00487DC7">
        <w:rPr>
          <w:b/>
          <w:color w:val="000000" w:themeColor="text1"/>
          <w:sz w:val="28"/>
          <w:szCs w:val="28"/>
        </w:rPr>
        <w:t>Цель:</w:t>
      </w:r>
      <w:r w:rsidRPr="00487DC7">
        <w:rPr>
          <w:color w:val="000000" w:themeColor="text1"/>
          <w:sz w:val="28"/>
          <w:szCs w:val="28"/>
        </w:rPr>
        <w:t xml:space="preserve"> </w:t>
      </w:r>
      <w:r w:rsidRPr="00487DC7">
        <w:rPr>
          <w:color w:val="000000" w:themeColor="text1"/>
          <w:sz w:val="28"/>
          <w:szCs w:val="28"/>
          <w:shd w:val="clear" w:color="auto" w:fill="FFFFFF"/>
        </w:rPr>
        <w:t> </w:t>
      </w:r>
      <w:r w:rsidR="00334F9D" w:rsidRPr="00487DC7">
        <w:rPr>
          <w:bCs/>
          <w:color w:val="000000" w:themeColor="text1"/>
          <w:sz w:val="28"/>
          <w:szCs w:val="28"/>
          <w:shd w:val="clear" w:color="auto" w:fill="FFFFFF"/>
        </w:rPr>
        <w:t>развить</w:t>
      </w:r>
      <w:proofErr w:type="gramEnd"/>
      <w:r w:rsidR="00334F9D" w:rsidRPr="00487DC7">
        <w:rPr>
          <w:bCs/>
          <w:color w:val="000000" w:themeColor="text1"/>
          <w:sz w:val="28"/>
          <w:szCs w:val="28"/>
          <w:shd w:val="clear" w:color="auto" w:fill="FFFFFF"/>
        </w:rPr>
        <w:t xml:space="preserve"> с</w:t>
      </w:r>
      <w:r w:rsidRPr="00487DC7">
        <w:rPr>
          <w:bCs/>
          <w:color w:val="000000" w:themeColor="text1"/>
          <w:sz w:val="28"/>
          <w:szCs w:val="28"/>
          <w:shd w:val="clear" w:color="auto" w:fill="FFFFFF"/>
        </w:rPr>
        <w:t>амостоятельное</w:t>
      </w:r>
      <w:r w:rsidRPr="00487DC7">
        <w:rPr>
          <w:color w:val="000000" w:themeColor="text1"/>
          <w:sz w:val="28"/>
          <w:szCs w:val="28"/>
          <w:shd w:val="clear" w:color="auto" w:fill="FFFFFF"/>
        </w:rPr>
        <w:t xml:space="preserve"> рассуждение, умозаключение в ходе выполнения подобных заданий, </w:t>
      </w:r>
      <w:r w:rsidRPr="00487DC7">
        <w:rPr>
          <w:color w:val="000000" w:themeColor="text1"/>
          <w:sz w:val="28"/>
          <w:szCs w:val="28"/>
        </w:rPr>
        <w:t>отработка  умения  довести  до навыка, проверка усвоения материала,  умения давать обоснования, а иногда и настоящий самоконтроль учащимся.</w:t>
      </w:r>
    </w:p>
    <w:p w:rsidR="001567B6" w:rsidRPr="00487DC7" w:rsidRDefault="007C5F8E" w:rsidP="00487DC7">
      <w:pPr>
        <w:pStyle w:val="a7"/>
        <w:shd w:val="clear" w:color="auto" w:fill="FFFFFF"/>
        <w:spacing w:before="0" w:beforeAutospacing="0" w:after="0" w:afterAutospacing="0"/>
        <w:ind w:firstLine="567"/>
        <w:rPr>
          <w:b/>
          <w:color w:val="000000" w:themeColor="text1"/>
          <w:sz w:val="28"/>
          <w:szCs w:val="28"/>
        </w:rPr>
      </w:pPr>
      <w:r w:rsidRPr="00487DC7">
        <w:rPr>
          <w:b/>
          <w:color w:val="000000" w:themeColor="text1"/>
          <w:sz w:val="28"/>
          <w:szCs w:val="28"/>
        </w:rPr>
        <w:t>Например</w:t>
      </w:r>
      <w:proofErr w:type="gramStart"/>
      <w:r w:rsidRPr="00487DC7">
        <w:rPr>
          <w:b/>
          <w:color w:val="000000" w:themeColor="text1"/>
          <w:sz w:val="28"/>
          <w:szCs w:val="28"/>
        </w:rPr>
        <w:t xml:space="preserve">: </w:t>
      </w:r>
      <w:r w:rsidR="001567B6" w:rsidRPr="00487DC7">
        <w:rPr>
          <w:color w:val="000000" w:themeColor="text1"/>
          <w:sz w:val="28"/>
          <w:szCs w:val="28"/>
        </w:rPr>
        <w:t>Решит</w:t>
      </w:r>
      <w:r w:rsidR="000873E4" w:rsidRPr="00487DC7">
        <w:rPr>
          <w:color w:val="000000" w:themeColor="text1"/>
          <w:sz w:val="28"/>
          <w:szCs w:val="28"/>
        </w:rPr>
        <w:t>е</w:t>
      </w:r>
      <w:proofErr w:type="gramEnd"/>
      <w:r w:rsidR="001567B6" w:rsidRPr="00487DC7">
        <w:rPr>
          <w:color w:val="000000" w:themeColor="text1"/>
          <w:sz w:val="28"/>
          <w:szCs w:val="28"/>
        </w:rPr>
        <w:t xml:space="preserve"> квадратное уравнение графическим способом</w:t>
      </w:r>
      <w:r w:rsidR="000873E4" w:rsidRPr="00487DC7">
        <w:rPr>
          <w:color w:val="000000" w:themeColor="text1"/>
          <w:sz w:val="28"/>
          <w:szCs w:val="28"/>
        </w:rPr>
        <w:t xml:space="preserve">. </w:t>
      </w:r>
      <w:r w:rsidR="001567B6" w:rsidRPr="00487DC7">
        <w:rPr>
          <w:color w:val="000000" w:themeColor="text1"/>
          <w:sz w:val="28"/>
          <w:szCs w:val="28"/>
        </w:rPr>
        <w:t xml:space="preserve"> Если кто-то справится с заданием раньше, проверьте свое решение другим способом. За это будет выставляться дополнительная оценка.</w:t>
      </w:r>
    </w:p>
    <w:p w:rsidR="007A199B" w:rsidRPr="00487DC7" w:rsidRDefault="007A199B" w:rsidP="00487DC7">
      <w:pPr>
        <w:pStyle w:val="a7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487DC7">
        <w:rPr>
          <w:color w:val="000000" w:themeColor="text1"/>
          <w:sz w:val="28"/>
          <w:szCs w:val="28"/>
        </w:rPr>
        <w:t>I В.                                         II В.</w:t>
      </w:r>
    </w:p>
    <w:p w:rsidR="007A199B" w:rsidRPr="00487DC7" w:rsidRDefault="007A199B" w:rsidP="00487DC7">
      <w:pPr>
        <w:pStyle w:val="a7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487DC7">
        <w:rPr>
          <w:color w:val="000000" w:themeColor="text1"/>
          <w:sz w:val="28"/>
          <w:szCs w:val="28"/>
        </w:rPr>
        <w:t>у = х</w:t>
      </w:r>
      <w:r w:rsidRPr="00487DC7">
        <w:rPr>
          <w:color w:val="000000" w:themeColor="text1"/>
          <w:sz w:val="28"/>
          <w:szCs w:val="28"/>
          <w:vertAlign w:val="superscript"/>
        </w:rPr>
        <w:t>2</w:t>
      </w:r>
      <w:r w:rsidRPr="00487DC7">
        <w:rPr>
          <w:color w:val="000000" w:themeColor="text1"/>
          <w:sz w:val="28"/>
          <w:szCs w:val="28"/>
        </w:rPr>
        <w:t> – 5х + 6                       у = – х</w:t>
      </w:r>
      <w:r w:rsidRPr="00487DC7">
        <w:rPr>
          <w:color w:val="000000" w:themeColor="text1"/>
          <w:sz w:val="28"/>
          <w:szCs w:val="28"/>
          <w:vertAlign w:val="superscript"/>
        </w:rPr>
        <w:t>2</w:t>
      </w:r>
      <w:r w:rsidRPr="00487DC7">
        <w:rPr>
          <w:color w:val="000000" w:themeColor="text1"/>
          <w:sz w:val="28"/>
          <w:szCs w:val="28"/>
        </w:rPr>
        <w:t> + х – 6</w:t>
      </w:r>
    </w:p>
    <w:p w:rsidR="007C5F8E" w:rsidRPr="00487DC7" w:rsidRDefault="007C5F8E" w:rsidP="00487DC7">
      <w:pPr>
        <w:pStyle w:val="a8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8:</w:t>
      </w:r>
      <w:r w:rsidRPr="00487DC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практика нахождения корней по теореме Виета</w:t>
      </w:r>
      <w:r w:rsidR="00334F9D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для упрощения процесса решения квадратных уравнений, ускор</w:t>
      </w:r>
      <w:r w:rsidR="00F41633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ения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задач на нахождение корней. </w:t>
      </w:r>
      <w:r w:rsidRPr="00487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Проверка результатов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Если нужно проверить, правильно ли найдены корни, можно подставить их в сумму и произведение, которые даёт теорема Виета. </w:t>
      </w:r>
    </w:p>
    <w:p w:rsidR="007C5F8E" w:rsidRPr="00487DC7" w:rsidRDefault="007C5F8E" w:rsidP="00487DC7">
      <w:pPr>
        <w:pStyle w:val="a8"/>
        <w:spacing w:after="0" w:line="240" w:lineRule="auto"/>
        <w:ind w:left="0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Например: </w:t>
      </w:r>
    </w:p>
    <w:p w:rsidR="00A20563" w:rsidRPr="00487DC7" w:rsidRDefault="007C5F8E" w:rsidP="00487DC7">
      <w:pPr>
        <w:pStyle w:val="a8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563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Най</w:t>
      </w:r>
      <w:r w:rsidR="000873E4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r w:rsidR="00A20563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корни уравнения </w:t>
      </w:r>
      <w:r w:rsidR="00F41633" w:rsidRPr="00487DC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975167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633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41633" w:rsidRPr="00487DC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F41633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+3х-18=0 </w:t>
      </w:r>
      <w:r w:rsidR="00975167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по теореме Виета</w:t>
      </w:r>
    </w:p>
    <w:p w:rsidR="00A20563" w:rsidRPr="00487DC7" w:rsidRDefault="00A20563" w:rsidP="00487DC7">
      <w:pPr>
        <w:pStyle w:val="a8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Если корней несколько, запи</w:t>
      </w:r>
      <w:r w:rsidR="000873E4" w:rsidRPr="00487DC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сать</w:t>
      </w:r>
      <w:r w:rsidRPr="00487DC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их в ответ без пробелов в порядке возрастания</w:t>
      </w:r>
      <w:r w:rsidR="000873E4" w:rsidRPr="00487DC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0B1521" w:rsidRPr="00487DC7" w:rsidRDefault="005C74E3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9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75167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152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Выполни</w:t>
      </w:r>
      <w:r w:rsidR="00452B8D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</w:t>
      </w:r>
      <w:r w:rsidR="000B152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тест </w:t>
      </w:r>
      <w:r w:rsidR="000B1521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по теме «Неполные квадратные уравнения», выб</w:t>
      </w:r>
      <w:r w:rsidR="007A199B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ирая в каждом задании один правильный </w:t>
      </w:r>
      <w:r w:rsidR="000B1521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ответ</w:t>
      </w:r>
      <w:r w:rsidR="000873E4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F6FFE" w:rsidRPr="00487DC7" w:rsidRDefault="007C5F8E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87D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</w:t>
      </w:r>
      <w:r w:rsidR="005C74E3" w:rsidRPr="00487D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ель</w:t>
      </w:r>
      <w:r w:rsidR="005C74E3"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gramStart"/>
      <w:r w:rsidR="005C74E3" w:rsidRPr="00487D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тестирования</w:t>
      </w:r>
      <w:r w:rsidRPr="00487D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 w:rsidR="005C74E3"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F6FFE"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5C74E3"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ыявить</w:t>
      </w:r>
      <w:proofErr w:type="gramEnd"/>
      <w:r w:rsidR="005C74E3"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имеющиеся знания </w:t>
      </w:r>
      <w:r w:rsidR="005C74E3" w:rsidRPr="00487DC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учащихся</w:t>
      </w:r>
      <w:r w:rsidR="005C74E3"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использовать их для лучшего усвоения новой темы.</w:t>
      </w:r>
    </w:p>
    <w:p w:rsidR="009F6FFE" w:rsidRPr="00487DC7" w:rsidRDefault="005C74E3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7C5F8E"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</w:t>
      </w:r>
      <w:r w:rsidR="009F6FFE"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учащимися собственных </w:t>
      </w:r>
      <w:r w:rsidR="007C5F8E"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знаний, </w:t>
      </w:r>
      <w:r w:rsidR="007C5F8E" w:rsidRPr="00487DC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умений</w:t>
      </w:r>
      <w:r w:rsidR="007C5F8E"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 </w:t>
      </w:r>
      <w:r w:rsidR="007C5F8E" w:rsidRPr="00487DC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навыков</w:t>
      </w:r>
      <w:r w:rsidR="009F6FFE"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7C5F8E"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5C74E3" w:rsidRPr="00487DC7" w:rsidRDefault="009F6FFE" w:rsidP="00487DC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Данный тест прививает навык</w:t>
      </w:r>
      <w:r w:rsidR="007C5F8E"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7C5F8E" w:rsidRPr="00487DC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учащи</w:t>
      </w:r>
      <w:r w:rsidRPr="00487DC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мся</w:t>
      </w:r>
      <w:r w:rsidR="007C5F8E" w:rsidRPr="00487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рассуждать, делать выводы и отличать верное утверждение от неверного.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1. Какое уравнение называется неполным квадратным?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 Уравнение, у которого нет свободного члена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б) Уравнение, у которого отсутствует одно из слагаемых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в) Уравнение, у которого только один корень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г) Уравнение, которое можно решить без дискриминанта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2. Какие виды неполных квадратных уравнений существуют?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² +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 и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² +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² = 0 и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² = 0,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² +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 и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² +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² -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 и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Как решается уравнение вида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² = 0?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±√(-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±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Как решается уравнение вида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² +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0?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 или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-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 и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-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± </w:t>
      </w:r>
      <w:proofErr w:type="gramStart"/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√(</w:t>
      </w:r>
      <w:proofErr w:type="gramEnd"/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² - 4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)/2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Как решается уравнение вида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² +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0?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x = √(-c/a) </w:t>
      </w:r>
      <w:proofErr w:type="spellStart"/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при</w:t>
      </w:r>
      <w:proofErr w:type="spellEnd"/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c/</w:t>
      </w:r>
      <w:proofErr w:type="gramStart"/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 &gt;</w:t>
      </w:r>
      <w:proofErr w:type="gramEnd"/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0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x = ±√(-c/a) </w:t>
      </w:r>
      <w:proofErr w:type="spellStart"/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при</w:t>
      </w:r>
      <w:proofErr w:type="spellEnd"/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c/a </w:t>
      </w:r>
      <w:proofErr w:type="gramStart"/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 0</w:t>
      </w:r>
      <w:proofErr w:type="gramEnd"/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±√(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при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gramStart"/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&gt;</w:t>
      </w:r>
      <w:proofErr w:type="gramEnd"/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6. Сколько корней имеет уравнение 3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² - 12 = 0?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а) Один корень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б) Два корня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в) Нет корней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г) Бесконечно много корней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7. Най</w:t>
      </w:r>
      <w:r w:rsidR="000873E4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корни уравнения 2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² - 5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 и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2,5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 и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5/2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 и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-5/2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5/2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При каком условии уравнение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² +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 не имеет действительных корней?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Когда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 одинаковые знаки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Когда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 разные знаки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Когда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Когда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9. Каким методом можно решить уравнение 4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² = 0?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а) Выделением полного квадрата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б) По формуле дискриминанта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в) Методом разложения на множители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Методом деления обеих частей на коэффициент при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²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10. Определи</w:t>
      </w:r>
      <w:r w:rsidR="000873E4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какое из следующих уравнений является неполным квадратным уравнением вида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² +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а) 5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² - 3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б) 2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² - 8 = 0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² - 4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+ 4 = 0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г) 3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- 7 = 0 </w:t>
      </w:r>
    </w:p>
    <w:p w:rsidR="000B1521" w:rsidRPr="00487DC7" w:rsidRDefault="000B1521" w:rsidP="00487D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Способы избежать ошибок при решении квадратных уравнений</w:t>
      </w:r>
      <w:r w:rsidR="000873E4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0B1521" w:rsidRPr="00487DC7" w:rsidRDefault="00334F9D" w:rsidP="00487D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</w:t>
      </w:r>
      <w:r w:rsidR="000B152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Следующие советы </w:t>
      </w:r>
      <w:r w:rsidR="0083733A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ученикам </w:t>
      </w:r>
      <w:r w:rsidR="000B152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помогут более эффективно решать квадратные уравнения и минимизировать количество ошибок:</w:t>
      </w:r>
    </w:p>
    <w:p w:rsidR="000B1521" w:rsidRPr="00487DC7" w:rsidRDefault="007A199B" w:rsidP="00487D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</w:t>
      </w:r>
      <w:r w:rsidR="000B152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Тщательно записывать задачу. Прежде всего, убедитесь, что вы правильно записали уравнение и определили коэффициенты a, b и c.</w:t>
      </w:r>
    </w:p>
    <w:p w:rsidR="000B1521" w:rsidRPr="00487DC7" w:rsidRDefault="007A199B" w:rsidP="00487D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</w:t>
      </w:r>
      <w:r w:rsidR="000B152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Внимательно работать с формулами. Б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ыть</w:t>
      </w:r>
      <w:r w:rsidR="000B152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внимательны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="000B152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использовании формулы дискриминанта. Всегда проверя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="000B152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свои расчеты.</w:t>
      </w:r>
    </w:p>
    <w:p w:rsidR="000B1521" w:rsidRPr="00487DC7" w:rsidRDefault="007A199B" w:rsidP="00487D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</w:t>
      </w:r>
      <w:r w:rsidR="000B152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забыват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0B152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проверки. После нахождения корней всегда проверя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="000B1521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их, подставив обратно в уравнение. Это поможет обнаружить возможные ошибки.</w:t>
      </w:r>
    </w:p>
    <w:p w:rsidR="000B1521" w:rsidRPr="00487DC7" w:rsidRDefault="000B1521" w:rsidP="00487DC7">
      <w:pPr>
        <w:numPr>
          <w:ilvl w:val="0"/>
          <w:numId w:val="38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Избав</w:t>
      </w:r>
      <w:r w:rsidR="007A199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ится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спешки. Не торопитс</w:t>
      </w:r>
      <w:r w:rsidR="007A199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решении. Часто именно в спешке допускаются самые серьезные ошибки. Проводит</w:t>
      </w:r>
      <w:r w:rsidR="007A199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каждый шаг медленно и осознанно.</w:t>
      </w:r>
    </w:p>
    <w:p w:rsidR="000B1521" w:rsidRPr="00487DC7" w:rsidRDefault="000B1521" w:rsidP="00487DC7">
      <w:pPr>
        <w:numPr>
          <w:ilvl w:val="0"/>
          <w:numId w:val="38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Систематизир</w:t>
      </w:r>
      <w:r w:rsidR="007A199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овать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свои вычисления. Записыва</w:t>
      </w:r>
      <w:r w:rsidR="007A199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каждый шаг, это поможет не потеряться в процессе.</w:t>
      </w:r>
    </w:p>
    <w:p w:rsidR="000B1521" w:rsidRPr="00487DC7" w:rsidRDefault="000B1521" w:rsidP="00487DC7">
      <w:pPr>
        <w:numPr>
          <w:ilvl w:val="0"/>
          <w:numId w:val="38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</w:t>
      </w:r>
      <w:r w:rsidR="007A199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примерами. Чем больше </w:t>
      </w:r>
      <w:r w:rsidR="007A199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решать 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задач, тем увереннее будете себя чувствовать.</w:t>
      </w:r>
    </w:p>
    <w:p w:rsidR="000B1521" w:rsidRPr="00487DC7" w:rsidRDefault="000B1521" w:rsidP="00487DC7">
      <w:pPr>
        <w:numPr>
          <w:ilvl w:val="0"/>
          <w:numId w:val="38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стесня</w:t>
      </w:r>
      <w:r w:rsidR="007A199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ться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задавать вопросы. Если что-то непонятно, обраща</w:t>
      </w:r>
      <w:r w:rsidR="007A199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ться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помощью к преподавателям.</w:t>
      </w:r>
    </w:p>
    <w:p w:rsidR="000B1521" w:rsidRPr="00487DC7" w:rsidRDefault="000B1521" w:rsidP="00487DC7">
      <w:pPr>
        <w:numPr>
          <w:ilvl w:val="0"/>
          <w:numId w:val="38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</w:t>
      </w:r>
      <w:r w:rsidR="007A199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записи о своих ошибках. Анализир</w:t>
      </w:r>
      <w:r w:rsidR="007A199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овать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 каких этапах чаще всего допуска</w:t>
      </w:r>
      <w:r w:rsidR="007A199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ются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ошибки, чтобы избегать их в будущем.</w:t>
      </w:r>
    </w:p>
    <w:p w:rsidR="000B1521" w:rsidRPr="00487DC7" w:rsidRDefault="000B1521" w:rsidP="00487DC7">
      <w:pPr>
        <w:numPr>
          <w:ilvl w:val="0"/>
          <w:numId w:val="38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Регулярно повторят</w:t>
      </w:r>
      <w:r w:rsidR="007A199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пройденный материал. Это позволит </w:t>
      </w:r>
      <w:r w:rsidR="007A199B"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ученикам</w:t>
      </w:r>
      <w:r w:rsidRPr="0048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поддерживать уровень знаний на высоком уровне и не забывать важные моменты.</w:t>
      </w:r>
    </w:p>
    <w:p w:rsidR="000B1521" w:rsidRPr="00487DC7" w:rsidRDefault="000B1521" w:rsidP="00487DC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Использ</w:t>
      </w:r>
      <w:r w:rsidR="007A199B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овать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дополнительные ресурсы. Если есть сомнения, посмотр</w:t>
      </w:r>
      <w:r w:rsidR="0083733A"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>еть</w:t>
      </w:r>
      <w:r w:rsidRPr="00487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видеоуроки или прочитайте дополнительные источники, чтобы укрепить свои знания.</w:t>
      </w:r>
    </w:p>
    <w:p w:rsidR="00FA065E" w:rsidRPr="00487DC7" w:rsidRDefault="00FA065E" w:rsidP="00487DC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5583" w:rsidRPr="00487DC7" w:rsidRDefault="00175583" w:rsidP="00487DC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175583" w:rsidRPr="00487DC7" w:rsidSect="00E1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309C"/>
    <w:multiLevelType w:val="multilevel"/>
    <w:tmpl w:val="1038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058C5"/>
    <w:multiLevelType w:val="multilevel"/>
    <w:tmpl w:val="8D2E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63D67"/>
    <w:multiLevelType w:val="multilevel"/>
    <w:tmpl w:val="BE80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07B6E"/>
    <w:multiLevelType w:val="multilevel"/>
    <w:tmpl w:val="14C05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D2177"/>
    <w:multiLevelType w:val="multilevel"/>
    <w:tmpl w:val="743E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AB5BF9"/>
    <w:multiLevelType w:val="multilevel"/>
    <w:tmpl w:val="3056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224CE"/>
    <w:multiLevelType w:val="multilevel"/>
    <w:tmpl w:val="5C10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B4ACD"/>
    <w:multiLevelType w:val="multilevel"/>
    <w:tmpl w:val="9F12F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25461"/>
    <w:multiLevelType w:val="multilevel"/>
    <w:tmpl w:val="AAC84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A5090"/>
    <w:multiLevelType w:val="multilevel"/>
    <w:tmpl w:val="DB3E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1D654C"/>
    <w:multiLevelType w:val="multilevel"/>
    <w:tmpl w:val="AC164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D44244"/>
    <w:multiLevelType w:val="multilevel"/>
    <w:tmpl w:val="E2C8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A249A"/>
    <w:multiLevelType w:val="multilevel"/>
    <w:tmpl w:val="B1D0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8F2441"/>
    <w:multiLevelType w:val="multilevel"/>
    <w:tmpl w:val="1EEA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D77FD5"/>
    <w:multiLevelType w:val="multilevel"/>
    <w:tmpl w:val="EC287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EA2FCA"/>
    <w:multiLevelType w:val="multilevel"/>
    <w:tmpl w:val="42C4C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135C65"/>
    <w:multiLevelType w:val="multilevel"/>
    <w:tmpl w:val="92A2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312A6B"/>
    <w:multiLevelType w:val="multilevel"/>
    <w:tmpl w:val="09D0C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color w:val="000000" w:themeColor="text1"/>
      </w:rPr>
    </w:lvl>
  </w:abstractNum>
  <w:abstractNum w:abstractNumId="18" w15:restartNumberingAfterBreak="0">
    <w:nsid w:val="31A41E5D"/>
    <w:multiLevelType w:val="multilevel"/>
    <w:tmpl w:val="01349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B15239"/>
    <w:multiLevelType w:val="multilevel"/>
    <w:tmpl w:val="B4E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847CE6"/>
    <w:multiLevelType w:val="multilevel"/>
    <w:tmpl w:val="B420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A42337"/>
    <w:multiLevelType w:val="multilevel"/>
    <w:tmpl w:val="3BC437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40E312D4"/>
    <w:multiLevelType w:val="multilevel"/>
    <w:tmpl w:val="F9E8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3619FA"/>
    <w:multiLevelType w:val="multilevel"/>
    <w:tmpl w:val="682C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1F37C2"/>
    <w:multiLevelType w:val="multilevel"/>
    <w:tmpl w:val="878A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5D31D0"/>
    <w:multiLevelType w:val="multilevel"/>
    <w:tmpl w:val="711EF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5D7F7F"/>
    <w:multiLevelType w:val="multilevel"/>
    <w:tmpl w:val="0D32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C51587"/>
    <w:multiLevelType w:val="multilevel"/>
    <w:tmpl w:val="0706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FF4137"/>
    <w:multiLevelType w:val="multilevel"/>
    <w:tmpl w:val="779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FD69F9"/>
    <w:multiLevelType w:val="hybridMultilevel"/>
    <w:tmpl w:val="348671BE"/>
    <w:lvl w:ilvl="0" w:tplc="7A26A8A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E65794"/>
    <w:multiLevelType w:val="multilevel"/>
    <w:tmpl w:val="1B5E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EA0D5D"/>
    <w:multiLevelType w:val="multilevel"/>
    <w:tmpl w:val="743E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CA265F"/>
    <w:multiLevelType w:val="multilevel"/>
    <w:tmpl w:val="47AE5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CB0A76"/>
    <w:multiLevelType w:val="multilevel"/>
    <w:tmpl w:val="F866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1659A4"/>
    <w:multiLevelType w:val="multilevel"/>
    <w:tmpl w:val="84E0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8F49CC"/>
    <w:multiLevelType w:val="multilevel"/>
    <w:tmpl w:val="90EC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3D66D1"/>
    <w:multiLevelType w:val="multilevel"/>
    <w:tmpl w:val="76A40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573D66"/>
    <w:multiLevelType w:val="multilevel"/>
    <w:tmpl w:val="639E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636E85"/>
    <w:multiLevelType w:val="multilevel"/>
    <w:tmpl w:val="4DB2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DB54D8"/>
    <w:multiLevelType w:val="multilevel"/>
    <w:tmpl w:val="6516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A96F62"/>
    <w:multiLevelType w:val="multilevel"/>
    <w:tmpl w:val="8A8EE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F95AA9"/>
    <w:multiLevelType w:val="multilevel"/>
    <w:tmpl w:val="BCAE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DE7313"/>
    <w:multiLevelType w:val="multilevel"/>
    <w:tmpl w:val="D7F21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9E5ED7"/>
    <w:multiLevelType w:val="multilevel"/>
    <w:tmpl w:val="509E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F62282"/>
    <w:multiLevelType w:val="multilevel"/>
    <w:tmpl w:val="2334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0"/>
  </w:num>
  <w:num w:numId="3">
    <w:abstractNumId w:val="13"/>
  </w:num>
  <w:num w:numId="4">
    <w:abstractNumId w:val="14"/>
  </w:num>
  <w:num w:numId="5">
    <w:abstractNumId w:val="24"/>
  </w:num>
  <w:num w:numId="6">
    <w:abstractNumId w:val="6"/>
  </w:num>
  <w:num w:numId="7">
    <w:abstractNumId w:val="5"/>
  </w:num>
  <w:num w:numId="8">
    <w:abstractNumId w:val="27"/>
  </w:num>
  <w:num w:numId="9">
    <w:abstractNumId w:val="22"/>
  </w:num>
  <w:num w:numId="10">
    <w:abstractNumId w:val="44"/>
  </w:num>
  <w:num w:numId="11">
    <w:abstractNumId w:val="7"/>
  </w:num>
  <w:num w:numId="12">
    <w:abstractNumId w:val="38"/>
  </w:num>
  <w:num w:numId="13">
    <w:abstractNumId w:val="42"/>
  </w:num>
  <w:num w:numId="14">
    <w:abstractNumId w:val="41"/>
  </w:num>
  <w:num w:numId="15">
    <w:abstractNumId w:val="12"/>
  </w:num>
  <w:num w:numId="16">
    <w:abstractNumId w:val="0"/>
  </w:num>
  <w:num w:numId="17">
    <w:abstractNumId w:val="3"/>
  </w:num>
  <w:num w:numId="18">
    <w:abstractNumId w:val="28"/>
  </w:num>
  <w:num w:numId="19">
    <w:abstractNumId w:val="29"/>
  </w:num>
  <w:num w:numId="20">
    <w:abstractNumId w:val="17"/>
  </w:num>
  <w:num w:numId="21">
    <w:abstractNumId w:val="39"/>
  </w:num>
  <w:num w:numId="22">
    <w:abstractNumId w:val="10"/>
  </w:num>
  <w:num w:numId="23">
    <w:abstractNumId w:val="16"/>
  </w:num>
  <w:num w:numId="24">
    <w:abstractNumId w:val="32"/>
  </w:num>
  <w:num w:numId="25">
    <w:abstractNumId w:val="9"/>
  </w:num>
  <w:num w:numId="26">
    <w:abstractNumId w:val="15"/>
  </w:num>
  <w:num w:numId="27">
    <w:abstractNumId w:val="21"/>
  </w:num>
  <w:num w:numId="28">
    <w:abstractNumId w:val="8"/>
  </w:num>
  <w:num w:numId="29">
    <w:abstractNumId w:val="19"/>
  </w:num>
  <w:num w:numId="30">
    <w:abstractNumId w:val="36"/>
  </w:num>
  <w:num w:numId="31">
    <w:abstractNumId w:val="2"/>
  </w:num>
  <w:num w:numId="32">
    <w:abstractNumId w:val="18"/>
  </w:num>
  <w:num w:numId="33">
    <w:abstractNumId w:val="26"/>
  </w:num>
  <w:num w:numId="34">
    <w:abstractNumId w:val="34"/>
  </w:num>
  <w:num w:numId="35">
    <w:abstractNumId w:val="1"/>
  </w:num>
  <w:num w:numId="36">
    <w:abstractNumId w:val="23"/>
  </w:num>
  <w:num w:numId="37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1"/>
  </w:num>
  <w:num w:numId="39">
    <w:abstractNumId w:val="4"/>
  </w:num>
  <w:num w:numId="40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4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4">
    <w:abstractNumId w:val="40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46D"/>
    <w:rsid w:val="00001E01"/>
    <w:rsid w:val="0007690B"/>
    <w:rsid w:val="00083C8C"/>
    <w:rsid w:val="000873E4"/>
    <w:rsid w:val="000B1373"/>
    <w:rsid w:val="000B1521"/>
    <w:rsid w:val="000B1B6F"/>
    <w:rsid w:val="000B4A98"/>
    <w:rsid w:val="000D65D5"/>
    <w:rsid w:val="00141270"/>
    <w:rsid w:val="001567B6"/>
    <w:rsid w:val="00175583"/>
    <w:rsid w:val="001B0463"/>
    <w:rsid w:val="001E039D"/>
    <w:rsid w:val="001F4821"/>
    <w:rsid w:val="00217068"/>
    <w:rsid w:val="00217DAC"/>
    <w:rsid w:val="00237A30"/>
    <w:rsid w:val="00251984"/>
    <w:rsid w:val="00256A80"/>
    <w:rsid w:val="0029279F"/>
    <w:rsid w:val="00292B26"/>
    <w:rsid w:val="002C64F7"/>
    <w:rsid w:val="002D4DFB"/>
    <w:rsid w:val="002D6EC7"/>
    <w:rsid w:val="002F52B3"/>
    <w:rsid w:val="00306EB1"/>
    <w:rsid w:val="00316152"/>
    <w:rsid w:val="003321B4"/>
    <w:rsid w:val="00334F9D"/>
    <w:rsid w:val="00390B97"/>
    <w:rsid w:val="003A0ECC"/>
    <w:rsid w:val="003C136E"/>
    <w:rsid w:val="003F490D"/>
    <w:rsid w:val="0040364D"/>
    <w:rsid w:val="00421FE5"/>
    <w:rsid w:val="0044134D"/>
    <w:rsid w:val="00452B8D"/>
    <w:rsid w:val="00472C5D"/>
    <w:rsid w:val="00487DC7"/>
    <w:rsid w:val="004E08E1"/>
    <w:rsid w:val="005234E2"/>
    <w:rsid w:val="0056071E"/>
    <w:rsid w:val="00564F8C"/>
    <w:rsid w:val="00581E00"/>
    <w:rsid w:val="005857FD"/>
    <w:rsid w:val="00597AA7"/>
    <w:rsid w:val="005B6160"/>
    <w:rsid w:val="005C4DA1"/>
    <w:rsid w:val="005C6C37"/>
    <w:rsid w:val="005C74E3"/>
    <w:rsid w:val="005E1A76"/>
    <w:rsid w:val="005F1E40"/>
    <w:rsid w:val="0060021A"/>
    <w:rsid w:val="006002D2"/>
    <w:rsid w:val="00606907"/>
    <w:rsid w:val="00637D82"/>
    <w:rsid w:val="00646843"/>
    <w:rsid w:val="00654750"/>
    <w:rsid w:val="00665483"/>
    <w:rsid w:val="00674AEA"/>
    <w:rsid w:val="00691E50"/>
    <w:rsid w:val="006C7F20"/>
    <w:rsid w:val="006D103A"/>
    <w:rsid w:val="006D63C8"/>
    <w:rsid w:val="006E39ED"/>
    <w:rsid w:val="00750CF5"/>
    <w:rsid w:val="00766A75"/>
    <w:rsid w:val="0077557B"/>
    <w:rsid w:val="007A199B"/>
    <w:rsid w:val="007A6440"/>
    <w:rsid w:val="007A7C88"/>
    <w:rsid w:val="007B6379"/>
    <w:rsid w:val="007C5F8E"/>
    <w:rsid w:val="007D6343"/>
    <w:rsid w:val="0083733A"/>
    <w:rsid w:val="00837686"/>
    <w:rsid w:val="008462E4"/>
    <w:rsid w:val="00871AAE"/>
    <w:rsid w:val="00872682"/>
    <w:rsid w:val="0088035B"/>
    <w:rsid w:val="008A04AE"/>
    <w:rsid w:val="008C25EE"/>
    <w:rsid w:val="008D546D"/>
    <w:rsid w:val="008E3F09"/>
    <w:rsid w:val="008F57CF"/>
    <w:rsid w:val="009202FC"/>
    <w:rsid w:val="0093595D"/>
    <w:rsid w:val="009665F2"/>
    <w:rsid w:val="00975167"/>
    <w:rsid w:val="009C3115"/>
    <w:rsid w:val="009C5C89"/>
    <w:rsid w:val="009D2B35"/>
    <w:rsid w:val="009E7908"/>
    <w:rsid w:val="009E7F73"/>
    <w:rsid w:val="009F3B88"/>
    <w:rsid w:val="009F6FFE"/>
    <w:rsid w:val="00A076E7"/>
    <w:rsid w:val="00A17CFA"/>
    <w:rsid w:val="00A20563"/>
    <w:rsid w:val="00A22C88"/>
    <w:rsid w:val="00A2513F"/>
    <w:rsid w:val="00A63C1D"/>
    <w:rsid w:val="00A75838"/>
    <w:rsid w:val="00A86C00"/>
    <w:rsid w:val="00A92E93"/>
    <w:rsid w:val="00A92F4F"/>
    <w:rsid w:val="00A96F61"/>
    <w:rsid w:val="00AB1AF1"/>
    <w:rsid w:val="00AB27E8"/>
    <w:rsid w:val="00AD1A64"/>
    <w:rsid w:val="00B10D79"/>
    <w:rsid w:val="00B11EAC"/>
    <w:rsid w:val="00B132BC"/>
    <w:rsid w:val="00B32F8E"/>
    <w:rsid w:val="00B45705"/>
    <w:rsid w:val="00B65BD8"/>
    <w:rsid w:val="00B7777F"/>
    <w:rsid w:val="00B85B68"/>
    <w:rsid w:val="00BA66DE"/>
    <w:rsid w:val="00BC60E3"/>
    <w:rsid w:val="00BF47EC"/>
    <w:rsid w:val="00BF5613"/>
    <w:rsid w:val="00BF7480"/>
    <w:rsid w:val="00C07E06"/>
    <w:rsid w:val="00C57661"/>
    <w:rsid w:val="00C65C26"/>
    <w:rsid w:val="00C7077E"/>
    <w:rsid w:val="00C81751"/>
    <w:rsid w:val="00CD1DCF"/>
    <w:rsid w:val="00D05BDF"/>
    <w:rsid w:val="00D31291"/>
    <w:rsid w:val="00D449F6"/>
    <w:rsid w:val="00D46C10"/>
    <w:rsid w:val="00D5635F"/>
    <w:rsid w:val="00D70DB2"/>
    <w:rsid w:val="00D97E3C"/>
    <w:rsid w:val="00DD3D9C"/>
    <w:rsid w:val="00DF4A83"/>
    <w:rsid w:val="00E16CC9"/>
    <w:rsid w:val="00E3460F"/>
    <w:rsid w:val="00E35850"/>
    <w:rsid w:val="00E5135A"/>
    <w:rsid w:val="00E53F9A"/>
    <w:rsid w:val="00E63714"/>
    <w:rsid w:val="00E717DB"/>
    <w:rsid w:val="00E90DE3"/>
    <w:rsid w:val="00ED39D3"/>
    <w:rsid w:val="00ED76A5"/>
    <w:rsid w:val="00EE7BA6"/>
    <w:rsid w:val="00F30258"/>
    <w:rsid w:val="00F41633"/>
    <w:rsid w:val="00F44B0C"/>
    <w:rsid w:val="00F64A02"/>
    <w:rsid w:val="00F75AEC"/>
    <w:rsid w:val="00F80047"/>
    <w:rsid w:val="00F97635"/>
    <w:rsid w:val="00FA065E"/>
    <w:rsid w:val="00FA57E6"/>
    <w:rsid w:val="00FD3AF8"/>
    <w:rsid w:val="00FE69BE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8368"/>
  <w15:docId w15:val="{35F95D3E-403A-4304-9EA2-9D4C7802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CC9"/>
  </w:style>
  <w:style w:type="paragraph" w:styleId="1">
    <w:name w:val="heading 1"/>
    <w:basedOn w:val="a"/>
    <w:link w:val="10"/>
    <w:uiPriority w:val="9"/>
    <w:qFormat/>
    <w:rsid w:val="008D5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44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0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65E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FA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atex-mathml">
    <w:name w:val="katex-mathml"/>
    <w:basedOn w:val="a0"/>
    <w:rsid w:val="00FA065E"/>
  </w:style>
  <w:style w:type="character" w:customStyle="1" w:styleId="mord">
    <w:name w:val="mord"/>
    <w:basedOn w:val="a0"/>
    <w:rsid w:val="00FA065E"/>
  </w:style>
  <w:style w:type="character" w:customStyle="1" w:styleId="mrel">
    <w:name w:val="mrel"/>
    <w:basedOn w:val="a0"/>
    <w:rsid w:val="00FA065E"/>
  </w:style>
  <w:style w:type="character" w:customStyle="1" w:styleId="mbin">
    <w:name w:val="mbin"/>
    <w:basedOn w:val="a0"/>
    <w:rsid w:val="00FA065E"/>
  </w:style>
  <w:style w:type="character" w:customStyle="1" w:styleId="mopen">
    <w:name w:val="mopen"/>
    <w:basedOn w:val="a0"/>
    <w:rsid w:val="00FA065E"/>
  </w:style>
  <w:style w:type="character" w:customStyle="1" w:styleId="vlist-s">
    <w:name w:val="vlist-s"/>
    <w:basedOn w:val="a0"/>
    <w:rsid w:val="00FA065E"/>
  </w:style>
  <w:style w:type="character" w:customStyle="1" w:styleId="mclose">
    <w:name w:val="mclose"/>
    <w:basedOn w:val="a0"/>
    <w:rsid w:val="00FA065E"/>
  </w:style>
  <w:style w:type="character" w:styleId="a5">
    <w:name w:val="Hyperlink"/>
    <w:basedOn w:val="a0"/>
    <w:uiPriority w:val="99"/>
    <w:semiHidden/>
    <w:unhideWhenUsed/>
    <w:rsid w:val="008F57CF"/>
    <w:rPr>
      <w:color w:val="0000FF"/>
      <w:u w:val="single"/>
    </w:rPr>
  </w:style>
  <w:style w:type="character" w:styleId="a6">
    <w:name w:val="Strong"/>
    <w:basedOn w:val="a0"/>
    <w:uiPriority w:val="22"/>
    <w:qFormat/>
    <w:rsid w:val="008F57C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44B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uturismarkdown-word">
    <w:name w:val="futurismarkdown-word"/>
    <w:basedOn w:val="a0"/>
    <w:rsid w:val="00F44B0C"/>
  </w:style>
  <w:style w:type="paragraph" w:styleId="a7">
    <w:name w:val="Normal (Web)"/>
    <w:basedOn w:val="a"/>
    <w:uiPriority w:val="99"/>
    <w:unhideWhenUsed/>
    <w:rsid w:val="0064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punct">
    <w:name w:val="mpunct"/>
    <w:basedOn w:val="a0"/>
    <w:rsid w:val="00646843"/>
  </w:style>
  <w:style w:type="character" w:customStyle="1" w:styleId="button-text">
    <w:name w:val="button-text"/>
    <w:basedOn w:val="a0"/>
    <w:rsid w:val="007A6440"/>
  </w:style>
  <w:style w:type="paragraph" w:styleId="a8">
    <w:name w:val="List Paragraph"/>
    <w:basedOn w:val="a"/>
    <w:uiPriority w:val="34"/>
    <w:qFormat/>
    <w:rsid w:val="00D5635F"/>
    <w:pPr>
      <w:ind w:left="720"/>
      <w:contextualSpacing/>
    </w:pPr>
  </w:style>
  <w:style w:type="paragraph" w:customStyle="1" w:styleId="content--common-blockblock-3u">
    <w:name w:val="content--common-block__block-3u"/>
    <w:basedOn w:val="a"/>
    <w:rsid w:val="00D7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jx-char">
    <w:name w:val="mjx-char"/>
    <w:basedOn w:val="a0"/>
    <w:rsid w:val="00BA66DE"/>
  </w:style>
  <w:style w:type="paragraph" w:customStyle="1" w:styleId="futurismarkdown-listitem">
    <w:name w:val="futurismarkdown-listitem"/>
    <w:basedOn w:val="a"/>
    <w:rsid w:val="00DD3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unhideWhenUsed/>
    <w:rsid w:val="00B3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5C6C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77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08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903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30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880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73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18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1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4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9036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550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350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32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760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36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340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31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04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2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198266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069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91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2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6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3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6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8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0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38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31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531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07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13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133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182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09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66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966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18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6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8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0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89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18329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83003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4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2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9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98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15888013</TotalTime>
  <Pages>12</Pages>
  <Words>2568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Каб-209</dc:creator>
  <cp:lastModifiedBy>Пользователь</cp:lastModifiedBy>
  <cp:revision>80</cp:revision>
  <dcterms:created xsi:type="dcterms:W3CDTF">2025-05-27T10:19:00Z</dcterms:created>
  <dcterms:modified xsi:type="dcterms:W3CDTF">2025-06-17T16:01:00Z</dcterms:modified>
</cp:coreProperties>
</file>