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4452" w14:textId="77777777" w:rsidR="00D63C4C" w:rsidRPr="00787C46" w:rsidRDefault="00D63C4C" w:rsidP="00D63C4C">
      <w:pPr>
        <w:jc w:val="center"/>
        <w:rPr>
          <w:rFonts w:cs="Times New Roman"/>
        </w:rPr>
      </w:pPr>
      <w:r w:rsidRPr="00787C46">
        <w:rPr>
          <w:rFonts w:cs="Times New Roman"/>
        </w:rPr>
        <w:t>Муниципальное бюджетное образовательное учреждение</w:t>
      </w:r>
    </w:p>
    <w:p w14:paraId="41FFC858" w14:textId="77777777" w:rsidR="00D63C4C" w:rsidRPr="00787C46" w:rsidRDefault="00D63C4C" w:rsidP="00D63C4C">
      <w:pPr>
        <w:jc w:val="center"/>
        <w:rPr>
          <w:rFonts w:cs="Times New Roman"/>
        </w:rPr>
      </w:pPr>
      <w:r>
        <w:rPr>
          <w:rFonts w:cs="Times New Roman"/>
        </w:rPr>
        <w:t>«Средняя общеобразовательная школа № 40» г. Владимира</w:t>
      </w:r>
    </w:p>
    <w:p w14:paraId="0CB5A78C" w14:textId="77777777" w:rsidR="00D63C4C" w:rsidRPr="00787C46" w:rsidRDefault="00D63C4C" w:rsidP="00D63C4C">
      <w:pPr>
        <w:rPr>
          <w:rFonts w:eastAsia="Calibri" w:cs="Times New Roman"/>
        </w:rPr>
      </w:pPr>
    </w:p>
    <w:p w14:paraId="032830E1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52FA33DD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39DB92B8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6D619C83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23B296CF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431767F5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24724539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0EE20D2A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33D09C00" w14:textId="16358A49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D63C4C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Методические рекомендации использования технологии «Мастерская жизнетворчества» в соответствии с алгоритмом (этапами) проведения.</w:t>
      </w:r>
    </w:p>
    <w:p w14:paraId="07ECC394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24D901A6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6FADAFB9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7A37E034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5FA87653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3A2A9AF8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6E45FFBE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2399D74D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7E6A8F55" w14:textId="77777777" w:rsidR="00D63C4C" w:rsidRP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14:paraId="02FD7589" w14:textId="77777777" w:rsidR="00D63C4C" w:rsidRPr="00D63C4C" w:rsidRDefault="00D63C4C" w:rsidP="00D63C4C">
      <w:pPr>
        <w:jc w:val="right"/>
        <w:rPr>
          <w:rFonts w:cs="Times New Roman"/>
          <w:sz w:val="28"/>
          <w:szCs w:val="28"/>
        </w:rPr>
      </w:pPr>
    </w:p>
    <w:p w14:paraId="5092C862" w14:textId="77777777" w:rsidR="00D63C4C" w:rsidRPr="00D63C4C" w:rsidRDefault="00D63C4C" w:rsidP="00D63C4C">
      <w:pPr>
        <w:jc w:val="right"/>
        <w:rPr>
          <w:rFonts w:cs="Times New Roman"/>
          <w:sz w:val="28"/>
          <w:szCs w:val="28"/>
        </w:rPr>
      </w:pPr>
      <w:r w:rsidRPr="00D63C4C">
        <w:rPr>
          <w:rFonts w:cs="Times New Roman"/>
          <w:sz w:val="28"/>
          <w:szCs w:val="28"/>
        </w:rPr>
        <w:t>Нестерова Наталья Олеговна</w:t>
      </w:r>
    </w:p>
    <w:p w14:paraId="2A1E399D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  <w:r w:rsidRPr="00D63C4C">
        <w:rPr>
          <w:rFonts w:eastAsia="Times New Roman" w:cs="Times New Roman"/>
          <w:sz w:val="28"/>
          <w:szCs w:val="28"/>
          <w:lang w:eastAsia="ru-RU"/>
        </w:rPr>
        <w:t>учитель начальных классов высшей квалификационной категории</w:t>
      </w:r>
    </w:p>
    <w:p w14:paraId="6494F6A1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  <w:r w:rsidRPr="00D63C4C">
        <w:rPr>
          <w:rFonts w:eastAsia="Times New Roman" w:cs="Times New Roman"/>
          <w:sz w:val="28"/>
          <w:szCs w:val="28"/>
          <w:lang w:eastAsia="ru-RU"/>
        </w:rPr>
        <w:t>МБОУ СОШ №40 г. Владимира</w:t>
      </w:r>
    </w:p>
    <w:p w14:paraId="41C659FA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71769D57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6E7F046B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9D979C7" w14:textId="77777777" w:rsidR="00D63C4C" w:rsidRPr="00D63C4C" w:rsidRDefault="00D63C4C" w:rsidP="00D63C4C">
      <w:pPr>
        <w:tabs>
          <w:tab w:val="left" w:pos="6060"/>
        </w:tabs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47219957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F047479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18F525F1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0FBD5C41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E88EAF3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15AA551B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428FA4C8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1BB15A6F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7DE71CA0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26423132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5466036F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89EA2F9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  <w:r w:rsidRPr="00D63C4C">
        <w:rPr>
          <w:rFonts w:eastAsia="Times New Roman" w:cs="Times New Roman"/>
          <w:sz w:val="28"/>
          <w:szCs w:val="28"/>
          <w:lang w:eastAsia="ru-RU"/>
        </w:rPr>
        <w:t>Владимир</w:t>
      </w:r>
    </w:p>
    <w:p w14:paraId="28DF08A5" w14:textId="77777777" w:rsidR="00D63C4C" w:rsidRPr="00D63C4C" w:rsidRDefault="00D63C4C" w:rsidP="00D63C4C">
      <w:pPr>
        <w:tabs>
          <w:tab w:val="left" w:pos="6060"/>
        </w:tabs>
        <w:jc w:val="center"/>
        <w:rPr>
          <w:rFonts w:eastAsia="Times New Roman" w:cs="Times New Roman"/>
          <w:sz w:val="28"/>
          <w:szCs w:val="28"/>
          <w:lang w:eastAsia="ru-RU"/>
        </w:rPr>
      </w:pPr>
      <w:r w:rsidRPr="00D63C4C">
        <w:rPr>
          <w:rFonts w:eastAsia="Times New Roman" w:cs="Times New Roman"/>
          <w:sz w:val="28"/>
          <w:szCs w:val="28"/>
          <w:lang w:eastAsia="ru-RU"/>
        </w:rPr>
        <w:t>2022</w:t>
      </w:r>
    </w:p>
    <w:p w14:paraId="0F5B61C9" w14:textId="77777777" w:rsidR="00D63C4C" w:rsidRPr="00D63C4C" w:rsidRDefault="00D63C4C" w:rsidP="00D63C4C">
      <w:pPr>
        <w:rPr>
          <w:rFonts w:cs="Times New Roman"/>
          <w:sz w:val="28"/>
          <w:szCs w:val="28"/>
        </w:rPr>
      </w:pPr>
    </w:p>
    <w:p w14:paraId="61846084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3F1BFC79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337F40D3" w14:textId="77777777" w:rsidR="00D63C4C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0FBAAC39" w14:textId="7D6F5791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b/>
          <w:kern w:val="0"/>
          <w:lang w:eastAsia="en-US" w:bidi="ar-SA"/>
        </w:rPr>
      </w:pPr>
      <w:r w:rsidRPr="00787C46">
        <w:rPr>
          <w:rFonts w:eastAsiaTheme="minorHAnsi" w:cs="Times New Roman"/>
          <w:b/>
          <w:kern w:val="0"/>
          <w:lang w:eastAsia="en-US" w:bidi="ar-SA"/>
        </w:rPr>
        <w:lastRenderedPageBreak/>
        <w:t>Технология «Мастерская жизнетворчества» имеет четкий алгоритм.</w:t>
      </w:r>
    </w:p>
    <w:p w14:paraId="076DB3E5" w14:textId="77777777" w:rsidR="00D63C4C" w:rsidRPr="00787C46" w:rsidRDefault="00D63C4C" w:rsidP="00D63C4C">
      <w:pPr>
        <w:pStyle w:val="a3"/>
        <w:widowControl/>
        <w:numPr>
          <w:ilvl w:val="0"/>
          <w:numId w:val="3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Индуктор (наведение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>)– первое задание в мастерской, мотивирующее дальнейшую деятельность участников. Оно обращается к личному опыту  каждого ученика и создает ситуацию выбора, пробуждает фантазию и познавательный интерес, включает в деятельность. Индуктором может выступать слово, текст, мелодия, изображение, предмет – всё то, что способно вызвать ассоциации.</w:t>
      </w:r>
    </w:p>
    <w:p w14:paraId="169B109E" w14:textId="77777777" w:rsidR="00D63C4C" w:rsidRPr="00787C46" w:rsidRDefault="00D63C4C" w:rsidP="00D63C4C">
      <w:pPr>
        <w:pStyle w:val="a3"/>
        <w:widowControl/>
        <w:numPr>
          <w:ilvl w:val="0"/>
          <w:numId w:val="3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Деконструкция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неспособность выполнить задание имеющимися средствами. На этом этапе ставится проблема, создаётся информационный запрос. Эта работа сопровождается активизацией познавательного интереса, завершается формированием вопросов.</w:t>
      </w:r>
    </w:p>
    <w:p w14:paraId="55D92842" w14:textId="77777777" w:rsidR="00D63C4C" w:rsidRPr="00787C46" w:rsidRDefault="00D63C4C" w:rsidP="00D63C4C">
      <w:pPr>
        <w:pStyle w:val="a3"/>
        <w:widowControl/>
        <w:numPr>
          <w:ilvl w:val="0"/>
          <w:numId w:val="3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Реконструкция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– воссоздание проекта решения проблемы. Обсуждается и выдвигается идея, создаются творческие работы. Идёт работа по выполнению заданий, которые даёт мастер.</w:t>
      </w:r>
    </w:p>
    <w:p w14:paraId="06EA41EC" w14:textId="77777777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kern w:val="0"/>
          <w:lang w:eastAsia="en-US" w:bidi="ar-SA"/>
        </w:rPr>
        <w:t>Это</w:t>
      </w:r>
      <w:r>
        <w:rPr>
          <w:rFonts w:eastAsiaTheme="minorHAnsi" w:cs="Times New Roman"/>
          <w:kern w:val="0"/>
          <w:lang w:eastAsia="en-US" w:bidi="ar-SA"/>
        </w:rPr>
        <w:t>т</w:t>
      </w:r>
      <w:r w:rsidRPr="00787C46">
        <w:rPr>
          <w:rFonts w:eastAsiaTheme="minorHAnsi" w:cs="Times New Roman"/>
          <w:kern w:val="0"/>
          <w:lang w:eastAsia="en-US" w:bidi="ar-SA"/>
        </w:rPr>
        <w:t xml:space="preserve"> этап обращает к новой информации, ее обработке (составлению схем, афиш, рисунков, планов, проектов, газет), к корректировке творческого продукта.</w:t>
      </w:r>
    </w:p>
    <w:p w14:paraId="63EFBB52" w14:textId="77777777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kern w:val="0"/>
          <w:lang w:eastAsia="en-US" w:bidi="ar-SA"/>
        </w:rPr>
        <w:t xml:space="preserve">Включает подэтапы: </w:t>
      </w:r>
    </w:p>
    <w:p w14:paraId="7EF228A7" w14:textId="77777777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i/>
          <w:kern w:val="0"/>
          <w:lang w:eastAsia="en-US" w:bidi="ar-SA"/>
        </w:rPr>
        <w:t>«Самоконструкция»</w:t>
      </w:r>
      <w:r w:rsidRPr="00787C46">
        <w:rPr>
          <w:rFonts w:eastAsiaTheme="minorHAnsi" w:cs="Times New Roman"/>
          <w:kern w:val="0"/>
          <w:lang w:eastAsia="en-US" w:bidi="ar-SA"/>
        </w:rPr>
        <w:t xml:space="preserve"> – индивидуальное создание решения, текста, рисунка, проекта.</w:t>
      </w:r>
    </w:p>
    <w:p w14:paraId="2B0E9624" w14:textId="77777777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i/>
          <w:kern w:val="0"/>
          <w:lang w:eastAsia="en-US" w:bidi="ar-SA"/>
        </w:rPr>
        <w:t>«Социоконструкция»</w:t>
      </w:r>
      <w:r w:rsidRPr="00787C46">
        <w:rPr>
          <w:rFonts w:eastAsiaTheme="minorHAnsi" w:cs="Times New Roman"/>
          <w:kern w:val="0"/>
          <w:lang w:eastAsia="en-US" w:bidi="ar-SA"/>
        </w:rPr>
        <w:t xml:space="preserve"> – построение этих элементов группой.</w:t>
      </w:r>
    </w:p>
    <w:p w14:paraId="69A2A623" w14:textId="77777777" w:rsidR="00D63C4C" w:rsidRPr="00787C46" w:rsidRDefault="00D63C4C" w:rsidP="00D63C4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Социализация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– это соотнесение обучающимися или микрогруппами своей деятельности с деятельностью других учеников и представление всем результатов труда, чтобы оценить и откорректировать свою деятельность. </w:t>
      </w:r>
    </w:p>
    <w:p w14:paraId="1FCC7C5C" w14:textId="77777777" w:rsidR="00D63C4C" w:rsidRPr="00787C46" w:rsidRDefault="00D63C4C" w:rsidP="00D63C4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«Афиширование»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предполагает представление участниками своих открытий,  позиций, проектов, текстов, ситуаций. На этом этапе все участники ходят, обсуждают, выделяют оригинальные интересные идеи, защищают свои творческие работы.</w:t>
      </w:r>
    </w:p>
    <w:p w14:paraId="02CBA1A1" w14:textId="77777777" w:rsidR="00D63C4C" w:rsidRPr="00787C46" w:rsidRDefault="00D63C4C" w:rsidP="00D63C4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Разрыв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– резкое приращение в знаниях, разрыв между старым и новым пониманием, представлением, выдвижение гипотез – кульминационный момент мастерской. Результат этого этапа – инсайт (озарение).</w:t>
      </w:r>
    </w:p>
    <w:p w14:paraId="5904468C" w14:textId="77777777" w:rsidR="00D63C4C" w:rsidRDefault="00D63C4C" w:rsidP="00D63C4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b/>
          <w:kern w:val="0"/>
          <w:szCs w:val="24"/>
          <w:lang w:eastAsia="en-US" w:bidi="ar-SA"/>
        </w:rPr>
        <w:t>Рефлексивный этап</w:t>
      </w:r>
      <w:r w:rsidRPr="00787C46">
        <w:rPr>
          <w:rFonts w:eastAsiaTheme="minorHAnsi" w:cs="Times New Roman"/>
          <w:kern w:val="0"/>
          <w:szCs w:val="24"/>
          <w:lang w:eastAsia="en-US" w:bidi="ar-SA"/>
        </w:rPr>
        <w:t xml:space="preserve"> –завершение работы общим анализом пережитого. Может завершиться выходом на новые проблемы. На этом этапе дети учатся анализировать свой личный духовный, нравственный, познавательный опыт, свое отношение и настроение, учатся высказывать свои суждения открыто, искренне, тактично по отношению к другим.[1] </w:t>
      </w:r>
    </w:p>
    <w:p w14:paraId="14135762" w14:textId="77777777" w:rsidR="00D63C4C" w:rsidRPr="0051774F" w:rsidRDefault="00D63C4C" w:rsidP="00D63C4C">
      <w:pPr>
        <w:pStyle w:val="a3"/>
        <w:widowControl/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</w:p>
    <w:p w14:paraId="450C1202" w14:textId="77777777" w:rsidR="00D63C4C" w:rsidRPr="0033337E" w:rsidRDefault="00D63C4C" w:rsidP="00D63C4C">
      <w:pPr>
        <w:overflowPunct w:val="0"/>
        <w:autoSpaceDE w:val="0"/>
        <w:adjustRightInd w:val="0"/>
        <w:jc w:val="both"/>
        <w:rPr>
          <w:rFonts w:cs="Times New Roman"/>
          <w:b/>
          <w:i/>
          <w:color w:val="000000"/>
        </w:rPr>
      </w:pPr>
      <w:r w:rsidRPr="0033337E">
        <w:rPr>
          <w:rFonts w:cs="Times New Roman"/>
          <w:b/>
          <w:i/>
          <w:color w:val="000000"/>
        </w:rPr>
        <w:t>Методы реализации индуктора.</w:t>
      </w:r>
    </w:p>
    <w:p w14:paraId="7B1BB489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1.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символического видения.</w:t>
      </w:r>
      <w:r w:rsidRPr="00787C46">
        <w:rPr>
          <w:rFonts w:eastAsia="Times New Roman" w:cs="Times New Roman"/>
          <w:color w:val="000000"/>
          <w:lang w:eastAsia="ru-RU"/>
        </w:rPr>
        <w:t xml:space="preserve"> Заключается в отыскании или построении учениками связей между объектом и его символом. Ученикам предлагается понаблюдать какой-либо объект с целью увидеть и изобразить его символ в графической, знаковой, словесной или иной форме. </w:t>
      </w:r>
    </w:p>
    <w:p w14:paraId="70E9D57E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2.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сравнения версий.</w:t>
      </w:r>
      <w:r w:rsidRPr="00787C46">
        <w:rPr>
          <w:rFonts w:eastAsia="Times New Roman" w:cs="Times New Roman"/>
          <w:color w:val="000000"/>
          <w:lang w:eastAsia="ru-RU"/>
        </w:rPr>
        <w:t xml:space="preserve"> Ученики сравнивают собственные варианты решения проблемы с культурно-историческими формулировками великих ученых. Сравнение происходит после того, как ученики уже предложат свой способ решения.</w:t>
      </w:r>
    </w:p>
    <w:p w14:paraId="55B02800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3.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«Если бы…</w:t>
      </w:r>
      <w:r w:rsidRPr="00787C46">
        <w:rPr>
          <w:rFonts w:eastAsia="Times New Roman" w:cs="Times New Roman"/>
          <w:color w:val="000000"/>
          <w:lang w:eastAsia="ru-RU"/>
        </w:rPr>
        <w:t xml:space="preserve">» Ученикам предлагается составить описание или нарисовать картину о том, что произойдет, если в мире что-то изменится. </w:t>
      </w:r>
    </w:p>
    <w:p w14:paraId="61FB711F" w14:textId="77777777" w:rsidR="00D63C4C" w:rsidRPr="00787C46" w:rsidRDefault="00D63C4C" w:rsidP="00D63C4C">
      <w:pPr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4.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самостоятельного конструирования определений понятий.</w:t>
      </w:r>
      <w:r w:rsidRPr="00787C46">
        <w:rPr>
          <w:rFonts w:eastAsia="Times New Roman" w:cs="Times New Roman"/>
          <w:i/>
          <w:iCs/>
          <w:color w:val="000000"/>
          <w:lang w:eastAsia="ru-RU"/>
        </w:rPr>
        <w:t xml:space="preserve"> </w:t>
      </w:r>
    </w:p>
    <w:p w14:paraId="062FAC66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/>
          <w:iCs/>
          <w:color w:val="000000"/>
          <w:lang w:eastAsia="ru-RU"/>
        </w:rPr>
        <w:t>5.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«ключевых слов»,</w:t>
      </w:r>
      <w:r w:rsidRPr="00787C46">
        <w:rPr>
          <w:rFonts w:eastAsia="Times New Roman" w:cs="Times New Roman"/>
          <w:i/>
          <w:iCs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lang w:eastAsia="ru-RU"/>
        </w:rPr>
        <w:t>он помогает учащимся актуализировать личностные смыслы при работе с текстом. Дети делятся своим пониманием текста с другими.</w:t>
      </w:r>
    </w:p>
    <w:p w14:paraId="6DF57B60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6.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эвристического исследования</w:t>
      </w:r>
      <w:r w:rsidRPr="00787C46">
        <w:rPr>
          <w:rFonts w:eastAsia="Times New Roman" w:cs="Times New Roman"/>
          <w:i/>
          <w:iCs/>
          <w:color w:val="000000"/>
          <w:lang w:eastAsia="ru-RU"/>
        </w:rPr>
        <w:t xml:space="preserve">. </w:t>
      </w:r>
      <w:r w:rsidRPr="00787C46">
        <w:rPr>
          <w:rFonts w:eastAsia="Times New Roman" w:cs="Times New Roman"/>
          <w:color w:val="000000"/>
          <w:lang w:eastAsia="ru-RU"/>
        </w:rPr>
        <w:t xml:space="preserve">В соответствии с программными задачами выбирается объект исследования – природный, культурный, научный, словесный или иной. Ученикам предлагается самостоятельно исследовать заданный объект  и подготовить сообщения о нем в стиле деловой статьи по следующему плану: 1) цель исследования; 2) план работы; 3) факты об объекте; 4) опыты, новые факты; 5) возникшие вопросы и </w:t>
      </w:r>
      <w:r w:rsidRPr="00787C46">
        <w:rPr>
          <w:rFonts w:eastAsia="Times New Roman" w:cs="Times New Roman"/>
          <w:color w:val="000000"/>
          <w:lang w:eastAsia="ru-RU"/>
        </w:rPr>
        <w:lastRenderedPageBreak/>
        <w:t>проблемы; 6) версии ответов; 7) рефлексивные суждения. На этапе социализации в завершении работы учащиеся обмениваются результатами работы, происходит обмен мнениям, само- и взаимокоррекция.</w:t>
      </w:r>
    </w:p>
    <w:p w14:paraId="7D8B0629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7. Метод смысловых ассоциаций.</w:t>
      </w:r>
      <w:r w:rsidRPr="00787C46">
        <w:rPr>
          <w:rFonts w:eastAsia="Times New Roman" w:cs="Times New Roman"/>
          <w:i/>
          <w:iCs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lang w:eastAsia="ru-RU"/>
        </w:rPr>
        <w:t xml:space="preserve">Цель метода: пробудить чувства, ощущения, помочь ученику соотнести предлагаемый для ознакомления материал со своим внутренним "Я". </w:t>
      </w:r>
    </w:p>
    <w:p w14:paraId="59784F80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iCs/>
          <w:color w:val="000000"/>
          <w:lang w:eastAsia="ru-RU"/>
        </w:rPr>
        <w:t>8.</w:t>
      </w:r>
      <w:r w:rsidRPr="00787C46">
        <w:rPr>
          <w:rFonts w:eastAsia="Times New Roman" w:cs="Times New Roman"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lang w:eastAsia="ru-RU"/>
        </w:rPr>
        <w:t>Метод «вживания».</w:t>
      </w:r>
      <w:r w:rsidRPr="00787C46">
        <w:rPr>
          <w:rFonts w:eastAsia="Times New Roman" w:cs="Times New Roman"/>
          <w:i/>
          <w:iCs/>
          <w:color w:val="000000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lang w:eastAsia="ru-RU"/>
        </w:rPr>
        <w:t>Данный метод означает вхождение человека в состояние другого субъекта или объекта</w:t>
      </w:r>
    </w:p>
    <w:p w14:paraId="778EBE09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/>
          <w:color w:val="000000"/>
          <w:lang w:eastAsia="ru-RU"/>
        </w:rPr>
        <w:t>Рефлексия</w:t>
      </w:r>
      <w:r w:rsidRPr="00787C46">
        <w:rPr>
          <w:rFonts w:eastAsia="Times New Roman" w:cs="Times New Roman"/>
          <w:color w:val="000000"/>
          <w:lang w:eastAsia="ru-RU"/>
        </w:rPr>
        <w:t xml:space="preserve"> связана с формированием личностных, регулятивных и коммуникативных универсальных учебных действий, с технологией критического мышления.</w:t>
      </w:r>
    </w:p>
    <w:p w14:paraId="3A1D459F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Рефлексия бывает:</w:t>
      </w:r>
    </w:p>
    <w:p w14:paraId="1004C366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color w:val="000000"/>
          <w:lang w:eastAsia="ru-RU"/>
        </w:rPr>
        <w:t xml:space="preserve">а) </w:t>
      </w:r>
      <w:r w:rsidRPr="00787C46">
        <w:rPr>
          <w:rFonts w:eastAsia="Times New Roman" w:cs="Times New Roman"/>
          <w:bCs/>
          <w:color w:val="000000"/>
          <w:lang w:eastAsia="ru-RU"/>
        </w:rPr>
        <w:t>индивидуальная</w:t>
      </w:r>
      <w:r w:rsidRPr="00787C46">
        <w:rPr>
          <w:rFonts w:eastAsia="Times New Roman" w:cs="Times New Roman"/>
          <w:color w:val="000000"/>
          <w:lang w:eastAsia="ru-RU"/>
        </w:rPr>
        <w:t xml:space="preserve"> – формирование реальной самооценки (за что ты можешь оценить свою работу, беседа с ребенком по результатам самооценки – почему выбран тот или иной уровень);</w:t>
      </w:r>
    </w:p>
    <w:p w14:paraId="21C8E358" w14:textId="77777777" w:rsidR="00D63C4C" w:rsidRPr="00787C46" w:rsidRDefault="00D63C4C" w:rsidP="00D63C4C">
      <w:pPr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color w:val="000000"/>
          <w:lang w:eastAsia="ru-RU"/>
        </w:rPr>
        <w:t xml:space="preserve">б) </w:t>
      </w:r>
      <w:r w:rsidRPr="00787C46">
        <w:rPr>
          <w:rFonts w:eastAsia="Times New Roman" w:cs="Times New Roman"/>
          <w:bCs/>
          <w:color w:val="000000"/>
          <w:lang w:eastAsia="ru-RU"/>
        </w:rPr>
        <w:t xml:space="preserve">групповая </w:t>
      </w:r>
      <w:r w:rsidRPr="00787C46">
        <w:rPr>
          <w:rFonts w:eastAsia="Times New Roman" w:cs="Times New Roman"/>
          <w:color w:val="000000"/>
          <w:lang w:eastAsia="ru-RU"/>
        </w:rPr>
        <w:t>– акцентирование ценности деятельности каждого члена группы для достижения максимального результата в решении поставленной задачи.</w:t>
      </w:r>
    </w:p>
    <w:p w14:paraId="32C65ECB" w14:textId="77777777" w:rsidR="00D63C4C" w:rsidRPr="00787C46" w:rsidRDefault="00D63C4C" w:rsidP="00D63C4C">
      <w:pPr>
        <w:overflowPunct w:val="0"/>
        <w:autoSpaceDE w:val="0"/>
        <w:adjustRightInd w:val="0"/>
        <w:jc w:val="both"/>
        <w:rPr>
          <w:rFonts w:eastAsiaTheme="minorEastAsia" w:cs="Times New Roman"/>
          <w:color w:val="000000"/>
          <w:lang w:eastAsia="en-US"/>
        </w:rPr>
      </w:pPr>
      <w:r w:rsidRPr="00787C46">
        <w:rPr>
          <w:rFonts w:cs="Times New Roman"/>
          <w:color w:val="000000"/>
        </w:rPr>
        <w:t>Отрефлексировать можно эмоциональное состояние, содержание мастерской и освоение деятельности[1, 5].</w:t>
      </w:r>
    </w:p>
    <w:p w14:paraId="7F2F5195" w14:textId="77777777" w:rsidR="00D63C4C" w:rsidRPr="00787C46" w:rsidRDefault="00D63C4C" w:rsidP="00D63C4C">
      <w:pPr>
        <w:jc w:val="both"/>
        <w:rPr>
          <w:rFonts w:eastAsia="Times New Roman" w:cs="Times New Roman"/>
          <w:bCs/>
          <w:color w:val="000000"/>
          <w:lang w:eastAsia="ru-RU"/>
        </w:rPr>
      </w:pPr>
      <w:r w:rsidRPr="00787C46">
        <w:rPr>
          <w:rFonts w:eastAsia="Times New Roman" w:cs="Times New Roman"/>
          <w:bCs/>
          <w:color w:val="000000"/>
          <w:lang w:eastAsia="ru-RU"/>
        </w:rPr>
        <w:t>Обсуждая в конце урока результаты своих наблюдений, учащиеся смогут объективно оценить свою активность и качество работы.</w:t>
      </w:r>
    </w:p>
    <w:p w14:paraId="5559B80A" w14:textId="77777777" w:rsidR="00D63C4C" w:rsidRPr="00787C46" w:rsidRDefault="00D63C4C" w:rsidP="00D63C4C">
      <w:pPr>
        <w:ind w:firstLine="709"/>
        <w:jc w:val="both"/>
        <w:rPr>
          <w:rFonts w:eastAsia="Times New Roman" w:cs="Times New Roman"/>
          <w:bCs/>
          <w:color w:val="000000"/>
          <w:lang w:eastAsia="ru-RU"/>
        </w:rPr>
      </w:pPr>
      <w:r w:rsidRPr="00787C46">
        <w:rPr>
          <w:rFonts w:eastAsia="Times New Roman" w:cs="Times New Roman"/>
          <w:bCs/>
          <w:color w:val="000000"/>
          <w:lang w:eastAsia="ru-RU"/>
        </w:rPr>
        <w:t>Прием незаконченной фразы:</w:t>
      </w:r>
    </w:p>
    <w:p w14:paraId="6DF63BA9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я познакомился с …</w:t>
      </w:r>
    </w:p>
    <w:p w14:paraId="1A5BAF0B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было непросто …</w:t>
      </w:r>
    </w:p>
    <w:p w14:paraId="4A56FB28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я добился …</w:t>
      </w:r>
    </w:p>
    <w:p w14:paraId="05EE1649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у меня получилось …</w:t>
      </w:r>
    </w:p>
    <w:p w14:paraId="19D99F73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хотелось бы …</w:t>
      </w:r>
    </w:p>
    <w:p w14:paraId="4CC6C9B5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мне запомнилось …</w:t>
      </w:r>
    </w:p>
    <w:p w14:paraId="0134F0CF" w14:textId="77777777" w:rsidR="00D63C4C" w:rsidRPr="00787C46" w:rsidRDefault="00D63C4C" w:rsidP="00D63C4C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color w:val="000000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lang w:eastAsia="ru-RU"/>
        </w:rPr>
        <w:t>я попробую …</w:t>
      </w:r>
    </w:p>
    <w:p w14:paraId="6706F6AF" w14:textId="77777777" w:rsidR="00D63C4C" w:rsidRPr="00787C46" w:rsidRDefault="00D63C4C" w:rsidP="00D63C4C">
      <w:pPr>
        <w:widowControl/>
        <w:suppressAutoHyphens w:val="0"/>
        <w:autoSpaceDN/>
        <w:contextualSpacing/>
        <w:jc w:val="both"/>
        <w:rPr>
          <w:rFonts w:eastAsia="Times New Roman" w:cs="Times New Roman"/>
          <w:bCs/>
          <w:i/>
          <w:iCs/>
          <w:color w:val="000000"/>
          <w:kern w:val="0"/>
          <w:lang w:eastAsia="ru-RU" w:bidi="ar-SA"/>
        </w:rPr>
      </w:pPr>
      <w:r w:rsidRPr="00787C46">
        <w:rPr>
          <w:rFonts w:eastAsia="Times New Roman" w:cs="Times New Roman"/>
          <w:bCs/>
          <w:i/>
          <w:iCs/>
          <w:color w:val="000000"/>
          <w:kern w:val="0"/>
          <w:lang w:eastAsia="ru-RU" w:bidi="ar-SA"/>
        </w:rPr>
        <w:t>Приемы рефлексии содержания учебного материала:</w:t>
      </w:r>
    </w:p>
    <w:p w14:paraId="11328E57" w14:textId="77777777" w:rsidR="00D63C4C" w:rsidRPr="00787C46" w:rsidRDefault="00D63C4C" w:rsidP="00D63C4C">
      <w:pPr>
        <w:pStyle w:val="a3"/>
        <w:numPr>
          <w:ilvl w:val="0"/>
          <w:numId w:val="2"/>
        </w:numP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szCs w:val="24"/>
          <w:lang w:eastAsia="ru-RU"/>
        </w:rPr>
        <w:t>Приём "Телеграмма": к</w:t>
      </w:r>
      <w:r w:rsidRPr="00787C46">
        <w:rPr>
          <w:rFonts w:eastAsia="Times New Roman" w:cs="Times New Roman"/>
          <w:color w:val="000000"/>
          <w:szCs w:val="24"/>
          <w:lang w:eastAsia="ru-RU"/>
        </w:rPr>
        <w:t xml:space="preserve">ратко написать самое важное, что уяснил с урока с пожеланиями соседу по парте и отправить (обменяться). Написать в телеграмме </w:t>
      </w:r>
      <w:r w:rsidRPr="00787C46">
        <w:rPr>
          <w:rFonts w:eastAsia="Times New Roman" w:cs="Times New Roman"/>
          <w:iCs/>
          <w:color w:val="000000"/>
          <w:szCs w:val="24"/>
          <w:lang w:eastAsia="ru-RU"/>
        </w:rPr>
        <w:t>пожелание</w:t>
      </w:r>
      <w:r w:rsidRPr="00787C46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szCs w:val="24"/>
          <w:lang w:eastAsia="ru-RU"/>
        </w:rPr>
        <w:t>герою</w:t>
      </w:r>
      <w:r w:rsidRPr="00787C46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szCs w:val="24"/>
          <w:lang w:eastAsia="ru-RU"/>
        </w:rPr>
        <w:t xml:space="preserve">произведения, лирическому герою стихотворения. Написать </w:t>
      </w:r>
      <w:r w:rsidRPr="00787C46">
        <w:rPr>
          <w:rFonts w:eastAsia="Times New Roman" w:cs="Times New Roman"/>
          <w:iCs/>
          <w:color w:val="000000"/>
          <w:szCs w:val="24"/>
          <w:lang w:eastAsia="ru-RU"/>
        </w:rPr>
        <w:t>пожелание</w:t>
      </w:r>
      <w:r w:rsidRPr="00787C46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787C46">
        <w:rPr>
          <w:rFonts w:eastAsia="Times New Roman" w:cs="Times New Roman"/>
          <w:iCs/>
          <w:color w:val="000000"/>
          <w:szCs w:val="24"/>
          <w:lang w:eastAsia="ru-RU"/>
        </w:rPr>
        <w:t>себе</w:t>
      </w:r>
      <w:r w:rsidRPr="00787C46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szCs w:val="24"/>
          <w:lang w:eastAsia="ru-RU"/>
        </w:rPr>
        <w:t>с точки зрения изученного на уроке и т.д.</w:t>
      </w:r>
    </w:p>
    <w:p w14:paraId="5B8B5AB9" w14:textId="77777777" w:rsidR="00D63C4C" w:rsidRPr="00787C46" w:rsidRDefault="00D63C4C" w:rsidP="00D63C4C">
      <w:pPr>
        <w:pStyle w:val="a3"/>
        <w:numPr>
          <w:ilvl w:val="0"/>
          <w:numId w:val="2"/>
        </w:numPr>
        <w:overflowPunct w:val="0"/>
        <w:autoSpaceDE w:val="0"/>
        <w:adjustRightInd w:val="0"/>
        <w:jc w:val="both"/>
        <w:rPr>
          <w:rFonts w:eastAsiaTheme="minorEastAsia" w:cs="Times New Roman"/>
          <w:color w:val="000000"/>
          <w:szCs w:val="24"/>
          <w:lang w:eastAsia="en-US"/>
        </w:rPr>
      </w:pPr>
      <w:r w:rsidRPr="00787C46">
        <w:rPr>
          <w:rFonts w:cs="Times New Roman"/>
          <w:bCs/>
          <w:iCs/>
          <w:color w:val="000000"/>
          <w:szCs w:val="24"/>
        </w:rPr>
        <w:t>ПОПС — формула</w:t>
      </w:r>
      <w:r w:rsidRPr="00787C46">
        <w:rPr>
          <w:rFonts w:cs="Times New Roman"/>
          <w:color w:val="000000"/>
          <w:szCs w:val="24"/>
        </w:rPr>
        <w:t>:</w:t>
      </w:r>
    </w:p>
    <w:p w14:paraId="0C24511D" w14:textId="77777777" w:rsidR="00D63C4C" w:rsidRPr="00787C46" w:rsidRDefault="00D63C4C" w:rsidP="00D63C4C">
      <w:pPr>
        <w:overflowPunct w:val="0"/>
        <w:autoSpaceDE w:val="0"/>
        <w:adjustRightInd w:val="0"/>
        <w:ind w:firstLine="709"/>
        <w:jc w:val="both"/>
        <w:rPr>
          <w:rFonts w:cs="Times New Roman"/>
          <w:color w:val="000000"/>
        </w:rPr>
      </w:pPr>
      <w:r w:rsidRPr="00787C46">
        <w:rPr>
          <w:rFonts w:cs="Times New Roman"/>
          <w:bCs/>
          <w:color w:val="000000"/>
        </w:rPr>
        <w:t xml:space="preserve">П </w:t>
      </w:r>
      <w:r w:rsidRPr="00787C46">
        <w:rPr>
          <w:rFonts w:cs="Times New Roman"/>
          <w:color w:val="000000"/>
        </w:rPr>
        <w:t xml:space="preserve">– позиция </w:t>
      </w:r>
      <w:r w:rsidRPr="00787C46">
        <w:rPr>
          <w:rFonts w:cs="Times New Roman"/>
          <w:bCs/>
          <w:iCs/>
          <w:color w:val="000000"/>
        </w:rPr>
        <w:t>«Я считаю, что…».</w:t>
      </w:r>
    </w:p>
    <w:p w14:paraId="68487A35" w14:textId="77777777" w:rsidR="00D63C4C" w:rsidRPr="00787C46" w:rsidRDefault="00D63C4C" w:rsidP="00D63C4C">
      <w:pPr>
        <w:overflowPunct w:val="0"/>
        <w:autoSpaceDE w:val="0"/>
        <w:adjustRightInd w:val="0"/>
        <w:ind w:firstLine="709"/>
        <w:jc w:val="both"/>
        <w:rPr>
          <w:rFonts w:cs="Times New Roman"/>
          <w:color w:val="000000"/>
        </w:rPr>
      </w:pPr>
      <w:r w:rsidRPr="00787C46">
        <w:rPr>
          <w:rFonts w:cs="Times New Roman"/>
          <w:bCs/>
          <w:color w:val="000000"/>
        </w:rPr>
        <w:t xml:space="preserve">О </w:t>
      </w:r>
      <w:r w:rsidRPr="00787C46">
        <w:rPr>
          <w:rFonts w:cs="Times New Roman"/>
          <w:color w:val="000000"/>
        </w:rPr>
        <w:t xml:space="preserve">– объяснение (или обоснование) </w:t>
      </w:r>
      <w:r w:rsidRPr="00787C46">
        <w:rPr>
          <w:rFonts w:cs="Times New Roman"/>
          <w:bCs/>
          <w:iCs/>
          <w:color w:val="000000"/>
        </w:rPr>
        <w:t>«Потому что …».</w:t>
      </w:r>
    </w:p>
    <w:p w14:paraId="3F8537B1" w14:textId="77777777" w:rsidR="00D63C4C" w:rsidRPr="00787C46" w:rsidRDefault="00D63C4C" w:rsidP="00D63C4C">
      <w:pPr>
        <w:overflowPunct w:val="0"/>
        <w:autoSpaceDE w:val="0"/>
        <w:adjustRightInd w:val="0"/>
        <w:ind w:firstLine="709"/>
        <w:jc w:val="both"/>
        <w:rPr>
          <w:rFonts w:cs="Times New Roman"/>
          <w:color w:val="000000"/>
        </w:rPr>
      </w:pPr>
      <w:r w:rsidRPr="00787C46">
        <w:rPr>
          <w:rFonts w:cs="Times New Roman"/>
          <w:bCs/>
          <w:color w:val="000000"/>
        </w:rPr>
        <w:t xml:space="preserve">П </w:t>
      </w:r>
      <w:r w:rsidRPr="00787C46">
        <w:rPr>
          <w:rFonts w:cs="Times New Roman"/>
          <w:color w:val="000000"/>
        </w:rPr>
        <w:t xml:space="preserve">– пример </w:t>
      </w:r>
      <w:r w:rsidRPr="00787C46">
        <w:rPr>
          <w:rFonts w:cs="Times New Roman"/>
          <w:bCs/>
          <w:iCs/>
          <w:color w:val="000000"/>
        </w:rPr>
        <w:t>«Я могу это доказать это на примере …».</w:t>
      </w:r>
    </w:p>
    <w:p w14:paraId="74B6657A" w14:textId="77777777" w:rsidR="00D63C4C" w:rsidRPr="00787C46" w:rsidRDefault="00D63C4C" w:rsidP="00D63C4C">
      <w:pPr>
        <w:overflowPunct w:val="0"/>
        <w:autoSpaceDE w:val="0"/>
        <w:adjustRightInd w:val="0"/>
        <w:ind w:firstLine="709"/>
        <w:jc w:val="both"/>
        <w:rPr>
          <w:rFonts w:cs="Times New Roman"/>
          <w:color w:val="000000"/>
        </w:rPr>
      </w:pPr>
      <w:r w:rsidRPr="00787C46">
        <w:rPr>
          <w:rFonts w:cs="Times New Roman"/>
          <w:bCs/>
          <w:color w:val="000000"/>
        </w:rPr>
        <w:t xml:space="preserve">С </w:t>
      </w:r>
      <w:r w:rsidRPr="00787C46">
        <w:rPr>
          <w:rFonts w:cs="Times New Roman"/>
          <w:color w:val="000000"/>
        </w:rPr>
        <w:t xml:space="preserve">– следствие (или суждение) </w:t>
      </w:r>
      <w:r w:rsidRPr="00787C46">
        <w:rPr>
          <w:rFonts w:cs="Times New Roman"/>
          <w:bCs/>
          <w:iCs/>
          <w:color w:val="000000"/>
        </w:rPr>
        <w:t>«Исходя из этого, я делаю вывод о том, что…».</w:t>
      </w:r>
    </w:p>
    <w:p w14:paraId="145FF3E8" w14:textId="77777777" w:rsidR="00D63C4C" w:rsidRPr="00787C46" w:rsidRDefault="00D63C4C" w:rsidP="00D63C4C">
      <w:pPr>
        <w:jc w:val="both"/>
        <w:rPr>
          <w:rFonts w:eastAsia="Times New Roman" w:cs="Times New Roman"/>
          <w:i/>
          <w:color w:val="000000"/>
          <w:lang w:eastAsia="ru-RU"/>
        </w:rPr>
      </w:pPr>
      <w:r w:rsidRPr="00787C46">
        <w:rPr>
          <w:rFonts w:eastAsia="Times New Roman" w:cs="Times New Roman"/>
          <w:bCs/>
          <w:i/>
          <w:iCs/>
          <w:color w:val="000000"/>
          <w:lang w:eastAsia="ru-RU"/>
        </w:rPr>
        <w:t>Приемы комбинированной рефлексии:</w:t>
      </w:r>
    </w:p>
    <w:p w14:paraId="401CC50D" w14:textId="77777777" w:rsidR="00D63C4C" w:rsidRPr="00787C46" w:rsidRDefault="00D63C4C" w:rsidP="00D63C4C">
      <w:pPr>
        <w:pStyle w:val="a3"/>
        <w:numPr>
          <w:ilvl w:val="0"/>
          <w:numId w:val="2"/>
        </w:numP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87C46">
        <w:rPr>
          <w:rFonts w:eastAsia="Times New Roman" w:cs="Times New Roman"/>
          <w:bCs/>
          <w:iCs/>
          <w:color w:val="000000"/>
          <w:szCs w:val="24"/>
          <w:lang w:eastAsia="ru-RU"/>
        </w:rPr>
        <w:t>Приём “Рюкзак”:</w:t>
      </w:r>
      <w:r w:rsidRPr="00787C46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787C46">
        <w:rPr>
          <w:rFonts w:eastAsia="Times New Roman" w:cs="Times New Roman"/>
          <w:color w:val="000000"/>
          <w:szCs w:val="24"/>
          <w:lang w:eastAsia="ru-RU"/>
        </w:rPr>
        <w:t>Рюкзак перемещается от одного ученика к другому. Каждый не просто фиксирует успех, свои продвижения в учебе и приводит конкретный пример. Если нужно собраться с мыслями, можно сказать "пропускаю ход".</w:t>
      </w:r>
    </w:p>
    <w:p w14:paraId="2AC05F49" w14:textId="77777777" w:rsidR="00D63C4C" w:rsidRPr="00787C46" w:rsidRDefault="00D63C4C" w:rsidP="00D63C4C">
      <w:pPr>
        <w:overflowPunct w:val="0"/>
        <w:autoSpaceDE w:val="0"/>
        <w:adjustRightInd w:val="0"/>
        <w:jc w:val="both"/>
        <w:rPr>
          <w:rFonts w:eastAsiaTheme="minorEastAsia" w:cs="Times New Roman"/>
          <w:i/>
          <w:color w:val="000000"/>
          <w:lang w:eastAsia="en-US"/>
        </w:rPr>
      </w:pPr>
      <w:r w:rsidRPr="00787C46">
        <w:rPr>
          <w:rFonts w:eastAsiaTheme="minorEastAsia" w:cs="Times New Roman"/>
          <w:i/>
          <w:color w:val="000000"/>
          <w:lang w:eastAsia="en-US"/>
        </w:rPr>
        <w:t xml:space="preserve">Прием метода пиктограмм. </w:t>
      </w:r>
    </w:p>
    <w:p w14:paraId="31144C03" w14:textId="77777777" w:rsidR="00D63C4C" w:rsidRPr="00787C46" w:rsidRDefault="00D63C4C" w:rsidP="00D63C4C">
      <w:pPr>
        <w:pStyle w:val="a3"/>
        <w:widowControl/>
        <w:numPr>
          <w:ilvl w:val="0"/>
          <w:numId w:val="2"/>
        </w:numPr>
        <w:suppressAutoHyphens w:val="0"/>
        <w:autoSpaceDN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787C46">
        <w:rPr>
          <w:rFonts w:eastAsiaTheme="minorHAnsi" w:cs="Times New Roman"/>
          <w:kern w:val="0"/>
          <w:szCs w:val="24"/>
          <w:lang w:eastAsia="en-US" w:bidi="ar-SA"/>
        </w:rPr>
        <w:t>Техника заключается в запоминании содержания занятия (информации) по рисункам. Шифровать этапы урока в эмодзи. Предлагается детям пересказать содержание мастерской с помощью набора эмодзи (можно использовать электронные гаджеты), а потом воспроизвести пересказ содержания, глядя на получившийся рассказ  в картинках, через эмоциональное отношение к тематике мастерской.</w:t>
      </w:r>
    </w:p>
    <w:p w14:paraId="72B4D66B" w14:textId="77777777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kern w:val="0"/>
          <w:lang w:eastAsia="en-US" w:bidi="ar-SA"/>
        </w:rPr>
        <w:t xml:space="preserve">Результаты проведения «Мастерских жизнетворчества» обсуждались с родителями на плановых родительских собраниях, были проведены индивидуальные встречи, беседы. </w:t>
      </w:r>
    </w:p>
    <w:p w14:paraId="1E92C414" w14:textId="2028C941" w:rsidR="00D63C4C" w:rsidRPr="00787C46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Theme="minorHAnsi" w:cs="Times New Roman"/>
          <w:kern w:val="0"/>
          <w:lang w:eastAsia="en-US" w:bidi="ar-SA"/>
        </w:rPr>
        <w:lastRenderedPageBreak/>
        <w:t>Выбирая направления и тематику занятий, была подробно изучена  литература об особенностях развития детей каждого возрастного этапа,  были получены консультации у школьного психолога, логопеда.</w:t>
      </w:r>
    </w:p>
    <w:p w14:paraId="7F78FAD2" w14:textId="77777777" w:rsidR="00D63C4C" w:rsidRPr="009907ED" w:rsidRDefault="00D63C4C" w:rsidP="00D63C4C">
      <w:pPr>
        <w:widowControl/>
        <w:suppressAutoHyphens w:val="0"/>
        <w:autoSpaceDN/>
        <w:jc w:val="both"/>
        <w:rPr>
          <w:rFonts w:eastAsiaTheme="minorHAnsi" w:cs="Times New Roman"/>
          <w:kern w:val="0"/>
          <w:lang w:eastAsia="en-US" w:bidi="ar-SA"/>
        </w:rPr>
      </w:pPr>
      <w:r w:rsidRPr="00787C46">
        <w:rPr>
          <w:rFonts w:eastAsia="Times New Roman" w:cs="Times New Roman"/>
          <w:color w:val="000000"/>
          <w:kern w:val="0"/>
          <w:lang w:eastAsia="ru-RU" w:bidi="ar-SA"/>
        </w:rPr>
        <w:t xml:space="preserve">Самый важный результат в мастерской – приобретение знаний о самом себе. </w:t>
      </w:r>
      <w:r w:rsidRPr="00787C46">
        <w:rPr>
          <w:rFonts w:cs="Times New Roman"/>
          <w:color w:val="000000"/>
        </w:rPr>
        <w:t xml:space="preserve">В результате работы в педагогических мастерских </w:t>
      </w:r>
      <w:r w:rsidRPr="00787C46">
        <w:rPr>
          <w:rFonts w:eastAsiaTheme="minorHAnsi" w:cs="Times New Roman"/>
          <w:color w:val="000000"/>
          <w:kern w:val="0"/>
          <w:lang w:eastAsia="en-US" w:bidi="ar-SA"/>
        </w:rPr>
        <w:t xml:space="preserve">появляется более искреннее и глубокое понимание, принятие другого человека, повышается уровень самооценки, растет личностная уверенность. </w:t>
      </w:r>
      <w:r w:rsidRPr="00787C46">
        <w:rPr>
          <w:rFonts w:eastAsia="Times New Roman" w:cs="Times New Roman"/>
          <w:color w:val="000000"/>
          <w:kern w:val="0"/>
          <w:lang w:eastAsia="ru-RU" w:bidi="ar-SA"/>
        </w:rPr>
        <w:t>К результатам проживания мастерских жизнетворчества можно отнести следующие новообразования: широкий взгляд на мир, многообразные познавательные интересы, построение стратегии своего жизненного пути, самоопределение личности, приобретение мудрости, понимание добра и зла.</w:t>
      </w:r>
    </w:p>
    <w:p w14:paraId="4CC82D2E" w14:textId="77777777" w:rsidR="00314796" w:rsidRDefault="00314796"/>
    <w:sectPr w:rsidR="0031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92629"/>
    <w:multiLevelType w:val="hybridMultilevel"/>
    <w:tmpl w:val="2FBC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A0D2E"/>
    <w:multiLevelType w:val="hybridMultilevel"/>
    <w:tmpl w:val="3C44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179D"/>
    <w:multiLevelType w:val="hybridMultilevel"/>
    <w:tmpl w:val="1F64CB2C"/>
    <w:lvl w:ilvl="0" w:tplc="0368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0FA41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9ED8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DBE5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460F3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F88D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BC51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D3805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14087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762D601B"/>
    <w:multiLevelType w:val="hybridMultilevel"/>
    <w:tmpl w:val="CF66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C1"/>
    <w:rsid w:val="002865CA"/>
    <w:rsid w:val="00314796"/>
    <w:rsid w:val="007902C1"/>
    <w:rsid w:val="00D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D62"/>
  <w15:chartTrackingRefBased/>
  <w15:docId w15:val="{214BCD44-9A98-46BD-A53F-8CAE2D5A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4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3</cp:revision>
  <dcterms:created xsi:type="dcterms:W3CDTF">2025-06-20T17:20:00Z</dcterms:created>
  <dcterms:modified xsi:type="dcterms:W3CDTF">2025-06-20T17:30:00Z</dcterms:modified>
</cp:coreProperties>
</file>