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E7" w:rsidRPr="002B6BFF" w:rsidRDefault="00DA75E7" w:rsidP="002B6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FF">
        <w:rPr>
          <w:rFonts w:ascii="Times New Roman" w:hAnsi="Times New Roman" w:cs="Times New Roman"/>
          <w:b/>
          <w:sz w:val="24"/>
          <w:szCs w:val="24"/>
        </w:rPr>
        <w:t>Методика оценки</w:t>
      </w:r>
    </w:p>
    <w:p w:rsidR="00DA75E7" w:rsidRPr="002B6BFF" w:rsidRDefault="00DA75E7" w:rsidP="002B6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FF">
        <w:rPr>
          <w:rFonts w:ascii="Times New Roman" w:hAnsi="Times New Roman" w:cs="Times New Roman"/>
          <w:b/>
          <w:sz w:val="24"/>
          <w:szCs w:val="24"/>
        </w:rPr>
        <w:t>эффективности деятельности педагог</w:t>
      </w:r>
      <w:r w:rsidR="00FA738A" w:rsidRPr="002B6BFF">
        <w:rPr>
          <w:rFonts w:ascii="Times New Roman" w:hAnsi="Times New Roman" w:cs="Times New Roman"/>
          <w:b/>
          <w:sz w:val="24"/>
          <w:szCs w:val="24"/>
        </w:rPr>
        <w:t>а дополнительного образования</w:t>
      </w:r>
    </w:p>
    <w:p w:rsidR="00D03D1A" w:rsidRPr="002B6BFF" w:rsidRDefault="00D03D1A" w:rsidP="002B6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992"/>
        <w:gridCol w:w="850"/>
        <w:gridCol w:w="958"/>
      </w:tblGrid>
      <w:tr w:rsidR="00DA75E7" w:rsidRPr="002B6BFF" w:rsidTr="00A35DE0">
        <w:tc>
          <w:tcPr>
            <w:tcW w:w="959" w:type="dxa"/>
            <w:vMerge w:val="restart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800" w:type="dxa"/>
            <w:gridSpan w:val="3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DA75E7" w:rsidRPr="002B6BFF" w:rsidTr="00A35DE0">
        <w:tc>
          <w:tcPr>
            <w:tcW w:w="959" w:type="dxa"/>
            <w:vMerge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технологиями организации проектно-исследовательской и творческой деятельности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не владеет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использует отдельные приемы и методы организации проектно-исследовательской или творческой деятельности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владеет на высоком уровне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педагогом индивидуального или коллективного проекта 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проекта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проекта, выполненного по шаблону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проекта, выполненного на основе творческого подхода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реализации проекта, разработанного педагогом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не реализуется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реализуется, но нет результатов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имеются конкретные результаты реализации проекта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проектов </w:t>
            </w:r>
            <w:proofErr w:type="gramStart"/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DA75E7" w:rsidRPr="002B6BFF" w:rsidRDefault="00DA75E7" w:rsidP="002B6BF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проектов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представление проектов на уровне детского объединения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представление проектов на конференциях</w:t>
            </w:r>
            <w:r w:rsidR="00FA738A"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педагогической диагностики, владение диагностическими умениями 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результатов педагогической диагностики - 0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обучающихся в  диагностических исследованиях, проводимых экспертной группой – 1 балл.</w:t>
            </w:r>
            <w:proofErr w:type="gramEnd"/>
          </w:p>
          <w:p w:rsidR="00DA75E7" w:rsidRPr="002B6BFF" w:rsidRDefault="00DA75E7" w:rsidP="002B6B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педагогом диагностики на основе лично разработанных диагностических методик  - 2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организовать образовательный процесс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на репродуктивном уровне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на продуктивном уровне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на творческом уровне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Личное участие педагога в конкурсах профессионального мастерства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не участвовал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принял участие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победителем или дипломантом 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обучающихся в творческих конкурсах</w:t>
            </w:r>
            <w:proofErr w:type="gramEnd"/>
          </w:p>
          <w:p w:rsidR="00DA75E7" w:rsidRPr="002B6BFF" w:rsidRDefault="00DA75E7" w:rsidP="002B6B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не участвовали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приняли участие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являются победителями или дипломантами 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педагога к самосовершенствованию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мотивации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внешняя мотивация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внутренняя мотивация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5E7" w:rsidRPr="002B6BFF" w:rsidTr="00A35DE0">
        <w:tc>
          <w:tcPr>
            <w:tcW w:w="959" w:type="dxa"/>
          </w:tcPr>
          <w:p w:rsidR="00DA75E7" w:rsidRPr="002B6BFF" w:rsidRDefault="00DA75E7" w:rsidP="002B6B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A75E7" w:rsidRPr="002B6BFF" w:rsidRDefault="00DA75E7" w:rsidP="002B6B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b/>
                <w:sz w:val="24"/>
                <w:szCs w:val="24"/>
              </w:rPr>
              <w:t>Диссимиляция педагогического опыта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не распространяет свой педагогический опыт – 0 баллов;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открытых занятий, творческих мастерских – 1 балл;</w:t>
            </w:r>
          </w:p>
          <w:p w:rsidR="00DA75E7" w:rsidRPr="002B6BFF" w:rsidRDefault="00DA75E7" w:rsidP="002B6BF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BFF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мастер-классов, наличие публикаций – 2 балла.</w:t>
            </w:r>
          </w:p>
        </w:tc>
        <w:tc>
          <w:tcPr>
            <w:tcW w:w="992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DA75E7" w:rsidRPr="002B6BFF" w:rsidRDefault="00DA75E7" w:rsidP="002B6B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7E09" w:rsidRPr="002B6BFF" w:rsidRDefault="00A97E09" w:rsidP="002B6B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5E7" w:rsidRPr="002B6BFF" w:rsidRDefault="00DA75E7" w:rsidP="002B6B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6BFF">
        <w:rPr>
          <w:rFonts w:ascii="Times New Roman" w:hAnsi="Times New Roman" w:cs="Times New Roman"/>
          <w:b/>
          <w:sz w:val="24"/>
          <w:szCs w:val="24"/>
          <w:u w:val="single"/>
        </w:rPr>
        <w:t>Обработка результатов</w:t>
      </w:r>
    </w:p>
    <w:p w:rsidR="00DA75E7" w:rsidRPr="002B6BFF" w:rsidRDefault="00DA75E7" w:rsidP="002B6B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BFF">
        <w:rPr>
          <w:rFonts w:ascii="Times New Roman" w:hAnsi="Times New Roman" w:cs="Times New Roman"/>
          <w:i/>
          <w:sz w:val="24"/>
          <w:szCs w:val="24"/>
        </w:rPr>
        <w:t>Высокий уровень – 20-16 баллов</w:t>
      </w:r>
    </w:p>
    <w:p w:rsidR="00DA75E7" w:rsidRPr="002B6BFF" w:rsidRDefault="00DA75E7" w:rsidP="002B6B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BFF">
        <w:rPr>
          <w:rFonts w:ascii="Times New Roman" w:hAnsi="Times New Roman" w:cs="Times New Roman"/>
          <w:i/>
          <w:sz w:val="24"/>
          <w:szCs w:val="24"/>
        </w:rPr>
        <w:t>Средний уровень – 15-10 баллов</w:t>
      </w:r>
    </w:p>
    <w:p w:rsidR="00DA75E7" w:rsidRPr="002B6BFF" w:rsidRDefault="00DA75E7" w:rsidP="002B6BFF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6BFF">
        <w:rPr>
          <w:rFonts w:ascii="Times New Roman" w:hAnsi="Times New Roman" w:cs="Times New Roman"/>
          <w:i/>
          <w:sz w:val="24"/>
          <w:szCs w:val="24"/>
        </w:rPr>
        <w:t>Недостаточный уровень – 9-6 баллов</w:t>
      </w:r>
    </w:p>
    <w:p w:rsidR="003741BA" w:rsidRPr="002B6BFF" w:rsidRDefault="00DA75E7" w:rsidP="002B6BF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6BFF">
        <w:rPr>
          <w:rFonts w:ascii="Times New Roman" w:hAnsi="Times New Roman" w:cs="Times New Roman"/>
          <w:i/>
          <w:sz w:val="24"/>
          <w:szCs w:val="24"/>
        </w:rPr>
        <w:t>Низкий уровень – 5-0 баллов</w:t>
      </w:r>
      <w:bookmarkStart w:id="0" w:name="_GoBack"/>
      <w:bookmarkEnd w:id="0"/>
    </w:p>
    <w:sectPr w:rsidR="003741BA" w:rsidRPr="002B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41B5"/>
    <w:multiLevelType w:val="hybridMultilevel"/>
    <w:tmpl w:val="4288A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5201"/>
    <w:multiLevelType w:val="hybridMultilevel"/>
    <w:tmpl w:val="742A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46016"/>
    <w:multiLevelType w:val="hybridMultilevel"/>
    <w:tmpl w:val="A46E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104A7"/>
    <w:multiLevelType w:val="hybridMultilevel"/>
    <w:tmpl w:val="3AA0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540CE"/>
    <w:multiLevelType w:val="hybridMultilevel"/>
    <w:tmpl w:val="D880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4FA4"/>
    <w:multiLevelType w:val="hybridMultilevel"/>
    <w:tmpl w:val="3DC6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E0F44"/>
    <w:multiLevelType w:val="hybridMultilevel"/>
    <w:tmpl w:val="9E68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3EB"/>
    <w:multiLevelType w:val="hybridMultilevel"/>
    <w:tmpl w:val="8E7E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75461"/>
    <w:multiLevelType w:val="hybridMultilevel"/>
    <w:tmpl w:val="CE76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625B8"/>
    <w:multiLevelType w:val="hybridMultilevel"/>
    <w:tmpl w:val="9E88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F4E6F"/>
    <w:multiLevelType w:val="hybridMultilevel"/>
    <w:tmpl w:val="84B6C1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4E"/>
    <w:rsid w:val="002B6BFF"/>
    <w:rsid w:val="003741BA"/>
    <w:rsid w:val="00911E4E"/>
    <w:rsid w:val="00A97E09"/>
    <w:rsid w:val="00D03D1A"/>
    <w:rsid w:val="00DA75E7"/>
    <w:rsid w:val="00F61F40"/>
    <w:rsid w:val="00F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2025-03-26T07:03:00Z</dcterms:created>
  <dcterms:modified xsi:type="dcterms:W3CDTF">2025-06-25T08:51:00Z</dcterms:modified>
</cp:coreProperties>
</file>