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F21" w:rsidRPr="006A1F21" w:rsidRDefault="006A1F21" w:rsidP="006A1F21">
      <w:pPr>
        <w:jc w:val="center"/>
        <w:rPr>
          <w:rFonts w:ascii="Times New Roman" w:hAnsi="Times New Roman" w:cs="Times New Roman"/>
          <w:sz w:val="32"/>
          <w:szCs w:val="32"/>
        </w:rPr>
      </w:pPr>
      <w:r w:rsidRPr="006A1F21">
        <w:rPr>
          <w:rFonts w:ascii="Times New Roman" w:hAnsi="Times New Roman" w:cs="Times New Roman"/>
          <w:sz w:val="32"/>
          <w:szCs w:val="32"/>
          <w:highlight w:val="yellow"/>
        </w:rPr>
        <w:t>Использование интерактивной панели на занятиях с детьми дошкольного возраста</w:t>
      </w:r>
    </w:p>
    <w:p w:rsidR="006A1F21" w:rsidRDefault="006A1F21" w:rsidP="006A1F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6A1F21" w:rsidRDefault="006A1F21" w:rsidP="006A1F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нашу жизнь прочно внедряются современные информационные технологии. Наши дети живут в мире электронной культуры. Мы можем видеть, что уже с раннего возраста современные дети способны с легкостью осваивать различные компьютерные новинки. Поэтому педагогам остается лишь грамотно использовать интерес детей к компьютерной технике в процессе образовательной деятельности. Интерес в учебном процессе является важнейшим инструментом, который побуждает воспитанников к более глубокому познанию. Поэтому совершенствование работы воспитателя по развитию познавательного интереса детей является важной задачей в детском саду, которая, в свою очередь, призвана обеспечить начальный этап становления личности, выявление и развитие способностей, формирование умения и желания учиться и познавать.</w:t>
      </w:r>
    </w:p>
    <w:p w:rsidR="006A1F21" w:rsidRDefault="006A1F21" w:rsidP="006A1F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Зная, что современных детей привлекают красочные визуальные материалы и интерактивные игры, и, учитывая, что у детей дошкольного возраста преобладающим является наглядно-образное мышление, можно сказать, что интерактивная панель, которая набирает популярность среди воспитателей, может способствовать развитию и активизации учебной деятельности учащихся.</w:t>
      </w:r>
    </w:p>
    <w:p w:rsidR="006A1F21" w:rsidRDefault="006A1F21" w:rsidP="006A1F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Рассмотрим педагогические возможности использования интерактивной панели на занятиях с детьми дошкольного возраста.</w:t>
      </w:r>
    </w:p>
    <w:p w:rsidR="006A1F21" w:rsidRDefault="006A1F21" w:rsidP="006A1F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Педагогические возможности интерактивной панели, как средства обучения дошкольников намного превышают возможности </w:t>
      </w:r>
      <w:proofErr w:type="gramStart"/>
      <w:r>
        <w:rPr>
          <w:rStyle w:val="c2"/>
          <w:color w:val="000000"/>
          <w:sz w:val="28"/>
          <w:szCs w:val="28"/>
        </w:rPr>
        <w:t>использования традиционных средств реализации процесса обучения</w:t>
      </w:r>
      <w:proofErr w:type="gramEnd"/>
      <w:r>
        <w:rPr>
          <w:rStyle w:val="c2"/>
          <w:color w:val="000000"/>
          <w:sz w:val="28"/>
          <w:szCs w:val="28"/>
        </w:rPr>
        <w:t xml:space="preserve">. Она обогащают возможности компьютерных технологий, предоставляя большой экран для работы с мультимедиа материалами. Этот экран позволяет вывести взаимодействие воспитанников </w:t>
      </w:r>
      <w:proofErr w:type="gramStart"/>
      <w:r>
        <w:rPr>
          <w:rStyle w:val="c2"/>
          <w:color w:val="000000"/>
          <w:sz w:val="28"/>
          <w:szCs w:val="28"/>
        </w:rPr>
        <w:t>с</w:t>
      </w:r>
      <w:proofErr w:type="gramEnd"/>
      <w:r>
        <w:rPr>
          <w:rStyle w:val="c2"/>
          <w:color w:val="000000"/>
          <w:sz w:val="28"/>
          <w:szCs w:val="28"/>
        </w:rPr>
        <w:t xml:space="preserve"> воспитаем на новый уровень. Предоставляется возможность эффективнее управлять демонстрацией визуального материала, организовать работу по группам, не нарушая обычный темп и стиль работы.</w:t>
      </w:r>
    </w:p>
    <w:p w:rsidR="006A1F21" w:rsidRDefault="006A1F21" w:rsidP="006A1F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Хочется отметить, что среди основных преимуществ использования интерактивной панели на занятиях, по нашему мнению, является большая вовлеченность воспитанников в процесс обучения, их улучшенная мотивация, причем познавательная, уменьшение случаев плохого или рассеянного поведения на занятии, повышение эффективности работы воспитателя. Детям нравится наглядность, нравится практико-ориентированная деятельность, поэтому интерактивная доска становится центром внимания для всей группы детей. У детей появляется возможность выполнять задания, управляя компьютером непосредственно с доски без помощи мыши и клавиатуры. Все ресурсы можно комментировать прямо на экране, используя инструмент «Перо», а также сохранять изображения или </w:t>
      </w:r>
      <w:r>
        <w:rPr>
          <w:rStyle w:val="c2"/>
          <w:color w:val="000000"/>
          <w:sz w:val="28"/>
          <w:szCs w:val="28"/>
        </w:rPr>
        <w:lastRenderedPageBreak/>
        <w:t>записи для последующих занятий. Сохраненные файлы всегда можно открыть и повторить пройденный материал.</w:t>
      </w:r>
    </w:p>
    <w:p w:rsidR="006A1F21" w:rsidRDefault="006A1F21" w:rsidP="006A1F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Воспитатель, в свою очередь, стремясь сделать занятие более интересным и наглядным, может самостоятельно придумывать интерактивные игры и приложения, повышая тем самым уровень компьютерной грамотности. Использование аудио - и видеоматериала позволяет сделать организованную образовательную деятельность дошкольников более эффективной и динамичной. А воспитатели отмечают, что им самим интересно работать с таким материалом и благодаря </w:t>
      </w:r>
      <w:proofErr w:type="gramStart"/>
      <w:r>
        <w:rPr>
          <w:rStyle w:val="c2"/>
          <w:color w:val="000000"/>
          <w:sz w:val="28"/>
          <w:szCs w:val="28"/>
        </w:rPr>
        <w:t>ему</w:t>
      </w:r>
      <w:proofErr w:type="gramEnd"/>
      <w:r>
        <w:rPr>
          <w:rStyle w:val="c2"/>
          <w:color w:val="000000"/>
          <w:sz w:val="28"/>
          <w:szCs w:val="28"/>
        </w:rPr>
        <w:t xml:space="preserve"> занятия получаются более легкими в подаче и усвоении материала.</w:t>
      </w:r>
    </w:p>
    <w:p w:rsidR="006A1F21" w:rsidRDefault="006A1F21" w:rsidP="006A1F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Если резюмировать вышесказанное, то получится, что интерактивная панель позволяет:</w:t>
      </w:r>
    </w:p>
    <w:p w:rsidR="006A1F21" w:rsidRDefault="006A1F21" w:rsidP="006A1F2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0"/>
          <w:szCs w:val="20"/>
        </w:rPr>
        <w:t>🠹</w:t>
      </w:r>
      <w:r>
        <w:rPr>
          <w:rStyle w:val="c3"/>
          <w:rFonts w:ascii="Noto Sans Symbols" w:hAnsi="Noto Sans Symbols" w:cs="Calibri"/>
          <w:color w:val="000000"/>
          <w:sz w:val="20"/>
          <w:szCs w:val="20"/>
        </w:rPr>
        <w:t> </w:t>
      </w:r>
      <w:r>
        <w:rPr>
          <w:rStyle w:val="c2"/>
          <w:color w:val="000000"/>
          <w:sz w:val="28"/>
          <w:szCs w:val="28"/>
        </w:rPr>
        <w:t>использовать групповые формы работы;</w:t>
      </w:r>
    </w:p>
    <w:p w:rsidR="006A1F21" w:rsidRDefault="006A1F21" w:rsidP="006A1F2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0"/>
          <w:szCs w:val="20"/>
        </w:rPr>
        <w:t>🠹</w:t>
      </w:r>
      <w:r>
        <w:rPr>
          <w:rStyle w:val="c3"/>
          <w:rFonts w:ascii="Noto Sans Symbols" w:hAnsi="Noto Sans Symbols" w:cs="Calibri"/>
          <w:color w:val="000000"/>
          <w:sz w:val="20"/>
          <w:szCs w:val="20"/>
        </w:rPr>
        <w:t> </w:t>
      </w:r>
      <w:r>
        <w:rPr>
          <w:rStyle w:val="c2"/>
          <w:color w:val="000000"/>
          <w:sz w:val="28"/>
          <w:szCs w:val="28"/>
        </w:rPr>
        <w:t>проводить совместную работу над текстом или изображениями;</w:t>
      </w:r>
    </w:p>
    <w:p w:rsidR="006A1F21" w:rsidRDefault="006A1F21" w:rsidP="006A1F2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0"/>
          <w:szCs w:val="20"/>
        </w:rPr>
        <w:t>🠹</w:t>
      </w:r>
      <w:r>
        <w:rPr>
          <w:rStyle w:val="c3"/>
          <w:rFonts w:ascii="Noto Sans Symbols" w:hAnsi="Noto Sans Symbols" w:cs="Calibri"/>
          <w:color w:val="000000"/>
          <w:sz w:val="20"/>
          <w:szCs w:val="20"/>
        </w:rPr>
        <w:t> </w:t>
      </w:r>
      <w:r>
        <w:rPr>
          <w:rStyle w:val="c2"/>
          <w:color w:val="000000"/>
          <w:sz w:val="28"/>
          <w:szCs w:val="28"/>
        </w:rPr>
        <w:t>производить записи, пометки поверх демонстрационных материалов;</w:t>
      </w:r>
    </w:p>
    <w:p w:rsidR="006A1F21" w:rsidRDefault="006A1F21" w:rsidP="006A1F2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0"/>
          <w:szCs w:val="20"/>
        </w:rPr>
        <w:t>🠹</w:t>
      </w:r>
      <w:r>
        <w:rPr>
          <w:rStyle w:val="c3"/>
          <w:rFonts w:ascii="Noto Sans Symbols" w:hAnsi="Noto Sans Symbols" w:cs="Calibri"/>
          <w:color w:val="000000"/>
          <w:sz w:val="20"/>
          <w:szCs w:val="20"/>
        </w:rPr>
        <w:t> </w:t>
      </w:r>
      <w:r>
        <w:rPr>
          <w:rStyle w:val="c2"/>
          <w:color w:val="000000"/>
          <w:sz w:val="28"/>
          <w:szCs w:val="28"/>
        </w:rPr>
        <w:t>сохранять все изменения на компьютер;</w:t>
      </w:r>
    </w:p>
    <w:p w:rsidR="006A1F21" w:rsidRDefault="006A1F21" w:rsidP="006A1F21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0"/>
          <w:szCs w:val="20"/>
        </w:rPr>
        <w:t>🠹</w:t>
      </w:r>
      <w:r>
        <w:rPr>
          <w:rStyle w:val="c3"/>
          <w:rFonts w:ascii="Noto Sans Symbols" w:hAnsi="Noto Sans Symbols" w:cs="Calibri"/>
          <w:color w:val="000000"/>
          <w:sz w:val="20"/>
          <w:szCs w:val="20"/>
        </w:rPr>
        <w:t> </w:t>
      </w:r>
      <w:r>
        <w:rPr>
          <w:rStyle w:val="c2"/>
          <w:color w:val="000000"/>
          <w:sz w:val="28"/>
          <w:szCs w:val="28"/>
        </w:rPr>
        <w:t>демонстрировать познавательные видеоролики, мультипликационные картины или даже физические минутки.</w:t>
      </w:r>
    </w:p>
    <w:p w:rsidR="006A1F21" w:rsidRDefault="006A1F21" w:rsidP="006A1F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Как мы видим, использование интерактивной панели на занятиях с детьми дошкольного возраста имеет очевидные преимущества, но также необходимо помнить, что она не может полностью заменить традиционные подходы к обучению, а только повысить их эффективность. Таким образом, воспитателю необходимо определять, когда целесообразность такой работы очевидна и даст максимальный эффект.</w:t>
      </w:r>
    </w:p>
    <w:p w:rsidR="006A1F21" w:rsidRDefault="006A1F21" w:rsidP="006A1F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Подводя итог, можно сказать, что использование интерактивной панели на занятиях с детьми дошкольного возраста является отличной возможностью заинтересовать детей учебным материалом, сделать занятия более интересными, повысить мотивацию учащихся и предоставить больше возможностей для их участия в коллективной работе, развития личных и социальных навыков.</w:t>
      </w:r>
    </w:p>
    <w:p w:rsidR="00C77879" w:rsidRDefault="00C77879"/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Default="006A1F21" w:rsidP="006A1F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1F21" w:rsidRDefault="006A1F21" w:rsidP="006A1F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Конспект занятия </w:t>
      </w:r>
      <w:r w:rsidRPr="006A1F21">
        <w:rPr>
          <w:rFonts w:ascii="Times New Roman" w:hAnsi="Times New Roman" w:cs="Times New Roman"/>
          <w:b/>
          <w:sz w:val="28"/>
          <w:szCs w:val="28"/>
          <w:u w:val="single"/>
        </w:rPr>
        <w:t>по познавательно-речевому развитию</w:t>
      </w:r>
    </w:p>
    <w:p w:rsidR="006A1F21" w:rsidRPr="006A1F21" w:rsidRDefault="006A1F21" w:rsidP="006A1F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1F21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«Мой любимый город» с ис</w:t>
      </w:r>
      <w:r w:rsidR="00547C27">
        <w:rPr>
          <w:rFonts w:ascii="Times New Roman" w:hAnsi="Times New Roman" w:cs="Times New Roman"/>
          <w:b/>
          <w:sz w:val="28"/>
          <w:szCs w:val="28"/>
          <w:u w:val="single"/>
        </w:rPr>
        <w:t>пользованием интерактивной панели</w:t>
      </w: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воспитатель: Пашкова Ю.Н</w:t>
      </w: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Цель: способствовать формированию связной речи, продолжать воспитывать патриотическое чувство у детей.</w:t>
      </w: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Задачи:</w:t>
      </w: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1. Расширять знания детей о родном городе.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2. Дать элементарные знания о достопримечательностях родного города.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3. Развивать социальные навыки: умение работать в группе, учитывать мнение партнера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4. Развивать активную речь детей, продолжать формировать умения составлять рассказ, опираясь на личный опыт с использованием ИКТ.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5. Закреплять способность использовать в речи слова антонимы, закреплять правильное употребление предлогов, развивать связную речь.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6. Формировать умение самостоятельно классифицировать городские и сельские здания и сооружения.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7. Воспитывать у детей любовь к родному городу</w:t>
      </w: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1F21">
        <w:rPr>
          <w:rFonts w:ascii="Times New Roman" w:hAnsi="Times New Roman" w:cs="Times New Roman"/>
          <w:i/>
          <w:sz w:val="28"/>
          <w:szCs w:val="28"/>
        </w:rPr>
        <w:t>Ход занятия.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-Ребята, посмотрите, что вы видите из окна?</w:t>
      </w: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00921" w:rsidRDefault="005009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0921" w:rsidRDefault="005009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66826" cy="1925621"/>
            <wp:effectExtent l="19050" t="0" r="4924" b="0"/>
            <wp:docPr id="1" name="Рисунок 1" descr="https://sun9-31.userapi.com/5k_G3Vv-tY4A-aFKvurDSF_r_StJ8Z4qs1PovA/6Df3Vp8Et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5k_G3Vv-tY4A-aFKvurDSF_r_StJ8Z4qs1PovA/6Df3Vp8Etb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72" cy="192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6420" cy="1947823"/>
            <wp:effectExtent l="19050" t="0" r="0" b="0"/>
            <wp:docPr id="4" name="Рисунок 4" descr="https://sun9-72.userapi.com/zJr6L2JsoLFreio2eRcHdCknZeOA6KIZAxstrg/p97tF6jPZ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zJr6L2JsoLFreio2eRcHdCknZeOA6KIZAxstrg/p97tF6jPZT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40" cy="195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921" w:rsidRPr="006A1F21" w:rsidRDefault="005009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 xml:space="preserve">-Правильно, молодцы. Мы видим с вами дорогу, деревья, тропинку, людей, </w:t>
      </w:r>
      <w:r w:rsidR="00547C27">
        <w:rPr>
          <w:rFonts w:ascii="Times New Roman" w:hAnsi="Times New Roman" w:cs="Times New Roman"/>
          <w:sz w:val="28"/>
          <w:szCs w:val="28"/>
        </w:rPr>
        <w:t>птиц, клумбу, цветы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 xml:space="preserve"> где все это находится, где находится наш любимый детский сад?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4D3C87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 xml:space="preserve">-Молодцы. Все это находится в нашем любимом городе. А кто знает, </w:t>
      </w:r>
      <w:r w:rsidRPr="006A1F21">
        <w:rPr>
          <w:rFonts w:ascii="Times New Roman" w:hAnsi="Times New Roman" w:cs="Times New Roman"/>
          <w:b/>
          <w:sz w:val="28"/>
          <w:szCs w:val="28"/>
        </w:rPr>
        <w:t>как называется наш город</w:t>
      </w:r>
      <w:r w:rsidRPr="006A1F21">
        <w:rPr>
          <w:rFonts w:ascii="Times New Roman" w:hAnsi="Times New Roman" w:cs="Times New Roman"/>
          <w:sz w:val="28"/>
          <w:szCs w:val="28"/>
        </w:rPr>
        <w:t>?</w:t>
      </w:r>
      <w:r w:rsidR="00500921">
        <w:rPr>
          <w:rFonts w:ascii="Times New Roman" w:hAnsi="Times New Roman" w:cs="Times New Roman"/>
          <w:sz w:val="28"/>
          <w:szCs w:val="28"/>
        </w:rPr>
        <w:t xml:space="preserve"> И когда у него День Рождения</w:t>
      </w:r>
      <w:r w:rsidR="004D3C87">
        <w:rPr>
          <w:rFonts w:ascii="Times New Roman" w:hAnsi="Times New Roman" w:cs="Times New Roman"/>
          <w:sz w:val="28"/>
          <w:szCs w:val="28"/>
        </w:rPr>
        <w:t>? Ответы детей</w:t>
      </w:r>
    </w:p>
    <w:p w:rsidR="006A1F21" w:rsidRDefault="004D3C87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52544" cy="3414408"/>
            <wp:effectExtent l="19050" t="0" r="406" b="0"/>
            <wp:docPr id="19" name="Рисунок 19" descr="https://ds02.infourok.ru/uploads/ex/06a0/00070b7f-6f9386f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6a0/00070b7f-6f9386f2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24" cy="342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F21" w:rsidRPr="006A1F21">
        <w:rPr>
          <w:rFonts w:ascii="Times New Roman" w:hAnsi="Times New Roman" w:cs="Times New Roman"/>
          <w:sz w:val="28"/>
          <w:szCs w:val="28"/>
        </w:rPr>
        <w:t> (слайд 1)</w:t>
      </w:r>
    </w:p>
    <w:p w:rsidR="006A1F21" w:rsidRPr="006A1F21" w:rsidRDefault="00500921" w:rsidP="005009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48027" cy="3035030"/>
            <wp:effectExtent l="19050" t="0" r="0" b="0"/>
            <wp:docPr id="13" name="Рисунок 13" descr="https://msperm.ru/upload/iblock/4e2/4e20b2bb4187ae833a42705c7b68c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sperm.ru/upload/iblock/4e2/4e20b2bb4187ae833a42705c7b68c7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31" cy="303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 xml:space="preserve">-Молодцы. Наш город называется </w:t>
      </w:r>
      <w:r>
        <w:rPr>
          <w:rFonts w:ascii="Times New Roman" w:hAnsi="Times New Roman" w:cs="Times New Roman"/>
          <w:sz w:val="28"/>
          <w:szCs w:val="28"/>
        </w:rPr>
        <w:t>Пермь</w:t>
      </w:r>
      <w:r w:rsidRPr="006A1F21">
        <w:rPr>
          <w:rFonts w:ascii="Times New Roman" w:hAnsi="Times New Roman" w:cs="Times New Roman"/>
          <w:sz w:val="28"/>
          <w:szCs w:val="28"/>
        </w:rPr>
        <w:t xml:space="preserve">. Я хочу прочитать вам 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стихотворение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 xml:space="preserve"> про наш любимый город.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402D" w:rsidRPr="0044402D" w:rsidRDefault="0044402D" w:rsidP="0044402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color w:val="353535"/>
          <w:sz w:val="23"/>
          <w:szCs w:val="23"/>
          <w:lang w:eastAsia="ru-RU"/>
        </w:rPr>
      </w:pPr>
      <w:r w:rsidRPr="0044402D">
        <w:rPr>
          <w:rFonts w:ascii="Arial" w:eastAsia="Times New Roman" w:hAnsi="Arial" w:cs="Arial"/>
          <w:b/>
          <w:bCs/>
          <w:i/>
          <w:iCs/>
          <w:color w:val="353535"/>
          <w:sz w:val="23"/>
          <w:szCs w:val="23"/>
          <w:lang w:eastAsia="ru-RU"/>
        </w:rPr>
        <w:t>МОЙ ГОРОД ПЕРМЬ</w:t>
      </w:r>
    </w:p>
    <w:p w:rsidR="0044402D" w:rsidRPr="0044402D" w:rsidRDefault="0044402D" w:rsidP="004440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02D" w:rsidRPr="00500921" w:rsidRDefault="0044402D" w:rsidP="0044402D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iCs/>
          <w:color w:val="353535"/>
          <w:sz w:val="28"/>
          <w:szCs w:val="28"/>
          <w:lang w:eastAsia="ru-RU"/>
        </w:rPr>
      </w:pPr>
      <w:r w:rsidRPr="00500921">
        <w:rPr>
          <w:rFonts w:ascii="Times New Roman" w:eastAsia="Times New Roman" w:hAnsi="Times New Roman" w:cs="Times New Roman"/>
          <w:b/>
          <w:i/>
          <w:iCs/>
          <w:color w:val="353535"/>
          <w:sz w:val="28"/>
          <w:szCs w:val="28"/>
          <w:lang w:eastAsia="ru-RU"/>
        </w:rPr>
        <w:t>Романченко Наталия</w:t>
      </w:r>
      <w:r w:rsidRPr="00500921">
        <w:rPr>
          <w:rFonts w:ascii="Times New Roman" w:eastAsia="Times New Roman" w:hAnsi="Times New Roman" w:cs="Times New Roman"/>
          <w:b/>
          <w:i/>
          <w:iCs/>
          <w:color w:val="353535"/>
          <w:sz w:val="28"/>
          <w:szCs w:val="28"/>
          <w:lang w:eastAsia="ru-RU"/>
        </w:rPr>
        <w:br/>
        <w:t>300-летию Перми посвящается...</w:t>
      </w:r>
    </w:p>
    <w:p w:rsidR="0044402D" w:rsidRPr="0044402D" w:rsidRDefault="0044402D" w:rsidP="004440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4402D">
        <w:rPr>
          <w:rFonts w:ascii="Times New Roman" w:eastAsia="Times New Roman" w:hAnsi="Times New Roman" w:cs="Times New Roman"/>
          <w:i/>
          <w:iCs/>
          <w:color w:val="353535"/>
          <w:sz w:val="28"/>
          <w:szCs w:val="28"/>
          <w:lang w:eastAsia="ru-RU"/>
        </w:rPr>
        <w:br/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t>Мой город, самый лучший город!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Люблю бродить в твоих дворах...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Я родилась совсем недавно,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А ты живёшь уже века.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lastRenderedPageBreak/>
        <w:br/>
        <w:t>Здесь место основал Татищев,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Бажов тут сказки сочинял.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Демидов сталь варил России.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Творил великий Пастернак!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Стоишь над Камой </w:t>
      </w:r>
      <w:proofErr w:type="gramStart"/>
      <w:r w:rsidRPr="0044402D">
        <w:rPr>
          <w:rFonts w:ascii="Times New Roman" w:hAnsi="Times New Roman" w:cs="Times New Roman"/>
          <w:sz w:val="28"/>
          <w:szCs w:val="28"/>
          <w:lang w:eastAsia="ru-RU"/>
        </w:rPr>
        <w:t>непреклонный</w:t>
      </w:r>
      <w:proofErr w:type="gramEnd"/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Красив, величествен, могуч...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На подвиги благословлённый,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Мой город - будь всегда живуч!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Твой праздник -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праздник нашей жизни,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Мы пермяками назвались</w:t>
      </w:r>
      <w:proofErr w:type="gramStart"/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44402D">
        <w:rPr>
          <w:rFonts w:ascii="Times New Roman" w:hAnsi="Times New Roman" w:cs="Times New Roman"/>
          <w:sz w:val="28"/>
          <w:szCs w:val="28"/>
          <w:lang w:eastAsia="ru-RU"/>
        </w:rPr>
        <w:t>лужить тебе, беречь Отчизну</w:t>
      </w:r>
      <w:r w:rsidRPr="0044402D">
        <w:rPr>
          <w:rFonts w:ascii="Times New Roman" w:hAnsi="Times New Roman" w:cs="Times New Roman"/>
          <w:sz w:val="28"/>
          <w:szCs w:val="28"/>
          <w:lang w:eastAsia="ru-RU"/>
        </w:rPr>
        <w:br/>
        <w:t>В одном порыве мы слились!</w:t>
      </w:r>
    </w:p>
    <w:p w:rsidR="00500921" w:rsidRDefault="00500921" w:rsidP="004440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F21" w:rsidRPr="006A1F21" w:rsidRDefault="006A1F21" w:rsidP="004440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Ребята, как вы думаете, о чем говорится в этом стихотворении?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 городе, о его красоте, о природе)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Я вам предлагаю рассмотреть фотографии и выполнить задание. Здесь есть фотографии города и деревни. Распределите их правильно (слайд 2)</w:t>
      </w:r>
    </w:p>
    <w:p w:rsidR="000A262F" w:rsidRDefault="000A262F" w:rsidP="001174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3405" cy="3173373"/>
            <wp:effectExtent l="19050" t="0" r="1445" b="0"/>
            <wp:docPr id="22" name="Рисунок 22" descr="https://sun9-35.userapi.com/cTk6yDEXSiERViDfQzu0iunwiJEjgoVCxbMJ0w/uLXQN1y0V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5.userapi.com/cTk6yDEXSiERViDfQzu0iunwiJEjgoVCxbMJ0w/uLXQN1y0Vf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80" cy="320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407">
        <w:rPr>
          <w:noProof/>
          <w:lang w:eastAsia="ru-RU"/>
        </w:rPr>
        <w:drawing>
          <wp:inline distT="0" distB="0" distL="0" distR="0">
            <wp:extent cx="4514040" cy="4404822"/>
            <wp:effectExtent l="19050" t="0" r="810" b="0"/>
            <wp:docPr id="2" name="Рисунок 1" descr="https://sun9-63.userapi.com/wGjn2mOUXqjxHdgOD4FFxvbmQdvFBYbW1FR2NA/v2tFAcck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wGjn2mOUXqjxHdgOD4FFxvbmQdvFBYbW1FR2NA/v2tFAccke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11" cy="44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Дети выполняют задание.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Как вы догадались, что это город?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 городе много высоких домов, больших улиц, много машин, людей, магазинов.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 xml:space="preserve">- Правильно, 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место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 xml:space="preserve"> где живет много людей, много улиц и зданий называют городом. Городов очень много и каждый имеет свое название, как у нас имена. Например, главный город</w:t>
      </w:r>
      <w:r w:rsidR="0044402D">
        <w:rPr>
          <w:rFonts w:ascii="Times New Roman" w:hAnsi="Times New Roman" w:cs="Times New Roman"/>
          <w:sz w:val="28"/>
          <w:szCs w:val="28"/>
        </w:rPr>
        <w:t> нашей Р</w:t>
      </w:r>
      <w:r w:rsidRPr="006A1F21">
        <w:rPr>
          <w:rFonts w:ascii="Times New Roman" w:hAnsi="Times New Roman" w:cs="Times New Roman"/>
          <w:sz w:val="28"/>
          <w:szCs w:val="28"/>
        </w:rPr>
        <w:t>одины – Москва.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Ребята, а если мы живем в городе, то мы кто?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lastRenderedPageBreak/>
        <w:t>Ответы детей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А как называются люди, которые живут в селе или деревне?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Вы наверняка уже побывали с родителями во многих любимых горожанами местах. Расскажите, где вы побывали и что видели интересного в нашем родном городе.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Рассказы детей.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Какие хорошие, ласковые слова вы можете сказать о нашем родном городе.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 (красивый, большой, чистый, старинный, веселый, зеленый, знаменитый, любимый)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 xml:space="preserve">Молодцы ребята, а 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ведь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 xml:space="preserve"> правда у нас очень красивый город.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предлагаю отправиться на экскурсию по нашему городу не выходя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 xml:space="preserve"> из группы. А на чем мы отправимся,</w:t>
      </w:r>
      <w:r w:rsidR="004440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узнаем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 xml:space="preserve"> отгадав загадку: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Дом по улице идет.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На работу всех везет.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Не на тонких курьих ножках,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А в резиновых сапожках.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Правильно, на автобусе. Давайте рассаживаться по своим местам.</w:t>
      </w:r>
    </w:p>
    <w:p w:rsidR="006A1F21" w:rsidRPr="0044402D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 xml:space="preserve">Дети рассаживаются по местам и под музыку отправляются в путь. </w:t>
      </w:r>
      <w:r w:rsidRPr="0044402D">
        <w:rPr>
          <w:rFonts w:ascii="Times New Roman" w:hAnsi="Times New Roman" w:cs="Times New Roman"/>
          <w:i/>
          <w:sz w:val="28"/>
          <w:szCs w:val="28"/>
        </w:rPr>
        <w:t>Физкультминутка «Автобус» Железновых.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Мы с вами отправляемся в путь и едем по улицам нашего города. Что вы видите из окна?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орога, по которой едут машины, автобусы, виден магазин, много людей.)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Правильно. Дорога, по которой едут машины какая? (слайд 3)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ирокая)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А тротуар, по которому идут люди?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 (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узкий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Мы едем мимо домов. Какие вы видите дома из окна? (слайд 4)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ольшие)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А на другой стороне дороги?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аленькие)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А еще вдоль дороги выросли деревья. Какие они? (слайд 4)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 (высокие)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А вдоль тротуара кусты. Какие они?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 (низкие)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 xml:space="preserve">По тротуарам идет много людей. Вот идет дедушка с внучкой. 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Дедушка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 xml:space="preserve"> какой? (слайд 5)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 (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старенький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А внучка?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 (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молодая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 xml:space="preserve">Вот мы проезжаем мимо разных домов. Чтобы войти в дом, нужно подняться по лестнице. У этого 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дома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 xml:space="preserve"> какая лестница (слайд 6)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lastRenderedPageBreak/>
        <w:t>Ответы детей (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длинная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А у этого?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 (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короткая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).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 xml:space="preserve">Вот как долго мы ехали. И 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 xml:space="preserve"> приехали к первой остановке. К любимому месту всех детей – детскому парку. Вы бывали в нашем парке? Что есть в этом парке? Что всех больше вам нравиться в парке? (Слайд 7)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и рассказы детей.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 xml:space="preserve">Я предлагаю вам всем вместе сделать в парке новый аттракцион. Для этого нужно сложить картинку. Но картинок всего три, а пассажиров много. Как вы думаете, что нужно сделать, чтобы никому не 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было обидно и все смогли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 xml:space="preserve"> помочь нашему парку?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Правильно, нам нужно разделиться на команды. А я вам помогу в этом. На конверте с картинкой есть цветной круг. Сейчас каждый из вас достанет из мешочка цветной кружок. И какой цвет вам достанется, такую картинку вы будете собирать всей командой.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Дети выполняют задание.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Молодцы ребята, быстро справились с заданием. Теперь в нашем парке есть целых три новых аттракциона. А я предлагаю вам сесть в автобус и поехать дальше на нашу экскурсию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 (</w:t>
      </w:r>
      <w:proofErr w:type="gramStart"/>
      <w:r w:rsidRPr="006A1F2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A1F21">
        <w:rPr>
          <w:rFonts w:ascii="Times New Roman" w:hAnsi="Times New Roman" w:cs="Times New Roman"/>
          <w:sz w:val="28"/>
          <w:szCs w:val="28"/>
        </w:rPr>
        <w:t>лайд 8)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Вот и следующая остановка. Что это за место ребята?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Правильно. Это наш фонтан. Вы бывали в этом месте? Что вы там делали? Как нужно себя вести в общественном месте?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и рассказ детей.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Вот какая длинная экскурсия получилась. А что делают после длинного путешествия?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и предположения детей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После длинного и интересного путешествия хочется выпить горячего чая. Давайте остановимся в каком-нибудь красивом месте нашего города.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Проводится дыхательное упражнение «Горячий чай».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Вам понравилась наша экскурсия?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Наш красивый город создавали и строили люди разных профессий. Они старались, работали хорошо, чтобы в нашем городе было удобно жить, чтобы он был красивый и большой. Если каждый житель будет делать для города что-нибудь хорошее, то он станет еще краше. А что мы с вами можем сделать для нашего города?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F21">
        <w:rPr>
          <w:rFonts w:ascii="Times New Roman" w:hAnsi="Times New Roman" w:cs="Times New Roman"/>
          <w:sz w:val="28"/>
          <w:szCs w:val="28"/>
        </w:rPr>
        <w:t>Ответы детей (не мусорить, не кричать на улицах, быть воспитанными в общественных местах и т. д.)</w:t>
      </w:r>
    </w:p>
    <w:p w:rsidR="006A1F21" w:rsidRPr="006A1F21" w:rsidRDefault="006A1F21" w:rsidP="006A1F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A1F21" w:rsidRPr="006A1F21" w:rsidSect="00C77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A1F21"/>
    <w:rsid w:val="000A17AC"/>
    <w:rsid w:val="000A262F"/>
    <w:rsid w:val="00117407"/>
    <w:rsid w:val="0044402D"/>
    <w:rsid w:val="004D3C87"/>
    <w:rsid w:val="00500921"/>
    <w:rsid w:val="00547C27"/>
    <w:rsid w:val="005A3F53"/>
    <w:rsid w:val="006A1F21"/>
    <w:rsid w:val="007D77E9"/>
    <w:rsid w:val="00A626AC"/>
    <w:rsid w:val="00C77879"/>
    <w:rsid w:val="00FA2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879"/>
  </w:style>
  <w:style w:type="paragraph" w:styleId="1">
    <w:name w:val="heading 1"/>
    <w:basedOn w:val="a"/>
    <w:link w:val="10"/>
    <w:uiPriority w:val="9"/>
    <w:qFormat/>
    <w:rsid w:val="006A1F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F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A1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A1F21"/>
  </w:style>
  <w:style w:type="paragraph" w:customStyle="1" w:styleId="c6">
    <w:name w:val="c6"/>
    <w:basedOn w:val="a"/>
    <w:rsid w:val="006A1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A1F21"/>
  </w:style>
  <w:style w:type="character" w:customStyle="1" w:styleId="c4">
    <w:name w:val="c4"/>
    <w:basedOn w:val="a0"/>
    <w:rsid w:val="006A1F21"/>
  </w:style>
  <w:style w:type="character" w:customStyle="1" w:styleId="10">
    <w:name w:val="Заголовок 1 Знак"/>
    <w:basedOn w:val="a0"/>
    <w:link w:val="1"/>
    <w:uiPriority w:val="9"/>
    <w:rsid w:val="006A1F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A1F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6A1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A1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1F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0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9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1573</Words>
  <Characters>8969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6</cp:revision>
  <dcterms:created xsi:type="dcterms:W3CDTF">2020-09-10T15:54:00Z</dcterms:created>
  <dcterms:modified xsi:type="dcterms:W3CDTF">2020-09-11T05:52:00Z</dcterms:modified>
</cp:coreProperties>
</file>