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099" w:rsidRDefault="00AF6683">
      <w:pPr>
        <w:pStyle w:val="a4"/>
        <w:spacing w:before="67"/>
      </w:pPr>
      <w:r>
        <w:t>Безопасное</w:t>
      </w:r>
      <w:r>
        <w:rPr>
          <w:spacing w:val="-10"/>
        </w:rPr>
        <w:t xml:space="preserve"> </w:t>
      </w:r>
      <w:r>
        <w:t>лето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велосипедом:</w:t>
      </w:r>
    </w:p>
    <w:p w:rsidR="00492099" w:rsidRDefault="00AF6683">
      <w:pPr>
        <w:pStyle w:val="a4"/>
        <w:ind w:right="10"/>
      </w:pPr>
      <w:r>
        <w:t>как</w:t>
      </w:r>
      <w:r>
        <w:rPr>
          <w:spacing w:val="-12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избежать</w:t>
      </w:r>
      <w:r>
        <w:rPr>
          <w:spacing w:val="-9"/>
        </w:rPr>
        <w:t xml:space="preserve"> </w:t>
      </w:r>
      <w:r>
        <w:t>опасностей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дорогах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долгих</w:t>
      </w:r>
      <w:r>
        <w:rPr>
          <w:spacing w:val="-10"/>
        </w:rPr>
        <w:t xml:space="preserve"> </w:t>
      </w:r>
      <w:r>
        <w:rPr>
          <w:spacing w:val="-2"/>
        </w:rPr>
        <w:t>каникул?</w:t>
      </w:r>
    </w:p>
    <w:p w:rsidR="00492099" w:rsidRDefault="00AF6683">
      <w:pPr>
        <w:pStyle w:val="a3"/>
        <w:spacing w:before="201" w:after="8"/>
        <w:ind w:right="419"/>
        <w:jc w:val="both"/>
      </w:pPr>
      <w:r>
        <w:t>Всем известно, что уже не за горами наступление самого приятного времени для всех школьников – пора летних каникул. Но для того, чтобы летние каникулы прошли весело и интересно, надо всегда помнить и знать, где можно играть, а где такие забавы опасны не то</w:t>
      </w:r>
      <w:r>
        <w:t>лько для здоровья, но и самой жизни.</w:t>
      </w:r>
    </w:p>
    <w:p w:rsidR="00492099" w:rsidRDefault="00AF6683">
      <w:pPr>
        <w:pStyle w:val="a3"/>
        <w:ind w:left="1688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770120" cy="5844540"/>
            <wp:effectExtent l="0" t="0" r="0" b="381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218" cy="584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99" w:rsidRPr="00AF6683" w:rsidRDefault="00AF6683" w:rsidP="00AF6683">
      <w:pPr>
        <w:pStyle w:val="a3"/>
        <w:spacing w:before="55"/>
        <w:ind w:right="419"/>
        <w:jc w:val="both"/>
        <w:rPr>
          <w:sz w:val="24"/>
          <w:szCs w:val="24"/>
        </w:rPr>
      </w:pPr>
      <w:r w:rsidRPr="00AF6683">
        <w:rPr>
          <w:sz w:val="24"/>
          <w:szCs w:val="24"/>
        </w:rPr>
        <w:t xml:space="preserve">Устраивая катание на велосипедах по проезжей части, дети могут оказаться под колесами транспорта и в итоге катаются на автомобилях «Скорой помощи». </w:t>
      </w:r>
      <w:proofErr w:type="gramStart"/>
      <w:r w:rsidRPr="00AF6683">
        <w:rPr>
          <w:sz w:val="24"/>
          <w:szCs w:val="24"/>
        </w:rPr>
        <w:t>Либо</w:t>
      </w:r>
      <w:proofErr w:type="gramEnd"/>
      <w:r w:rsidRPr="00AF6683">
        <w:rPr>
          <w:sz w:val="24"/>
          <w:szCs w:val="24"/>
        </w:rPr>
        <w:t xml:space="preserve"> когда родители, после успешного окончания учебного года покупают</w:t>
      </w:r>
      <w:r w:rsidRPr="00AF6683">
        <w:rPr>
          <w:sz w:val="24"/>
          <w:szCs w:val="24"/>
        </w:rPr>
        <w:t>, нисколько ни задумываясь, своим детишкам новые, блестящие «скутера», которые уверенно вытеснили мопеды и старые мотоциклы. А ведь современный скутер может развивать скорость до 80 км/ч. и при падении, либо столкновении, ваш ребенок пострадает по вашей ви</w:t>
      </w:r>
      <w:r w:rsidRPr="00AF6683">
        <w:rPr>
          <w:sz w:val="24"/>
          <w:szCs w:val="24"/>
        </w:rPr>
        <w:t xml:space="preserve">не. Если уж </w:t>
      </w:r>
      <w:r w:rsidRPr="00AF6683">
        <w:rPr>
          <w:sz w:val="24"/>
          <w:szCs w:val="24"/>
        </w:rPr>
        <w:t>приобрели данный транспорт, то не забывайте, что мотошлем при этом обязателен, как и наколенники с налокотники. Задумайтесь об этом.</w:t>
      </w:r>
    </w:p>
    <w:p w:rsidR="00492099" w:rsidRPr="00AF6683" w:rsidRDefault="00AF6683">
      <w:pPr>
        <w:pStyle w:val="a3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Ребята часто перебегают дорогу перед близко идущем транспортом, не обращая никакого внимание на</w:t>
      </w:r>
      <w:r w:rsidRPr="00AF6683">
        <w:rPr>
          <w:sz w:val="24"/>
          <w:szCs w:val="24"/>
        </w:rPr>
        <w:t xml:space="preserve"> автомобили двигающиеся с большой скоростью, а как известно, автомобиль мгновенно остановить практически невозможно и для того, чтобы спасти малыша, который грубо нарушил ПДД, водители принимает всевозможные меры, чтобы избежать наезда, при этом нередко пр</w:t>
      </w:r>
      <w:r w:rsidRPr="00AF6683">
        <w:rPr>
          <w:sz w:val="24"/>
          <w:szCs w:val="24"/>
        </w:rPr>
        <w:t>оисходят дорожно-транспортные</w:t>
      </w:r>
      <w:r w:rsidRPr="00AF6683">
        <w:rPr>
          <w:spacing w:val="-1"/>
          <w:sz w:val="24"/>
          <w:szCs w:val="24"/>
        </w:rPr>
        <w:t xml:space="preserve"> </w:t>
      </w:r>
      <w:r w:rsidRPr="00AF6683">
        <w:rPr>
          <w:sz w:val="24"/>
          <w:szCs w:val="24"/>
        </w:rPr>
        <w:t>происшествия. Автомашина может столкнуться с встречным транспортом, ударится в угол дома, в столб, пострадают люди.</w:t>
      </w:r>
    </w:p>
    <w:p w:rsidR="00492099" w:rsidRPr="00AF6683" w:rsidRDefault="00AF6683">
      <w:pPr>
        <w:pStyle w:val="1"/>
        <w:spacing w:before="211"/>
        <w:ind w:right="179" w:firstLine="566"/>
        <w:rPr>
          <w:sz w:val="24"/>
          <w:szCs w:val="24"/>
        </w:rPr>
      </w:pPr>
      <w:r w:rsidRPr="00AF6683">
        <w:rPr>
          <w:sz w:val="24"/>
          <w:szCs w:val="24"/>
        </w:rPr>
        <w:t>Детям всегда необходимо помнить основные Правила дорожного движения, вот некоторые из них: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line="316" w:lineRule="exact"/>
        <w:ind w:left="1154" w:hanging="163"/>
        <w:rPr>
          <w:sz w:val="24"/>
          <w:szCs w:val="24"/>
        </w:rPr>
      </w:pPr>
      <w:r w:rsidRPr="00AF6683">
        <w:rPr>
          <w:sz w:val="24"/>
          <w:szCs w:val="24"/>
        </w:rPr>
        <w:lastRenderedPageBreak/>
        <w:t>всегда</w:t>
      </w:r>
      <w:r w:rsidRPr="00AF6683">
        <w:rPr>
          <w:spacing w:val="-10"/>
          <w:sz w:val="24"/>
          <w:szCs w:val="24"/>
        </w:rPr>
        <w:t xml:space="preserve"> </w:t>
      </w:r>
      <w:r w:rsidRPr="00AF6683">
        <w:rPr>
          <w:sz w:val="24"/>
          <w:szCs w:val="24"/>
        </w:rPr>
        <w:t>нужно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правил</w:t>
      </w:r>
      <w:r w:rsidRPr="00AF6683">
        <w:rPr>
          <w:sz w:val="24"/>
          <w:szCs w:val="24"/>
        </w:rPr>
        <w:t>ьно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выбирать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безопасное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место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для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перехода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дороги;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before="2"/>
        <w:ind w:left="1154" w:hanging="163"/>
        <w:rPr>
          <w:sz w:val="24"/>
          <w:szCs w:val="24"/>
        </w:rPr>
      </w:pPr>
      <w:r w:rsidRPr="00AF6683">
        <w:rPr>
          <w:sz w:val="24"/>
          <w:szCs w:val="24"/>
        </w:rPr>
        <w:t>перед</w:t>
      </w:r>
      <w:r w:rsidRPr="00AF6683">
        <w:rPr>
          <w:spacing w:val="-12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переходом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дороги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необходимо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обязательно</w:t>
      </w:r>
      <w:r w:rsidRPr="00AF6683">
        <w:rPr>
          <w:spacing w:val="-8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остановится;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line="322" w:lineRule="exact"/>
        <w:ind w:left="1154" w:hanging="163"/>
        <w:rPr>
          <w:sz w:val="24"/>
          <w:szCs w:val="24"/>
        </w:rPr>
      </w:pPr>
      <w:r w:rsidRPr="00AF6683">
        <w:rPr>
          <w:sz w:val="24"/>
          <w:szCs w:val="24"/>
        </w:rPr>
        <w:t>при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этом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нужно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осмотреться</w:t>
      </w:r>
      <w:r w:rsidRPr="00AF6683">
        <w:rPr>
          <w:spacing w:val="-1"/>
          <w:sz w:val="24"/>
          <w:szCs w:val="24"/>
        </w:rPr>
        <w:t xml:space="preserve"> </w:t>
      </w:r>
      <w:r w:rsidRPr="00AF6683">
        <w:rPr>
          <w:sz w:val="24"/>
          <w:szCs w:val="24"/>
        </w:rPr>
        <w:t>и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прислушаться;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347"/>
          <w:tab w:val="left" w:pos="2148"/>
          <w:tab w:val="left" w:pos="4103"/>
          <w:tab w:val="left" w:pos="5377"/>
          <w:tab w:val="left" w:pos="7002"/>
          <w:tab w:val="left" w:pos="7583"/>
          <w:tab w:val="left" w:pos="8502"/>
          <w:tab w:val="left" w:pos="9436"/>
          <w:tab w:val="left" w:pos="11191"/>
        </w:tabs>
        <w:ind w:right="421" w:firstLine="566"/>
        <w:rPr>
          <w:sz w:val="24"/>
          <w:szCs w:val="24"/>
        </w:rPr>
      </w:pPr>
      <w:r w:rsidRPr="00AF6683">
        <w:rPr>
          <w:spacing w:val="-4"/>
          <w:sz w:val="24"/>
          <w:szCs w:val="24"/>
        </w:rPr>
        <w:t>если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приближается</w:t>
      </w:r>
      <w:r w:rsidRPr="00AF6683">
        <w:rPr>
          <w:sz w:val="24"/>
          <w:szCs w:val="24"/>
        </w:rPr>
        <w:tab/>
      </w:r>
      <w:proofErr w:type="gramStart"/>
      <w:r w:rsidRPr="00AF6683">
        <w:rPr>
          <w:spacing w:val="-2"/>
          <w:sz w:val="24"/>
          <w:szCs w:val="24"/>
        </w:rPr>
        <w:t>машина,</w:t>
      </w:r>
      <w:r w:rsidRPr="00AF6683">
        <w:rPr>
          <w:sz w:val="24"/>
          <w:szCs w:val="24"/>
        </w:rPr>
        <w:tab/>
      </w:r>
      <w:proofErr w:type="gramEnd"/>
      <w:r w:rsidRPr="00AF6683">
        <w:rPr>
          <w:spacing w:val="-2"/>
          <w:sz w:val="24"/>
          <w:szCs w:val="24"/>
        </w:rPr>
        <w:t>пропустите</w:t>
      </w:r>
      <w:r w:rsidRPr="00AF6683">
        <w:rPr>
          <w:sz w:val="24"/>
          <w:szCs w:val="24"/>
        </w:rPr>
        <w:tab/>
      </w:r>
      <w:r w:rsidRPr="00AF6683">
        <w:rPr>
          <w:spacing w:val="-4"/>
          <w:sz w:val="24"/>
          <w:szCs w:val="24"/>
        </w:rPr>
        <w:t>ее,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затем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снова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осмотритесь</w:t>
      </w:r>
      <w:r w:rsidRPr="00AF6683">
        <w:rPr>
          <w:sz w:val="24"/>
          <w:szCs w:val="24"/>
        </w:rPr>
        <w:tab/>
      </w:r>
      <w:r w:rsidRPr="00AF6683">
        <w:rPr>
          <w:spacing w:val="-10"/>
          <w:sz w:val="24"/>
          <w:szCs w:val="24"/>
        </w:rPr>
        <w:t xml:space="preserve">и </w:t>
      </w:r>
      <w:r w:rsidRPr="00AF6683">
        <w:rPr>
          <w:sz w:val="24"/>
          <w:szCs w:val="24"/>
        </w:rPr>
        <w:t>прислушайтесь, нет ли поблизости других автомобилей;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202"/>
        </w:tabs>
        <w:ind w:right="422" w:firstLine="566"/>
        <w:rPr>
          <w:sz w:val="24"/>
          <w:szCs w:val="24"/>
        </w:rPr>
      </w:pPr>
      <w:r w:rsidRPr="00AF6683">
        <w:rPr>
          <w:sz w:val="24"/>
          <w:szCs w:val="24"/>
        </w:rPr>
        <w:t>ни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коем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случае,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выходите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на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проезжую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часть,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пока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убедитесь,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что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у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вас достаточно времени для перехода;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before="1" w:line="322" w:lineRule="exact"/>
        <w:ind w:left="1154" w:hanging="163"/>
        <w:rPr>
          <w:sz w:val="24"/>
          <w:szCs w:val="24"/>
        </w:rPr>
      </w:pPr>
      <w:r w:rsidRPr="00AF6683">
        <w:rPr>
          <w:sz w:val="24"/>
          <w:szCs w:val="24"/>
        </w:rPr>
        <w:t>только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удостоверившись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в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полной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безопасности,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не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спеша,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переходите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дорогу.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line="322" w:lineRule="exact"/>
        <w:ind w:left="1154" w:hanging="163"/>
        <w:rPr>
          <w:sz w:val="24"/>
          <w:szCs w:val="24"/>
        </w:rPr>
      </w:pPr>
      <w:r w:rsidRPr="00AF6683">
        <w:rPr>
          <w:sz w:val="24"/>
          <w:szCs w:val="24"/>
        </w:rPr>
        <w:t>пересекайте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ее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только</w:t>
      </w:r>
      <w:r w:rsidRPr="00AF6683">
        <w:rPr>
          <w:spacing w:val="-3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под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прямым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углом.</w:t>
      </w:r>
    </w:p>
    <w:p w:rsidR="00492099" w:rsidRPr="00AF6683" w:rsidRDefault="00AF6683">
      <w:pPr>
        <w:pStyle w:val="a3"/>
        <w:ind w:left="1061" w:firstLine="0"/>
        <w:rPr>
          <w:sz w:val="24"/>
          <w:szCs w:val="24"/>
        </w:rPr>
      </w:pPr>
      <w:r w:rsidRPr="00AF6683">
        <w:rPr>
          <w:sz w:val="24"/>
          <w:szCs w:val="24"/>
        </w:rPr>
        <w:t>Каждое</w:t>
      </w:r>
      <w:r w:rsidRPr="00AF6683">
        <w:rPr>
          <w:spacing w:val="-8"/>
          <w:sz w:val="24"/>
          <w:szCs w:val="24"/>
        </w:rPr>
        <w:t xml:space="preserve"> </w:t>
      </w:r>
      <w:r w:rsidRPr="00AF6683">
        <w:rPr>
          <w:sz w:val="24"/>
          <w:szCs w:val="24"/>
        </w:rPr>
        <w:t>из</w:t>
      </w:r>
      <w:r w:rsidRPr="00AF6683">
        <w:rPr>
          <w:spacing w:val="-3"/>
          <w:sz w:val="24"/>
          <w:szCs w:val="24"/>
        </w:rPr>
        <w:t xml:space="preserve"> </w:t>
      </w:r>
      <w:r w:rsidRPr="00AF6683">
        <w:rPr>
          <w:sz w:val="24"/>
          <w:szCs w:val="24"/>
        </w:rPr>
        <w:t>этих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правил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надо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осваивать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отдельно.</w:t>
      </w:r>
    </w:p>
    <w:p w:rsidR="00492099" w:rsidRPr="00AF6683" w:rsidRDefault="00AF6683">
      <w:pPr>
        <w:pStyle w:val="1"/>
        <w:spacing w:before="211"/>
        <w:ind w:right="179" w:firstLine="566"/>
        <w:rPr>
          <w:sz w:val="24"/>
          <w:szCs w:val="24"/>
        </w:rPr>
      </w:pPr>
      <w:r w:rsidRPr="00AF6683">
        <w:rPr>
          <w:sz w:val="24"/>
          <w:szCs w:val="24"/>
        </w:rPr>
        <w:t>На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дорогах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появляется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все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большее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количество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велосипедистов,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однако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мало кто из них знаком с правилами, которые обеспечивают безопасное передвижение.</w:t>
      </w:r>
    </w:p>
    <w:p w:rsidR="00492099" w:rsidRDefault="00AF6683">
      <w:pPr>
        <w:pStyle w:val="a3"/>
        <w:ind w:left="430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018482" cy="50962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482" cy="509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99" w:rsidRDefault="00492099">
      <w:pPr>
        <w:pStyle w:val="a3"/>
        <w:rPr>
          <w:sz w:val="20"/>
        </w:rPr>
      </w:pPr>
    </w:p>
    <w:p w:rsidR="00492099" w:rsidRPr="00AF6683" w:rsidRDefault="00AF6683">
      <w:pPr>
        <w:pStyle w:val="a3"/>
        <w:spacing w:before="61"/>
        <w:ind w:right="179"/>
        <w:rPr>
          <w:sz w:val="24"/>
          <w:szCs w:val="24"/>
        </w:rPr>
      </w:pPr>
      <w:r w:rsidRPr="00AF6683">
        <w:rPr>
          <w:sz w:val="24"/>
          <w:szCs w:val="24"/>
        </w:rPr>
        <w:t>Изучение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правил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до</w:t>
      </w:r>
      <w:r w:rsidRPr="00AF6683">
        <w:rPr>
          <w:sz w:val="24"/>
          <w:szCs w:val="24"/>
        </w:rPr>
        <w:t>рожного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движения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для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велосипедистов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необходимо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начинать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c ознакомления с общими положениями: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line="321" w:lineRule="exact"/>
        <w:ind w:left="1154" w:hanging="163"/>
        <w:rPr>
          <w:sz w:val="24"/>
          <w:szCs w:val="24"/>
        </w:rPr>
      </w:pPr>
      <w:r w:rsidRPr="00AF6683">
        <w:rPr>
          <w:b/>
          <w:sz w:val="24"/>
          <w:szCs w:val="24"/>
          <w:u w:val="single"/>
        </w:rPr>
        <w:t>Водитель</w:t>
      </w:r>
      <w:r w:rsidRPr="00AF6683">
        <w:rPr>
          <w:b/>
          <w:spacing w:val="-9"/>
          <w:sz w:val="24"/>
          <w:szCs w:val="24"/>
        </w:rPr>
        <w:t xml:space="preserve"> </w:t>
      </w:r>
      <w:r w:rsidRPr="00AF6683">
        <w:rPr>
          <w:sz w:val="24"/>
          <w:szCs w:val="24"/>
        </w:rPr>
        <w:t>–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это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лицо,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которое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управляет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любым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транспортным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средством.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before="1"/>
        <w:ind w:right="417" w:firstLine="566"/>
        <w:rPr>
          <w:sz w:val="24"/>
          <w:szCs w:val="24"/>
        </w:rPr>
      </w:pPr>
      <w:r w:rsidRPr="00AF6683">
        <w:rPr>
          <w:b/>
          <w:sz w:val="24"/>
          <w:szCs w:val="24"/>
          <w:u w:val="single"/>
        </w:rPr>
        <w:t>Велосипед</w:t>
      </w:r>
      <w:r w:rsidRPr="00AF6683">
        <w:rPr>
          <w:b/>
          <w:spacing w:val="-3"/>
          <w:sz w:val="24"/>
          <w:szCs w:val="24"/>
        </w:rPr>
        <w:t xml:space="preserve"> </w:t>
      </w:r>
      <w:r w:rsidRPr="00AF6683">
        <w:rPr>
          <w:sz w:val="24"/>
          <w:szCs w:val="24"/>
        </w:rPr>
        <w:t>– это транспортное средство, которое имеет два колеса, и приводится в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движение с помощью мускульной силы человека.</w:t>
      </w:r>
    </w:p>
    <w:p w:rsidR="00492099" w:rsidRPr="00AF6683" w:rsidRDefault="00AF6683">
      <w:pPr>
        <w:pStyle w:val="a5"/>
        <w:numPr>
          <w:ilvl w:val="0"/>
          <w:numId w:val="1"/>
        </w:numPr>
        <w:tabs>
          <w:tab w:val="left" w:pos="1154"/>
        </w:tabs>
        <w:spacing w:line="321" w:lineRule="exact"/>
        <w:ind w:left="1154" w:hanging="163"/>
        <w:rPr>
          <w:sz w:val="24"/>
          <w:szCs w:val="24"/>
        </w:rPr>
      </w:pPr>
      <w:r w:rsidRPr="00AF6683">
        <w:rPr>
          <w:b/>
          <w:sz w:val="24"/>
          <w:szCs w:val="24"/>
          <w:u w:val="single"/>
        </w:rPr>
        <w:t>Велосипедист</w:t>
      </w:r>
      <w:r w:rsidRPr="00AF6683">
        <w:rPr>
          <w:b/>
          <w:spacing w:val="-9"/>
          <w:sz w:val="24"/>
          <w:szCs w:val="24"/>
        </w:rPr>
        <w:t xml:space="preserve"> </w:t>
      </w:r>
      <w:r w:rsidRPr="00AF6683">
        <w:rPr>
          <w:sz w:val="24"/>
          <w:szCs w:val="24"/>
        </w:rPr>
        <w:t>-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такой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же</w:t>
      </w:r>
      <w:r w:rsidRPr="00AF6683">
        <w:rPr>
          <w:spacing w:val="-8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полноправный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участник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дорожного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движения.</w:t>
      </w:r>
    </w:p>
    <w:p w:rsidR="00492099" w:rsidRPr="00AF6683" w:rsidRDefault="00AF6683">
      <w:pPr>
        <w:pStyle w:val="a3"/>
        <w:spacing w:line="242" w:lineRule="auto"/>
        <w:ind w:right="179"/>
        <w:rPr>
          <w:sz w:val="24"/>
          <w:szCs w:val="24"/>
        </w:rPr>
      </w:pPr>
      <w:r w:rsidRPr="00AF6683">
        <w:rPr>
          <w:sz w:val="24"/>
          <w:szCs w:val="24"/>
        </w:rPr>
        <w:t>Сами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велосипедисты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требуют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к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себе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уважения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внимания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на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дорогах,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стоит</w:t>
      </w:r>
      <w:r w:rsidRPr="00AF6683">
        <w:rPr>
          <w:spacing w:val="80"/>
          <w:w w:val="150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понимать, что и спрос с них такой же, как и с остальных участников дви</w:t>
      </w:r>
      <w:r w:rsidRPr="00AF6683">
        <w:rPr>
          <w:sz w:val="24"/>
          <w:szCs w:val="24"/>
        </w:rPr>
        <w:t>жения на дороге.</w:t>
      </w:r>
    </w:p>
    <w:p w:rsidR="00492099" w:rsidRPr="00AF6683" w:rsidRDefault="00AF6683">
      <w:pPr>
        <w:pStyle w:val="1"/>
        <w:tabs>
          <w:tab w:val="left" w:pos="2818"/>
          <w:tab w:val="left" w:pos="5168"/>
          <w:tab w:val="left" w:pos="6851"/>
          <w:tab w:val="left" w:pos="7230"/>
          <w:tab w:val="left" w:pos="8351"/>
          <w:tab w:val="left" w:pos="9439"/>
          <w:tab w:val="left" w:pos="11203"/>
        </w:tabs>
        <w:spacing w:before="230"/>
        <w:ind w:right="419" w:firstLine="566"/>
        <w:rPr>
          <w:sz w:val="24"/>
          <w:szCs w:val="24"/>
        </w:rPr>
      </w:pPr>
      <w:r w:rsidRPr="00AF6683">
        <w:rPr>
          <w:spacing w:val="-2"/>
          <w:sz w:val="24"/>
          <w:szCs w:val="24"/>
        </w:rPr>
        <w:t>Существуют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дополнительные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требования</w:t>
      </w:r>
      <w:r w:rsidRPr="00AF6683">
        <w:rPr>
          <w:sz w:val="24"/>
          <w:szCs w:val="24"/>
        </w:rPr>
        <w:tab/>
      </w:r>
      <w:r w:rsidRPr="00AF6683">
        <w:rPr>
          <w:spacing w:val="-10"/>
          <w:sz w:val="24"/>
          <w:szCs w:val="24"/>
        </w:rPr>
        <w:t>к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данной</w:t>
      </w:r>
      <w:r w:rsidRPr="00AF6683">
        <w:rPr>
          <w:sz w:val="24"/>
          <w:szCs w:val="24"/>
        </w:rPr>
        <w:tab/>
      </w:r>
      <w:r w:rsidRPr="00AF6683">
        <w:rPr>
          <w:spacing w:val="-2"/>
          <w:sz w:val="24"/>
          <w:szCs w:val="24"/>
        </w:rPr>
        <w:t>группе</w:t>
      </w:r>
      <w:r w:rsidRPr="00AF6683">
        <w:rPr>
          <w:sz w:val="24"/>
          <w:szCs w:val="24"/>
        </w:rPr>
        <w:tab/>
      </w:r>
      <w:proofErr w:type="gramStart"/>
      <w:r w:rsidRPr="00AF6683">
        <w:rPr>
          <w:spacing w:val="-2"/>
          <w:sz w:val="24"/>
          <w:szCs w:val="24"/>
        </w:rPr>
        <w:t>участников,</w:t>
      </w:r>
      <w:r w:rsidRPr="00AF6683">
        <w:rPr>
          <w:sz w:val="24"/>
          <w:szCs w:val="24"/>
        </w:rPr>
        <w:tab/>
      </w:r>
      <w:proofErr w:type="gramEnd"/>
      <w:r w:rsidRPr="00AF6683">
        <w:rPr>
          <w:spacing w:val="-10"/>
          <w:sz w:val="24"/>
          <w:szCs w:val="24"/>
        </w:rPr>
        <w:t xml:space="preserve">а </w:t>
      </w:r>
      <w:r w:rsidRPr="00AF6683">
        <w:rPr>
          <w:spacing w:val="-2"/>
          <w:sz w:val="24"/>
          <w:szCs w:val="24"/>
        </w:rPr>
        <w:t>именно:</w:t>
      </w:r>
    </w:p>
    <w:p w:rsidR="00492099" w:rsidRPr="00AF6683" w:rsidRDefault="00AF6683">
      <w:pPr>
        <w:pStyle w:val="2"/>
        <w:spacing w:before="93"/>
        <w:ind w:right="179" w:firstLine="566"/>
        <w:rPr>
          <w:sz w:val="24"/>
          <w:szCs w:val="24"/>
        </w:rPr>
      </w:pPr>
      <w:proofErr w:type="gramStart"/>
      <w:r w:rsidRPr="00AF6683">
        <w:rPr>
          <w:sz w:val="24"/>
          <w:szCs w:val="24"/>
        </w:rPr>
        <w:t>Сигналы</w:t>
      </w:r>
      <w:proofErr w:type="gramEnd"/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подаваемые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велосипедистом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стандартизированы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четко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определены, среди них: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ind w:right="420" w:firstLine="569"/>
        <w:rPr>
          <w:sz w:val="24"/>
          <w:szCs w:val="24"/>
        </w:rPr>
      </w:pPr>
      <w:r w:rsidRPr="00AF6683">
        <w:rPr>
          <w:sz w:val="24"/>
          <w:szCs w:val="24"/>
        </w:rPr>
        <w:t>При необходимости перестроиться или повернуть направо, следует вытянуть правую руку или же вытянуть и согнуть левую руку в локте.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ind w:right="418" w:firstLine="569"/>
        <w:rPr>
          <w:sz w:val="24"/>
          <w:szCs w:val="24"/>
        </w:rPr>
      </w:pPr>
      <w:r w:rsidRPr="00AF6683">
        <w:rPr>
          <w:sz w:val="24"/>
          <w:szCs w:val="24"/>
        </w:rPr>
        <w:lastRenderedPageBreak/>
        <w:t>При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необходимости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перестроится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или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повернуть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налево,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следует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вытянуть левую руки или же вытянуть и согнуть правую руку в локте</w:t>
      </w:r>
      <w:r w:rsidRPr="00AF6683">
        <w:rPr>
          <w:sz w:val="24"/>
          <w:szCs w:val="24"/>
        </w:rPr>
        <w:t>.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ind w:right="420" w:firstLine="569"/>
        <w:rPr>
          <w:sz w:val="24"/>
          <w:szCs w:val="24"/>
        </w:rPr>
      </w:pPr>
      <w:r w:rsidRPr="00AF6683">
        <w:rPr>
          <w:sz w:val="24"/>
          <w:szCs w:val="24"/>
        </w:rPr>
        <w:t>Если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же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необходимо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сделать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остановку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дороге,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поднимите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любую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руку</w:t>
      </w:r>
      <w:r w:rsidRPr="00AF6683">
        <w:rPr>
          <w:spacing w:val="80"/>
          <w:w w:val="150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вверх.</w:t>
      </w:r>
    </w:p>
    <w:p w:rsidR="00492099" w:rsidRDefault="00AF6683">
      <w:pPr>
        <w:pStyle w:val="a3"/>
        <w:ind w:left="1161" w:firstLine="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095601" cy="25100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601" cy="25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2099" w:rsidRPr="00AF6683" w:rsidRDefault="00AF6683">
      <w:pPr>
        <w:pStyle w:val="a3"/>
        <w:spacing w:before="149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Категорически не разрешается в процессе движения не держаться за руль хотя бы одной рукой, передвигаться по дороге, когда рядом расположена специальная полоса для велосипедов. Т</w:t>
      </w:r>
      <w:r w:rsidRPr="00AF6683">
        <w:rPr>
          <w:sz w:val="24"/>
          <w:szCs w:val="24"/>
        </w:rPr>
        <w:t>акже запрещена езда ночью без специальных световых сигналов и катафотов, разговор по телефону во время движения (для этого необходимо использовать гарнитуру), управлять велосипедом в состоянии алкогольного опьянения.</w:t>
      </w:r>
    </w:p>
    <w:p w:rsidR="00492099" w:rsidRPr="00AF6683" w:rsidRDefault="00AF6683">
      <w:pPr>
        <w:pStyle w:val="a3"/>
        <w:spacing w:before="1"/>
        <w:ind w:right="420"/>
        <w:jc w:val="both"/>
        <w:rPr>
          <w:sz w:val="24"/>
          <w:szCs w:val="24"/>
        </w:rPr>
      </w:pPr>
      <w:proofErr w:type="gramStart"/>
      <w:r w:rsidRPr="00AF6683">
        <w:rPr>
          <w:sz w:val="24"/>
          <w:szCs w:val="24"/>
        </w:rPr>
        <w:t>Велосипед</w:t>
      </w:r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>должен</w:t>
      </w:r>
      <w:proofErr w:type="gramEnd"/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>иметь</w:t>
      </w:r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>исправные</w:t>
      </w:r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>тормоза,</w:t>
      </w:r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>руль</w:t>
      </w:r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>и</w:t>
      </w:r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>звуковой</w:t>
      </w:r>
      <w:r w:rsidRPr="00AF6683">
        <w:rPr>
          <w:spacing w:val="80"/>
          <w:sz w:val="24"/>
          <w:szCs w:val="24"/>
        </w:rPr>
        <w:t xml:space="preserve">  </w:t>
      </w:r>
      <w:r w:rsidRPr="00AF6683">
        <w:rPr>
          <w:sz w:val="24"/>
          <w:szCs w:val="24"/>
        </w:rPr>
        <w:t xml:space="preserve">сигнал, быть оборудован </w:t>
      </w:r>
      <w:proofErr w:type="spellStart"/>
      <w:r w:rsidRPr="00AF6683">
        <w:rPr>
          <w:sz w:val="24"/>
          <w:szCs w:val="24"/>
        </w:rPr>
        <w:t>световозвращающими</w:t>
      </w:r>
      <w:proofErr w:type="spellEnd"/>
      <w:r w:rsidRPr="00AF6683">
        <w:rPr>
          <w:sz w:val="24"/>
          <w:szCs w:val="24"/>
        </w:rPr>
        <w:t xml:space="preserve"> элементами: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ind w:right="418" w:firstLine="569"/>
        <w:rPr>
          <w:sz w:val="24"/>
          <w:szCs w:val="24"/>
        </w:rPr>
      </w:pPr>
      <w:r w:rsidRPr="00AF6683">
        <w:rPr>
          <w:sz w:val="24"/>
          <w:szCs w:val="24"/>
        </w:rPr>
        <w:t xml:space="preserve">впереди — </w:t>
      </w:r>
      <w:proofErr w:type="spellStart"/>
      <w:r w:rsidRPr="00AF6683">
        <w:rPr>
          <w:sz w:val="24"/>
          <w:szCs w:val="24"/>
        </w:rPr>
        <w:t>световозвращателем</w:t>
      </w:r>
      <w:proofErr w:type="spellEnd"/>
      <w:r w:rsidRPr="00AF6683">
        <w:rPr>
          <w:sz w:val="24"/>
          <w:szCs w:val="24"/>
        </w:rPr>
        <w:t xml:space="preserve"> и фонарём или фарой (для движения в тёмное время суток и в условиях недостаточной видимости) белого цвета;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spacing w:line="321" w:lineRule="exact"/>
        <w:ind w:left="1841"/>
        <w:rPr>
          <w:sz w:val="24"/>
          <w:szCs w:val="24"/>
        </w:rPr>
      </w:pPr>
      <w:r w:rsidRPr="00AF6683">
        <w:rPr>
          <w:sz w:val="24"/>
          <w:szCs w:val="24"/>
        </w:rPr>
        <w:t>по</w:t>
      </w:r>
      <w:r w:rsidRPr="00AF6683">
        <w:rPr>
          <w:spacing w:val="-8"/>
          <w:sz w:val="24"/>
          <w:szCs w:val="24"/>
        </w:rPr>
        <w:t xml:space="preserve"> </w:t>
      </w:r>
      <w:r w:rsidRPr="00AF6683">
        <w:rPr>
          <w:sz w:val="24"/>
          <w:szCs w:val="24"/>
        </w:rPr>
        <w:t>сторонам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—</w:t>
      </w:r>
      <w:r w:rsidRPr="00AF6683">
        <w:rPr>
          <w:spacing w:val="-7"/>
          <w:sz w:val="24"/>
          <w:szCs w:val="24"/>
        </w:rPr>
        <w:t xml:space="preserve"> </w:t>
      </w:r>
      <w:proofErr w:type="spellStart"/>
      <w:r w:rsidRPr="00AF6683">
        <w:rPr>
          <w:sz w:val="24"/>
          <w:szCs w:val="24"/>
        </w:rPr>
        <w:t>световозвращателем</w:t>
      </w:r>
      <w:proofErr w:type="spellEnd"/>
      <w:r w:rsidRPr="00AF6683">
        <w:rPr>
          <w:spacing w:val="-8"/>
          <w:sz w:val="24"/>
          <w:szCs w:val="24"/>
        </w:rPr>
        <w:t xml:space="preserve"> </w:t>
      </w:r>
      <w:r w:rsidRPr="00AF6683">
        <w:rPr>
          <w:sz w:val="24"/>
          <w:szCs w:val="24"/>
        </w:rPr>
        <w:t>оранжевого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цвета;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spacing w:before="1"/>
        <w:ind w:right="418" w:firstLine="569"/>
        <w:rPr>
          <w:sz w:val="24"/>
          <w:szCs w:val="24"/>
        </w:rPr>
      </w:pPr>
      <w:r w:rsidRPr="00AF6683">
        <w:rPr>
          <w:sz w:val="24"/>
          <w:szCs w:val="24"/>
        </w:rPr>
        <w:t>сзади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—</w:t>
      </w:r>
      <w:r w:rsidRPr="00AF6683">
        <w:rPr>
          <w:spacing w:val="40"/>
          <w:sz w:val="24"/>
          <w:szCs w:val="24"/>
        </w:rPr>
        <w:t xml:space="preserve"> </w:t>
      </w:r>
      <w:proofErr w:type="spellStart"/>
      <w:r w:rsidRPr="00AF6683">
        <w:rPr>
          <w:sz w:val="24"/>
          <w:szCs w:val="24"/>
        </w:rPr>
        <w:t>световозвращателем</w:t>
      </w:r>
      <w:proofErr w:type="spellEnd"/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или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фонарём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красного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цвета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(«Требования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к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>водителям мопедов и велосипедов»).</w:t>
      </w:r>
    </w:p>
    <w:p w:rsidR="00492099" w:rsidRPr="00AF6683" w:rsidRDefault="00AF6683">
      <w:pPr>
        <w:pStyle w:val="2"/>
        <w:spacing w:line="321" w:lineRule="exact"/>
        <w:ind w:left="991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Правила,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которые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вы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должны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знать</w:t>
      </w:r>
      <w:r w:rsidRPr="00AF6683">
        <w:rPr>
          <w:spacing w:val="-7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перед</w:t>
      </w:r>
      <w:r w:rsidRPr="00AF6683">
        <w:rPr>
          <w:spacing w:val="-3"/>
          <w:sz w:val="24"/>
          <w:szCs w:val="24"/>
        </w:rPr>
        <w:t xml:space="preserve"> </w:t>
      </w:r>
      <w:r w:rsidRPr="00AF6683">
        <w:rPr>
          <w:sz w:val="24"/>
          <w:szCs w:val="24"/>
        </w:rPr>
        <w:t>выездом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на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дорогу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на</w:t>
      </w:r>
      <w:r w:rsidRPr="00AF6683">
        <w:rPr>
          <w:spacing w:val="-2"/>
          <w:sz w:val="24"/>
          <w:szCs w:val="24"/>
        </w:rPr>
        <w:t xml:space="preserve"> велосипеде:</w:t>
      </w:r>
    </w:p>
    <w:p w:rsidR="00492099" w:rsidRPr="00AF6683" w:rsidRDefault="00AF6683">
      <w:pPr>
        <w:spacing w:line="318" w:lineRule="exact"/>
        <w:ind w:left="991"/>
        <w:jc w:val="both"/>
        <w:rPr>
          <w:b/>
          <w:sz w:val="24"/>
          <w:szCs w:val="24"/>
        </w:rPr>
      </w:pPr>
      <w:r w:rsidRPr="00AF6683">
        <w:rPr>
          <w:b/>
          <w:sz w:val="24"/>
          <w:szCs w:val="24"/>
          <w:u w:val="single"/>
        </w:rPr>
        <w:t>Проезд</w:t>
      </w:r>
      <w:r w:rsidRPr="00AF6683">
        <w:rPr>
          <w:b/>
          <w:spacing w:val="-1"/>
          <w:sz w:val="24"/>
          <w:szCs w:val="24"/>
          <w:u w:val="single"/>
        </w:rPr>
        <w:t xml:space="preserve"> </w:t>
      </w:r>
      <w:r w:rsidRPr="00AF6683">
        <w:rPr>
          <w:b/>
          <w:spacing w:val="-2"/>
          <w:sz w:val="24"/>
          <w:szCs w:val="24"/>
          <w:u w:val="single"/>
        </w:rPr>
        <w:t>перекрёстков</w:t>
      </w:r>
    </w:p>
    <w:p w:rsidR="00492099" w:rsidRPr="00AF6683" w:rsidRDefault="00AF6683" w:rsidP="00AF6683">
      <w:pPr>
        <w:pStyle w:val="a3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 xml:space="preserve">На перекрёстках действуют обычные правила приоритета. Так, автомобиль, двигающийся по второстепенной дороге, должен уступить велосипеду, двигающемуся по </w:t>
      </w:r>
      <w:proofErr w:type="gramStart"/>
      <w:r w:rsidRPr="00AF6683">
        <w:rPr>
          <w:sz w:val="24"/>
          <w:szCs w:val="24"/>
        </w:rPr>
        <w:t>главной</w:t>
      </w:r>
      <w:r w:rsidRPr="00AF6683">
        <w:rPr>
          <w:spacing w:val="35"/>
          <w:sz w:val="24"/>
          <w:szCs w:val="24"/>
        </w:rPr>
        <w:t xml:space="preserve">  </w:t>
      </w:r>
      <w:r w:rsidRPr="00AF6683">
        <w:rPr>
          <w:sz w:val="24"/>
          <w:szCs w:val="24"/>
        </w:rPr>
        <w:t>(</w:t>
      </w:r>
      <w:proofErr w:type="gramEnd"/>
      <w:r w:rsidRPr="00AF6683">
        <w:rPr>
          <w:sz w:val="24"/>
          <w:szCs w:val="24"/>
        </w:rPr>
        <w:t>п.</w:t>
      </w:r>
      <w:r w:rsidRPr="00AF6683">
        <w:rPr>
          <w:spacing w:val="80"/>
          <w:w w:val="150"/>
          <w:sz w:val="24"/>
          <w:szCs w:val="24"/>
        </w:rPr>
        <w:t xml:space="preserve"> </w:t>
      </w:r>
      <w:r w:rsidRPr="00AF6683">
        <w:rPr>
          <w:sz w:val="24"/>
          <w:szCs w:val="24"/>
        </w:rPr>
        <w:t>13.9</w:t>
      </w:r>
      <w:r w:rsidRPr="00AF6683">
        <w:rPr>
          <w:spacing w:val="34"/>
          <w:sz w:val="24"/>
          <w:szCs w:val="24"/>
        </w:rPr>
        <w:t xml:space="preserve">  </w:t>
      </w:r>
      <w:r w:rsidRPr="00AF6683">
        <w:rPr>
          <w:sz w:val="24"/>
          <w:szCs w:val="24"/>
        </w:rPr>
        <w:t>ПДД</w:t>
      </w:r>
      <w:r w:rsidRPr="00AF6683">
        <w:rPr>
          <w:spacing w:val="35"/>
          <w:sz w:val="24"/>
          <w:szCs w:val="24"/>
        </w:rPr>
        <w:t xml:space="preserve">  </w:t>
      </w:r>
      <w:r w:rsidRPr="00AF6683">
        <w:rPr>
          <w:sz w:val="24"/>
          <w:szCs w:val="24"/>
        </w:rPr>
        <w:t>РФ).</w:t>
      </w:r>
      <w:r w:rsidRPr="00AF6683">
        <w:rPr>
          <w:spacing w:val="34"/>
          <w:sz w:val="24"/>
          <w:szCs w:val="24"/>
        </w:rPr>
        <w:t xml:space="preserve">  </w:t>
      </w:r>
      <w:proofErr w:type="gramStart"/>
      <w:r w:rsidRPr="00AF6683">
        <w:rPr>
          <w:sz w:val="24"/>
          <w:szCs w:val="24"/>
        </w:rPr>
        <w:t>На</w:t>
      </w:r>
      <w:r w:rsidRPr="00AF6683">
        <w:rPr>
          <w:spacing w:val="33"/>
          <w:sz w:val="24"/>
          <w:szCs w:val="24"/>
        </w:rPr>
        <w:t xml:space="preserve">  </w:t>
      </w:r>
      <w:r w:rsidRPr="00AF6683">
        <w:rPr>
          <w:sz w:val="24"/>
          <w:szCs w:val="24"/>
        </w:rPr>
        <w:t>нерегулируемом</w:t>
      </w:r>
      <w:proofErr w:type="gramEnd"/>
      <w:r w:rsidRPr="00AF6683">
        <w:rPr>
          <w:spacing w:val="35"/>
          <w:sz w:val="24"/>
          <w:szCs w:val="24"/>
        </w:rPr>
        <w:t xml:space="preserve">  </w:t>
      </w:r>
      <w:r w:rsidRPr="00AF6683">
        <w:rPr>
          <w:sz w:val="24"/>
          <w:szCs w:val="24"/>
        </w:rPr>
        <w:t>перекрестке</w:t>
      </w:r>
      <w:r w:rsidRPr="00AF6683">
        <w:rPr>
          <w:spacing w:val="33"/>
          <w:sz w:val="24"/>
          <w:szCs w:val="24"/>
        </w:rPr>
        <w:t xml:space="preserve">  </w:t>
      </w:r>
      <w:r w:rsidRPr="00AF6683">
        <w:rPr>
          <w:sz w:val="24"/>
          <w:szCs w:val="24"/>
        </w:rPr>
        <w:t>равнозначных</w:t>
      </w:r>
      <w:r w:rsidRPr="00AF6683">
        <w:rPr>
          <w:spacing w:val="35"/>
          <w:sz w:val="24"/>
          <w:szCs w:val="24"/>
        </w:rPr>
        <w:t xml:space="preserve">  </w:t>
      </w:r>
      <w:r w:rsidRPr="00AF6683">
        <w:rPr>
          <w:sz w:val="24"/>
          <w:szCs w:val="24"/>
        </w:rPr>
        <w:t xml:space="preserve">дорог </w:t>
      </w:r>
      <w:r w:rsidRPr="00AF6683">
        <w:rPr>
          <w:sz w:val="24"/>
          <w:szCs w:val="24"/>
        </w:rPr>
        <w:t>преиму</w:t>
      </w:r>
      <w:r w:rsidRPr="00AF6683">
        <w:rPr>
          <w:sz w:val="24"/>
          <w:szCs w:val="24"/>
        </w:rPr>
        <w:t>щество имеет безрельсовое транспортное средство, у которого нет помехи справа, то есть</w:t>
      </w:r>
      <w:r w:rsidRPr="00AF6683">
        <w:rPr>
          <w:spacing w:val="-1"/>
          <w:sz w:val="24"/>
          <w:szCs w:val="24"/>
        </w:rPr>
        <w:t xml:space="preserve"> </w:t>
      </w:r>
      <w:r w:rsidRPr="00AF6683">
        <w:rPr>
          <w:sz w:val="24"/>
          <w:szCs w:val="24"/>
        </w:rPr>
        <w:t>на таком</w:t>
      </w:r>
      <w:r w:rsidRPr="00AF6683">
        <w:rPr>
          <w:spacing w:val="-1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перекрестке приближающийся слева автомобиль должен уступить</w:t>
      </w:r>
      <w:r w:rsidRPr="00AF6683">
        <w:rPr>
          <w:spacing w:val="-1"/>
          <w:sz w:val="24"/>
          <w:szCs w:val="24"/>
        </w:rPr>
        <w:t xml:space="preserve"> </w:t>
      </w:r>
      <w:r w:rsidRPr="00AF6683">
        <w:rPr>
          <w:sz w:val="24"/>
          <w:szCs w:val="24"/>
        </w:rPr>
        <w:t xml:space="preserve">дорогу </w:t>
      </w:r>
      <w:r w:rsidRPr="00AF6683">
        <w:rPr>
          <w:spacing w:val="-2"/>
          <w:sz w:val="24"/>
          <w:szCs w:val="24"/>
        </w:rPr>
        <w:t>велосипедисту.</w:t>
      </w:r>
    </w:p>
    <w:p w:rsidR="00492099" w:rsidRPr="00AF6683" w:rsidRDefault="00AF6683">
      <w:pPr>
        <w:pStyle w:val="a3"/>
        <w:spacing w:line="321" w:lineRule="exact"/>
        <w:ind w:left="991" w:firstLine="0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В</w:t>
      </w:r>
      <w:r w:rsidRPr="00AF6683">
        <w:rPr>
          <w:spacing w:val="-8"/>
          <w:sz w:val="24"/>
          <w:szCs w:val="24"/>
        </w:rPr>
        <w:t xml:space="preserve"> </w:t>
      </w:r>
      <w:r w:rsidRPr="00AF6683">
        <w:rPr>
          <w:sz w:val="24"/>
          <w:szCs w:val="24"/>
        </w:rPr>
        <w:t>ночное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время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суток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обязательно</w:t>
      </w:r>
      <w:r w:rsidRPr="00AF6683">
        <w:rPr>
          <w:spacing w:val="-3"/>
          <w:sz w:val="24"/>
          <w:szCs w:val="24"/>
        </w:rPr>
        <w:t xml:space="preserve"> </w:t>
      </w:r>
      <w:r w:rsidRPr="00AF6683">
        <w:rPr>
          <w:sz w:val="24"/>
          <w:szCs w:val="24"/>
        </w:rPr>
        <w:t>нужно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включить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передний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и</w:t>
      </w:r>
      <w:r w:rsidRPr="00AF6683">
        <w:rPr>
          <w:spacing w:val="-4"/>
          <w:sz w:val="24"/>
          <w:szCs w:val="24"/>
        </w:rPr>
        <w:t xml:space="preserve"> </w:t>
      </w:r>
      <w:r w:rsidRPr="00AF6683">
        <w:rPr>
          <w:sz w:val="24"/>
          <w:szCs w:val="24"/>
        </w:rPr>
        <w:t>задний</w:t>
      </w:r>
      <w:r w:rsidRPr="00AF6683">
        <w:rPr>
          <w:spacing w:val="-3"/>
          <w:sz w:val="24"/>
          <w:szCs w:val="24"/>
        </w:rPr>
        <w:t xml:space="preserve"> </w:t>
      </w:r>
      <w:r w:rsidRPr="00AF6683">
        <w:rPr>
          <w:spacing w:val="-2"/>
          <w:sz w:val="24"/>
          <w:szCs w:val="24"/>
        </w:rPr>
        <w:t>фонарь.</w:t>
      </w:r>
    </w:p>
    <w:p w:rsidR="00492099" w:rsidRPr="00AF6683" w:rsidRDefault="00AF6683">
      <w:pPr>
        <w:pStyle w:val="a3"/>
        <w:ind w:right="420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На р</w:t>
      </w:r>
      <w:r w:rsidRPr="00AF6683">
        <w:rPr>
          <w:sz w:val="24"/>
          <w:szCs w:val="24"/>
        </w:rPr>
        <w:t>егулируемых перекрёстках велосипедисты должны подчиняться сигналам специальных велосипедных светофоров, а при их отсутствии — сигналам обычных транспортных светофоров (не пешеходных).</w:t>
      </w:r>
    </w:p>
    <w:p w:rsidR="00492099" w:rsidRPr="00AF6683" w:rsidRDefault="00AF6683">
      <w:pPr>
        <w:spacing w:before="6" w:line="319" w:lineRule="exact"/>
        <w:ind w:left="991"/>
        <w:jc w:val="both"/>
        <w:rPr>
          <w:b/>
          <w:sz w:val="24"/>
          <w:szCs w:val="24"/>
        </w:rPr>
      </w:pPr>
      <w:r w:rsidRPr="00AF6683">
        <w:rPr>
          <w:b/>
          <w:sz w:val="24"/>
          <w:szCs w:val="24"/>
          <w:u w:val="single"/>
        </w:rPr>
        <w:t>Проезд</w:t>
      </w:r>
      <w:r w:rsidRPr="00AF6683">
        <w:rPr>
          <w:b/>
          <w:spacing w:val="-8"/>
          <w:sz w:val="24"/>
          <w:szCs w:val="24"/>
          <w:u w:val="single"/>
        </w:rPr>
        <w:t xml:space="preserve"> </w:t>
      </w:r>
      <w:r w:rsidRPr="00AF6683">
        <w:rPr>
          <w:b/>
          <w:sz w:val="24"/>
          <w:szCs w:val="24"/>
          <w:u w:val="single"/>
        </w:rPr>
        <w:t>пешеходных</w:t>
      </w:r>
      <w:r w:rsidRPr="00AF6683">
        <w:rPr>
          <w:b/>
          <w:spacing w:val="-6"/>
          <w:sz w:val="24"/>
          <w:szCs w:val="24"/>
          <w:u w:val="single"/>
        </w:rPr>
        <w:t xml:space="preserve"> </w:t>
      </w:r>
      <w:r w:rsidRPr="00AF6683">
        <w:rPr>
          <w:b/>
          <w:spacing w:val="-2"/>
          <w:sz w:val="24"/>
          <w:szCs w:val="24"/>
          <w:u w:val="single"/>
        </w:rPr>
        <w:t>переходов</w:t>
      </w:r>
    </w:p>
    <w:p w:rsidR="00492099" w:rsidRPr="00AF6683" w:rsidRDefault="00AF6683">
      <w:pPr>
        <w:pStyle w:val="a3"/>
        <w:ind w:right="421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На регулируемых пешеходных переходах велосип</w:t>
      </w:r>
      <w:r w:rsidRPr="00AF6683">
        <w:rPr>
          <w:sz w:val="24"/>
          <w:szCs w:val="24"/>
        </w:rPr>
        <w:t xml:space="preserve">едисты должны подчиняться сигналам велосипедных или </w:t>
      </w:r>
      <w:proofErr w:type="spellStart"/>
      <w:r w:rsidRPr="00AF6683">
        <w:rPr>
          <w:sz w:val="24"/>
          <w:szCs w:val="24"/>
        </w:rPr>
        <w:t>общетранспортных</w:t>
      </w:r>
      <w:proofErr w:type="spellEnd"/>
      <w:r w:rsidRPr="00AF6683">
        <w:rPr>
          <w:sz w:val="24"/>
          <w:szCs w:val="24"/>
        </w:rPr>
        <w:t xml:space="preserve"> светофоров, а также регулировщиков.</w:t>
      </w:r>
    </w:p>
    <w:p w:rsidR="00492099" w:rsidRPr="00AF6683" w:rsidRDefault="00AF6683">
      <w:pPr>
        <w:pStyle w:val="a3"/>
        <w:ind w:right="417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На нерегулируемых пешеходных переходах велосипедисты, как и все прочие водители, должны уступать дорогу пешеходам. Также следует уступать дорогу пешехо</w:t>
      </w:r>
      <w:r w:rsidRPr="00AF6683">
        <w:rPr>
          <w:sz w:val="24"/>
          <w:szCs w:val="24"/>
        </w:rPr>
        <w:t xml:space="preserve">дам, идущим к остановившемуся на остановке трамваю или от него (со стороны </w:t>
      </w:r>
      <w:r w:rsidRPr="00AF6683">
        <w:rPr>
          <w:spacing w:val="-2"/>
          <w:sz w:val="24"/>
          <w:szCs w:val="24"/>
        </w:rPr>
        <w:t>дверей).</w:t>
      </w:r>
    </w:p>
    <w:p w:rsidR="00492099" w:rsidRPr="00AF6683" w:rsidRDefault="00AF6683">
      <w:pPr>
        <w:pStyle w:val="a3"/>
        <w:spacing w:before="251"/>
        <w:ind w:right="421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Велосипедистам</w:t>
      </w:r>
      <w:r w:rsidRPr="00AF6683">
        <w:rPr>
          <w:spacing w:val="-1"/>
          <w:sz w:val="24"/>
          <w:szCs w:val="24"/>
        </w:rPr>
        <w:t xml:space="preserve"> </w:t>
      </w:r>
      <w:r w:rsidRPr="00AF6683">
        <w:rPr>
          <w:b/>
          <w:sz w:val="24"/>
          <w:szCs w:val="24"/>
          <w:u w:val="single"/>
        </w:rPr>
        <w:t>ЗАПРЕЩАЕТСЯ</w:t>
      </w:r>
      <w:r w:rsidRPr="00AF6683">
        <w:rPr>
          <w:b/>
          <w:spacing w:val="-3"/>
          <w:sz w:val="24"/>
          <w:szCs w:val="24"/>
        </w:rPr>
        <w:t xml:space="preserve"> </w:t>
      </w:r>
      <w:r w:rsidRPr="00AF6683">
        <w:rPr>
          <w:sz w:val="24"/>
          <w:szCs w:val="24"/>
        </w:rPr>
        <w:t>пересекать дорогу по пешеходному переходу, равно как и разворачиваться на пешеходном переходе; в этом случае необходимо спешиться и перейти дорогу как пешеход, ведя велосипед за руль (п. 24.8 ПДД РФ).</w:t>
      </w:r>
    </w:p>
    <w:p w:rsidR="00492099" w:rsidRPr="00AF6683" w:rsidRDefault="00AF6683">
      <w:pPr>
        <w:pStyle w:val="a3"/>
        <w:spacing w:before="8"/>
        <w:ind w:right="419"/>
        <w:jc w:val="both"/>
        <w:rPr>
          <w:sz w:val="24"/>
          <w:szCs w:val="24"/>
        </w:rPr>
      </w:pPr>
      <w:r w:rsidRPr="00AF6683">
        <w:rPr>
          <w:b/>
          <w:i/>
          <w:sz w:val="24"/>
          <w:szCs w:val="24"/>
        </w:rPr>
        <w:t xml:space="preserve">Если человек не едет на велосипеде, а ведёт его, то он </w:t>
      </w:r>
      <w:r w:rsidRPr="00AF6683">
        <w:rPr>
          <w:b/>
          <w:i/>
          <w:sz w:val="24"/>
          <w:szCs w:val="24"/>
        </w:rPr>
        <w:t>считается пешеходом, а</w:t>
      </w:r>
      <w:r w:rsidRPr="00AF6683">
        <w:rPr>
          <w:b/>
          <w:i/>
          <w:spacing w:val="40"/>
          <w:sz w:val="24"/>
          <w:szCs w:val="24"/>
        </w:rPr>
        <w:t xml:space="preserve"> </w:t>
      </w:r>
      <w:r w:rsidRPr="00AF6683">
        <w:rPr>
          <w:b/>
          <w:i/>
          <w:sz w:val="24"/>
          <w:szCs w:val="24"/>
        </w:rPr>
        <w:t xml:space="preserve">не велосипедистом. </w:t>
      </w:r>
      <w:r w:rsidRPr="00AF6683">
        <w:rPr>
          <w:sz w:val="24"/>
          <w:szCs w:val="24"/>
        </w:rPr>
        <w:t>В целом он приравнивается к пешеходу, везущему громоздкий груз,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 xml:space="preserve">и поэтому может пользоваться краем проезжей части. Но при этом в Правилах оговаривается одно отличие спешившегося велосипедиста от пешехода: согласно </w:t>
      </w:r>
      <w:r w:rsidRPr="00AF6683">
        <w:rPr>
          <w:sz w:val="24"/>
          <w:szCs w:val="24"/>
        </w:rPr>
        <w:t xml:space="preserve">п. 4.1 ПДД «Вне населенных пунктов при движении по проезжей части пешеходы должны идти навстречу движению транспортных средств», но «Лица … ведущие … велосипед должны следовать по ходу движения транспортных средств». Передвижение по обочинам </w:t>
      </w:r>
      <w:r w:rsidRPr="00AF6683">
        <w:rPr>
          <w:sz w:val="24"/>
          <w:szCs w:val="24"/>
        </w:rPr>
        <w:lastRenderedPageBreak/>
        <w:t>таких ограниче</w:t>
      </w:r>
      <w:r w:rsidRPr="00AF6683">
        <w:rPr>
          <w:sz w:val="24"/>
          <w:szCs w:val="24"/>
        </w:rPr>
        <w:t>ний не имеет.</w:t>
      </w:r>
    </w:p>
    <w:p w:rsidR="00492099" w:rsidRPr="00AF6683" w:rsidRDefault="00AF6683">
      <w:pPr>
        <w:pStyle w:val="2"/>
        <w:spacing w:before="230"/>
        <w:ind w:right="420" w:firstLine="566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Управлять велосипедом при перемещении по дорогам общего пользования разрешается лицам не моложе 14 лет (ПДД 24.1).</w:t>
      </w:r>
    </w:p>
    <w:p w:rsidR="00492099" w:rsidRPr="00AF6683" w:rsidRDefault="00AF6683">
      <w:pPr>
        <w:pStyle w:val="a3"/>
        <w:spacing w:before="223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 xml:space="preserve">На регулируемых перекрёстках велосипедисты должны подчиняться сигналам специальных велосипедных светофоров (ПДД 6.5), а при их </w:t>
      </w:r>
      <w:r w:rsidRPr="00AF6683">
        <w:rPr>
          <w:sz w:val="24"/>
          <w:szCs w:val="24"/>
        </w:rPr>
        <w:t>отсутствии — сигналам обычных транспортных светофоров (не пешеходных).</w:t>
      </w:r>
    </w:p>
    <w:p w:rsidR="00492099" w:rsidRPr="00AF6683" w:rsidRDefault="00AF6683">
      <w:pPr>
        <w:pStyle w:val="a3"/>
        <w:spacing w:before="230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 xml:space="preserve">Поскольку левый поворот при многополосном движении и движении по дорогам с трамвайными путями велосипедисту запрещен, в том числе и на перекрестках (ПДД 24.3), для осуществления левого </w:t>
      </w:r>
      <w:r w:rsidRPr="00AF6683">
        <w:rPr>
          <w:sz w:val="24"/>
          <w:szCs w:val="24"/>
        </w:rPr>
        <w:t>поворота на таких дорогах нужно: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spacing w:before="1"/>
        <w:ind w:right="420" w:firstLine="569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проехать перекресток прямо, развернуться (на 90° налево) в правом ряду пересекаемой дороги, и по разрешающему сигналу светофора вновь проехать перекресток прямо;</w:t>
      </w:r>
    </w:p>
    <w:p w:rsidR="00492099" w:rsidRPr="00AF6683" w:rsidRDefault="00AF6683">
      <w:pPr>
        <w:pStyle w:val="a5"/>
        <w:numPr>
          <w:ilvl w:val="1"/>
          <w:numId w:val="1"/>
        </w:numPr>
        <w:tabs>
          <w:tab w:val="left" w:pos="1841"/>
        </w:tabs>
        <w:ind w:right="415" w:firstLine="569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при поворотах следует учитывать также п. 8.6 правил: «Поворот</w:t>
      </w:r>
      <w:r w:rsidRPr="00AF6683">
        <w:rPr>
          <w:sz w:val="24"/>
          <w:szCs w:val="24"/>
        </w:rPr>
        <w:t xml:space="preserve">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 При повороте направо транспортное средство должно двигаться по возможности ближе к правому краю проезжей</w:t>
      </w:r>
      <w:r w:rsidRPr="00AF6683">
        <w:rPr>
          <w:sz w:val="24"/>
          <w:szCs w:val="24"/>
        </w:rPr>
        <w:t xml:space="preserve"> части».</w:t>
      </w:r>
    </w:p>
    <w:p w:rsidR="00492099" w:rsidRPr="00AF6683" w:rsidRDefault="00AF6683">
      <w:pPr>
        <w:pStyle w:val="2"/>
        <w:ind w:right="418" w:firstLine="566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Ваша заметность на дороге – это безопасность, чем больше фонарей, катафотов, отражающих знаков и полос на одежде, тем безопасней вам будет перемещаться по дороге, особенно с интенсивным движением автомобильного и общественного транспорта.</w:t>
      </w:r>
    </w:p>
    <w:p w:rsidR="00492099" w:rsidRDefault="00492099">
      <w:pPr>
        <w:pStyle w:val="2"/>
        <w:jc w:val="both"/>
        <w:rPr>
          <w:sz w:val="24"/>
          <w:szCs w:val="24"/>
        </w:rPr>
      </w:pPr>
    </w:p>
    <w:p w:rsidR="00492099" w:rsidRPr="00AF6683" w:rsidRDefault="00AF6683">
      <w:pPr>
        <w:pStyle w:val="a3"/>
        <w:spacing w:before="61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К</w:t>
      </w:r>
      <w:r w:rsidRPr="00AF6683">
        <w:rPr>
          <w:sz w:val="24"/>
          <w:szCs w:val="24"/>
        </w:rPr>
        <w:t xml:space="preserve"> сожалению, зачастую родители не уделяют должного внимания изучению правил безопасного передвижения на велосипедах.</w:t>
      </w:r>
    </w:p>
    <w:p w:rsidR="00492099" w:rsidRPr="00AF6683" w:rsidRDefault="00AF6683">
      <w:pPr>
        <w:pStyle w:val="a3"/>
        <w:ind w:right="419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Приобретение велосипеда – это радостное событие для ребенка, но и ответственное для родителей, которым необходимо подготовит</w:t>
      </w:r>
      <w:r w:rsidRPr="00AF6683">
        <w:rPr>
          <w:sz w:val="24"/>
          <w:szCs w:val="24"/>
        </w:rPr>
        <w:t>ься к тому, как научить юного велосипедиста безопасному передвижению.</w:t>
      </w:r>
    </w:p>
    <w:p w:rsidR="00492099" w:rsidRPr="00AF6683" w:rsidRDefault="00AF6683">
      <w:pPr>
        <w:pStyle w:val="a3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Родителям необходимо изучить и повторить с детьми требования главы 24 Правил Дорожного Движения РФ "Дополнительные требования к движению велосипедистов и водителей мопедов".</w:t>
      </w:r>
    </w:p>
    <w:p w:rsidR="00492099" w:rsidRDefault="00492099">
      <w:pPr>
        <w:pStyle w:val="a3"/>
        <w:ind w:left="0" w:firstLine="0"/>
        <w:rPr>
          <w:sz w:val="20"/>
        </w:rPr>
      </w:pPr>
    </w:p>
    <w:p w:rsidR="00492099" w:rsidRDefault="00AF6683">
      <w:pPr>
        <w:pStyle w:val="a3"/>
        <w:spacing w:before="2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518160</wp:posOffset>
            </wp:positionH>
            <wp:positionV relativeFrom="paragraph">
              <wp:posOffset>163195</wp:posOffset>
            </wp:positionV>
            <wp:extent cx="5775960" cy="438150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596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099" w:rsidRDefault="00492099">
      <w:pPr>
        <w:pStyle w:val="a3"/>
        <w:spacing w:before="209"/>
        <w:ind w:left="0" w:firstLine="0"/>
      </w:pPr>
    </w:p>
    <w:p w:rsidR="00492099" w:rsidRPr="00AF6683" w:rsidRDefault="00AF6683">
      <w:pPr>
        <w:pStyle w:val="1"/>
        <w:spacing w:line="319" w:lineRule="exact"/>
        <w:ind w:left="991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Ещё</w:t>
      </w:r>
      <w:r w:rsidRPr="00AF6683">
        <w:rPr>
          <w:spacing w:val="-6"/>
          <w:sz w:val="24"/>
          <w:szCs w:val="24"/>
        </w:rPr>
        <w:t xml:space="preserve"> </w:t>
      </w:r>
      <w:r w:rsidRPr="00AF6683">
        <w:rPr>
          <w:sz w:val="24"/>
          <w:szCs w:val="24"/>
        </w:rPr>
        <w:t>раз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z w:val="24"/>
          <w:szCs w:val="24"/>
        </w:rPr>
        <w:t>напоминаем,</w:t>
      </w:r>
      <w:r w:rsidRPr="00AF6683">
        <w:rPr>
          <w:spacing w:val="-5"/>
          <w:sz w:val="24"/>
          <w:szCs w:val="24"/>
        </w:rPr>
        <w:t xml:space="preserve"> </w:t>
      </w:r>
      <w:r w:rsidRPr="00AF6683">
        <w:rPr>
          <w:spacing w:val="-4"/>
          <w:sz w:val="24"/>
          <w:szCs w:val="24"/>
        </w:rPr>
        <w:t>что:</w:t>
      </w:r>
    </w:p>
    <w:p w:rsidR="00492099" w:rsidRPr="00AF6683" w:rsidRDefault="00AF6683">
      <w:pPr>
        <w:pStyle w:val="a3"/>
        <w:ind w:right="418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В соответствии с п. 24.3 ПДД РФ – движение велосипедистов в возрасте от 7 до 14</w:t>
      </w:r>
      <w:r w:rsidRPr="00AF6683">
        <w:rPr>
          <w:spacing w:val="40"/>
          <w:sz w:val="24"/>
          <w:szCs w:val="24"/>
        </w:rPr>
        <w:t xml:space="preserve"> </w:t>
      </w:r>
      <w:r w:rsidRPr="00AF6683">
        <w:rPr>
          <w:sz w:val="24"/>
          <w:szCs w:val="24"/>
        </w:rPr>
        <w:t xml:space="preserve">лет должно осуществляться только по тротуарам, пешеходным, велосипедным и </w:t>
      </w:r>
      <w:proofErr w:type="spellStart"/>
      <w:r w:rsidRPr="00AF6683">
        <w:rPr>
          <w:sz w:val="24"/>
          <w:szCs w:val="24"/>
        </w:rPr>
        <w:t>велопешеходным</w:t>
      </w:r>
      <w:proofErr w:type="spellEnd"/>
      <w:r w:rsidRPr="00AF6683">
        <w:rPr>
          <w:sz w:val="24"/>
          <w:szCs w:val="24"/>
        </w:rPr>
        <w:t xml:space="preserve"> дорожкам, а также в пределах пешеходных зон), пересекать дорогу по пеш</w:t>
      </w:r>
      <w:r w:rsidRPr="00AF6683">
        <w:rPr>
          <w:sz w:val="24"/>
          <w:szCs w:val="24"/>
        </w:rPr>
        <w:t>еходным переходам велосипедистам запрещается (велосипедист должен спешиться и руководствоваться требованиями правил, предусмотренными для движения пешеходов), велосипедист является полноправным участником дорожного движения, независимо от того, является он</w:t>
      </w:r>
      <w:r w:rsidRPr="00AF6683">
        <w:rPr>
          <w:sz w:val="24"/>
          <w:szCs w:val="24"/>
        </w:rPr>
        <w:t xml:space="preserve"> взрослым или ребенком.</w:t>
      </w:r>
    </w:p>
    <w:p w:rsidR="00492099" w:rsidRDefault="00492099">
      <w:pPr>
        <w:pStyle w:val="a3"/>
        <w:jc w:val="both"/>
        <w:rPr>
          <w:sz w:val="24"/>
          <w:szCs w:val="24"/>
        </w:rPr>
      </w:pPr>
    </w:p>
    <w:p w:rsidR="00492099" w:rsidRDefault="00AF6683">
      <w:pPr>
        <w:pStyle w:val="a3"/>
        <w:spacing w:before="61"/>
        <w:ind w:right="417"/>
        <w:jc w:val="both"/>
        <w:rPr>
          <w:sz w:val="24"/>
          <w:szCs w:val="24"/>
        </w:rPr>
      </w:pPr>
      <w:r w:rsidRPr="00AF6683">
        <w:rPr>
          <w:sz w:val="24"/>
          <w:szCs w:val="24"/>
        </w:rPr>
        <w:t>Уважаемые взрослые, родители, всегда помните, что оказавшись на проезжей части в потоке автотранспорта, в первые минуты движения ребенку сложно сориентироваться: нужно одновременно крутить педали, удерживать руль, конт</w:t>
      </w:r>
      <w:r w:rsidRPr="00AF6683">
        <w:rPr>
          <w:sz w:val="24"/>
          <w:szCs w:val="24"/>
        </w:rPr>
        <w:t xml:space="preserve">ролировать ситуацию вокруг себя и помнить о соблюдении мер безопасности. В ответ на любое изменение дорожной обстановки ребенок может растеряться, начать паниковать и, как следствие, попасть в дорожно-транспортное происшествие. При этом не стоит забывать, </w:t>
      </w:r>
      <w:r w:rsidRPr="00AF6683">
        <w:rPr>
          <w:sz w:val="24"/>
          <w:szCs w:val="24"/>
        </w:rPr>
        <w:t>что за нарушение правил дорожного движения детьми ответственность несут родители.</w:t>
      </w:r>
    </w:p>
    <w:p w:rsidR="00492099" w:rsidRPr="00AF6683" w:rsidRDefault="00AF6683">
      <w:pPr>
        <w:pStyle w:val="a3"/>
        <w:spacing w:before="1"/>
        <w:ind w:right="416"/>
        <w:jc w:val="both"/>
        <w:rPr>
          <w:sz w:val="24"/>
          <w:szCs w:val="24"/>
        </w:rPr>
      </w:pPr>
      <w:bookmarkStart w:id="0" w:name="_GoBack"/>
      <w:r w:rsidRPr="00AF6683">
        <w:rPr>
          <w:noProof/>
          <w:sz w:val="24"/>
          <w:szCs w:val="24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182880</wp:posOffset>
            </wp:positionH>
            <wp:positionV relativeFrom="paragraph">
              <wp:posOffset>626110</wp:posOffset>
            </wp:positionV>
            <wp:extent cx="7139940" cy="4899660"/>
            <wp:effectExtent l="0" t="0" r="381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940" cy="4899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AF6683">
        <w:rPr>
          <w:sz w:val="24"/>
          <w:szCs w:val="24"/>
        </w:rPr>
        <w:t>К</w:t>
      </w:r>
      <w:r w:rsidRPr="00AF6683">
        <w:rPr>
          <w:sz w:val="24"/>
          <w:szCs w:val="24"/>
        </w:rPr>
        <w:t>роме</w:t>
      </w:r>
      <w:r w:rsidRPr="00AF6683">
        <w:rPr>
          <w:spacing w:val="-2"/>
          <w:sz w:val="24"/>
          <w:szCs w:val="24"/>
        </w:rPr>
        <w:t xml:space="preserve"> </w:t>
      </w:r>
      <w:r w:rsidRPr="00AF6683">
        <w:rPr>
          <w:sz w:val="24"/>
          <w:szCs w:val="24"/>
        </w:rPr>
        <w:t>того,</w:t>
      </w:r>
      <w:r w:rsidRPr="00AF6683">
        <w:rPr>
          <w:spacing w:val="-2"/>
          <w:sz w:val="24"/>
          <w:szCs w:val="24"/>
        </w:rPr>
        <w:t xml:space="preserve"> </w:t>
      </w:r>
      <w:r w:rsidRPr="00AF6683">
        <w:rPr>
          <w:sz w:val="24"/>
          <w:szCs w:val="24"/>
        </w:rPr>
        <w:t>юным</w:t>
      </w:r>
      <w:r w:rsidRPr="00AF6683">
        <w:rPr>
          <w:spacing w:val="-2"/>
          <w:sz w:val="24"/>
          <w:szCs w:val="24"/>
        </w:rPr>
        <w:t xml:space="preserve"> </w:t>
      </w:r>
      <w:r w:rsidRPr="00AF6683">
        <w:rPr>
          <w:sz w:val="24"/>
          <w:szCs w:val="24"/>
        </w:rPr>
        <w:t>велосипедистам</w:t>
      </w:r>
      <w:r w:rsidRPr="00AF6683">
        <w:rPr>
          <w:spacing w:val="-1"/>
          <w:sz w:val="24"/>
          <w:szCs w:val="24"/>
        </w:rPr>
        <w:t xml:space="preserve"> </w:t>
      </w:r>
      <w:r w:rsidRPr="00AF6683">
        <w:rPr>
          <w:sz w:val="24"/>
          <w:szCs w:val="24"/>
        </w:rPr>
        <w:t>не</w:t>
      </w:r>
      <w:r w:rsidRPr="00AF6683">
        <w:rPr>
          <w:spacing w:val="-2"/>
          <w:sz w:val="24"/>
          <w:szCs w:val="24"/>
        </w:rPr>
        <w:t xml:space="preserve"> </w:t>
      </w:r>
      <w:r w:rsidRPr="00AF6683">
        <w:rPr>
          <w:sz w:val="24"/>
          <w:szCs w:val="24"/>
        </w:rPr>
        <w:t>стоит</w:t>
      </w:r>
      <w:r w:rsidRPr="00AF6683">
        <w:rPr>
          <w:spacing w:val="-3"/>
          <w:sz w:val="24"/>
          <w:szCs w:val="24"/>
        </w:rPr>
        <w:t xml:space="preserve"> </w:t>
      </w:r>
      <w:r w:rsidRPr="00AF6683">
        <w:rPr>
          <w:sz w:val="24"/>
          <w:szCs w:val="24"/>
        </w:rPr>
        <w:t>пренебрегать</w:t>
      </w:r>
      <w:r w:rsidRPr="00AF6683">
        <w:rPr>
          <w:spacing w:val="-2"/>
          <w:sz w:val="24"/>
          <w:szCs w:val="24"/>
        </w:rPr>
        <w:t xml:space="preserve"> </w:t>
      </w:r>
      <w:r w:rsidRPr="00AF6683">
        <w:rPr>
          <w:sz w:val="24"/>
          <w:szCs w:val="24"/>
        </w:rPr>
        <w:t>элементарными средствами защиты - налокотники, наколенники, а также шлем крайне необходимы для защиты от возможных трав</w:t>
      </w:r>
      <w:r w:rsidRPr="00AF6683">
        <w:rPr>
          <w:sz w:val="24"/>
          <w:szCs w:val="24"/>
        </w:rPr>
        <w:t>м.</w:t>
      </w:r>
    </w:p>
    <w:sectPr w:rsidR="00492099" w:rsidRPr="00AF6683">
      <w:pgSz w:w="11910" w:h="16840"/>
      <w:pgMar w:top="34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4B4DC9"/>
    <w:multiLevelType w:val="hybridMultilevel"/>
    <w:tmpl w:val="A6FEF69E"/>
    <w:lvl w:ilvl="0" w:tplc="AE1A96DE">
      <w:numFmt w:val="bullet"/>
      <w:lvlText w:val="-"/>
      <w:lvlJc w:val="left"/>
      <w:pPr>
        <w:ind w:left="42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18EA3A">
      <w:numFmt w:val="bullet"/>
      <w:lvlText w:val=""/>
      <w:lvlJc w:val="left"/>
      <w:pPr>
        <w:ind w:left="636" w:hanging="6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F8E74E">
      <w:numFmt w:val="bullet"/>
      <w:lvlText w:val="•"/>
      <w:lvlJc w:val="left"/>
      <w:pPr>
        <w:ind w:left="1876" w:hanging="636"/>
      </w:pPr>
      <w:rPr>
        <w:rFonts w:hint="default"/>
        <w:lang w:val="ru-RU" w:eastAsia="en-US" w:bidi="ar-SA"/>
      </w:rPr>
    </w:lvl>
    <w:lvl w:ilvl="3" w:tplc="3D185278">
      <w:numFmt w:val="bullet"/>
      <w:lvlText w:val="•"/>
      <w:lvlJc w:val="left"/>
      <w:pPr>
        <w:ind w:left="3112" w:hanging="636"/>
      </w:pPr>
      <w:rPr>
        <w:rFonts w:hint="default"/>
        <w:lang w:val="ru-RU" w:eastAsia="en-US" w:bidi="ar-SA"/>
      </w:rPr>
    </w:lvl>
    <w:lvl w:ilvl="4" w:tplc="472A8166">
      <w:numFmt w:val="bullet"/>
      <w:lvlText w:val="•"/>
      <w:lvlJc w:val="left"/>
      <w:pPr>
        <w:ind w:left="4348" w:hanging="636"/>
      </w:pPr>
      <w:rPr>
        <w:rFonts w:hint="default"/>
        <w:lang w:val="ru-RU" w:eastAsia="en-US" w:bidi="ar-SA"/>
      </w:rPr>
    </w:lvl>
    <w:lvl w:ilvl="5" w:tplc="C9D81552">
      <w:numFmt w:val="bullet"/>
      <w:lvlText w:val="•"/>
      <w:lvlJc w:val="left"/>
      <w:pPr>
        <w:ind w:left="5584" w:hanging="636"/>
      </w:pPr>
      <w:rPr>
        <w:rFonts w:hint="default"/>
        <w:lang w:val="ru-RU" w:eastAsia="en-US" w:bidi="ar-SA"/>
      </w:rPr>
    </w:lvl>
    <w:lvl w:ilvl="6" w:tplc="58E0EC8C">
      <w:numFmt w:val="bullet"/>
      <w:lvlText w:val="•"/>
      <w:lvlJc w:val="left"/>
      <w:pPr>
        <w:ind w:left="6820" w:hanging="636"/>
      </w:pPr>
      <w:rPr>
        <w:rFonts w:hint="default"/>
        <w:lang w:val="ru-RU" w:eastAsia="en-US" w:bidi="ar-SA"/>
      </w:rPr>
    </w:lvl>
    <w:lvl w:ilvl="7" w:tplc="728E3B5A">
      <w:numFmt w:val="bullet"/>
      <w:lvlText w:val="•"/>
      <w:lvlJc w:val="left"/>
      <w:pPr>
        <w:ind w:left="8056" w:hanging="636"/>
      </w:pPr>
      <w:rPr>
        <w:rFonts w:hint="default"/>
        <w:lang w:val="ru-RU" w:eastAsia="en-US" w:bidi="ar-SA"/>
      </w:rPr>
    </w:lvl>
    <w:lvl w:ilvl="8" w:tplc="4EBE2530">
      <w:numFmt w:val="bullet"/>
      <w:lvlText w:val="•"/>
      <w:lvlJc w:val="left"/>
      <w:pPr>
        <w:ind w:left="9293" w:hanging="6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2099"/>
    <w:rsid w:val="00492099"/>
    <w:rsid w:val="00A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7D532-DC63-4377-A25B-E85C8AA3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37"/>
      <w:ind w:left="425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 w:firstLine="566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68" w:lineRule="exact"/>
      <w:ind w:left="426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36" w:hanging="16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1368</Words>
  <Characters>7801</Characters>
  <Application>Microsoft Office Word</Application>
  <DocSecurity>0</DocSecurity>
  <Lines>65</Lines>
  <Paragraphs>18</Paragraphs>
  <ScaleCrop>false</ScaleCrop>
  <Company/>
  <LinksUpToDate>false</LinksUpToDate>
  <CharactersWithSpaces>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KN3</dc:creator>
  <cp:lastModifiedBy>Алимова</cp:lastModifiedBy>
  <cp:revision>3</cp:revision>
  <dcterms:created xsi:type="dcterms:W3CDTF">2025-07-18T09:43:00Z</dcterms:created>
  <dcterms:modified xsi:type="dcterms:W3CDTF">2025-07-18T09:48:00Z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Office Word 2007</vt:lpwstr>
  </property>
</Properties>
</file>