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B3" w:rsidRPr="008D08BF" w:rsidRDefault="00231EB3" w:rsidP="00231EB3">
      <w:pPr>
        <w:jc w:val="center"/>
        <w:rPr>
          <w:sz w:val="28"/>
        </w:rPr>
      </w:pPr>
      <w:r w:rsidRPr="008D08BF">
        <w:rPr>
          <w:sz w:val="28"/>
        </w:rPr>
        <w:t>муниципально</w:t>
      </w:r>
      <w:r>
        <w:rPr>
          <w:sz w:val="28"/>
        </w:rPr>
        <w:t>е</w:t>
      </w:r>
      <w:r w:rsidRPr="008D08BF">
        <w:rPr>
          <w:sz w:val="28"/>
        </w:rPr>
        <w:t xml:space="preserve"> автономно</w:t>
      </w:r>
      <w:r>
        <w:rPr>
          <w:sz w:val="28"/>
        </w:rPr>
        <w:t>е</w:t>
      </w:r>
      <w:r w:rsidRPr="008D08BF">
        <w:rPr>
          <w:sz w:val="28"/>
        </w:rPr>
        <w:t xml:space="preserve"> дошкольно</w:t>
      </w:r>
      <w:r>
        <w:rPr>
          <w:sz w:val="28"/>
        </w:rPr>
        <w:t>е образовательное</w:t>
      </w:r>
      <w:r w:rsidRPr="008D08BF">
        <w:rPr>
          <w:sz w:val="28"/>
        </w:rPr>
        <w:t xml:space="preserve"> учреждени</w:t>
      </w:r>
      <w:r>
        <w:rPr>
          <w:sz w:val="28"/>
        </w:rPr>
        <w:t>е</w:t>
      </w:r>
      <w:r w:rsidRPr="008D08BF">
        <w:rPr>
          <w:sz w:val="28"/>
        </w:rPr>
        <w:t xml:space="preserve"> </w:t>
      </w:r>
    </w:p>
    <w:p w:rsidR="00231EB3" w:rsidRDefault="00231EB3" w:rsidP="00231EB3">
      <w:pPr>
        <w:jc w:val="center"/>
        <w:rPr>
          <w:sz w:val="28"/>
        </w:rPr>
      </w:pPr>
      <w:r w:rsidRPr="008D08BF">
        <w:rPr>
          <w:sz w:val="28"/>
        </w:rPr>
        <w:t xml:space="preserve">«Детский сад № 143» г. Хабаровска </w:t>
      </w:r>
    </w:p>
    <w:p w:rsidR="00231EB3" w:rsidRDefault="00231EB3" w:rsidP="00231EB3">
      <w:pPr>
        <w:jc w:val="center"/>
        <w:rPr>
          <w:b/>
          <w:sz w:val="28"/>
          <w:szCs w:val="28"/>
        </w:rPr>
      </w:pPr>
    </w:p>
    <w:p w:rsidR="00231EB3" w:rsidRDefault="00231EB3" w:rsidP="00231EB3">
      <w:pPr>
        <w:jc w:val="center"/>
        <w:rPr>
          <w:b/>
          <w:sz w:val="28"/>
          <w:szCs w:val="28"/>
        </w:rPr>
      </w:pPr>
    </w:p>
    <w:p w:rsidR="00231EB3" w:rsidRDefault="00231EB3" w:rsidP="00231EB3">
      <w:pPr>
        <w:jc w:val="center"/>
        <w:rPr>
          <w:b/>
          <w:sz w:val="28"/>
          <w:szCs w:val="28"/>
        </w:rPr>
      </w:pPr>
    </w:p>
    <w:p w:rsidR="00231EB3" w:rsidRDefault="00231EB3" w:rsidP="00231EB3">
      <w:pPr>
        <w:jc w:val="center"/>
        <w:rPr>
          <w:b/>
          <w:sz w:val="28"/>
          <w:szCs w:val="28"/>
        </w:rPr>
      </w:pPr>
    </w:p>
    <w:p w:rsidR="00231EB3" w:rsidRDefault="00231EB3" w:rsidP="00231EB3">
      <w:pPr>
        <w:jc w:val="center"/>
        <w:rPr>
          <w:b/>
          <w:sz w:val="28"/>
          <w:szCs w:val="28"/>
        </w:rPr>
      </w:pPr>
    </w:p>
    <w:p w:rsidR="00231EB3" w:rsidRPr="00F676B2" w:rsidRDefault="00231EB3" w:rsidP="00231EB3">
      <w:pPr>
        <w:jc w:val="center"/>
        <w:rPr>
          <w:b/>
          <w:sz w:val="40"/>
          <w:szCs w:val="28"/>
        </w:rPr>
      </w:pPr>
    </w:p>
    <w:p w:rsidR="00231EB3" w:rsidRDefault="00231EB3" w:rsidP="00231EB3">
      <w:pPr>
        <w:jc w:val="center"/>
        <w:rPr>
          <w:b/>
          <w:sz w:val="40"/>
          <w:szCs w:val="28"/>
        </w:rPr>
      </w:pPr>
    </w:p>
    <w:p w:rsidR="00231EB3" w:rsidRDefault="00231EB3" w:rsidP="00231EB3">
      <w:pPr>
        <w:jc w:val="center"/>
        <w:rPr>
          <w:b/>
          <w:sz w:val="40"/>
          <w:szCs w:val="28"/>
        </w:rPr>
      </w:pPr>
    </w:p>
    <w:p w:rsidR="00231EB3" w:rsidRDefault="00231EB3" w:rsidP="00231EB3">
      <w:pPr>
        <w:jc w:val="center"/>
        <w:rPr>
          <w:b/>
          <w:sz w:val="40"/>
          <w:szCs w:val="28"/>
        </w:rPr>
      </w:pPr>
    </w:p>
    <w:p w:rsidR="00231EB3" w:rsidRDefault="00231EB3" w:rsidP="00231EB3">
      <w:pPr>
        <w:jc w:val="center"/>
        <w:rPr>
          <w:b/>
          <w:sz w:val="40"/>
          <w:szCs w:val="28"/>
        </w:rPr>
      </w:pPr>
    </w:p>
    <w:p w:rsidR="00231EB3" w:rsidRPr="00A33159" w:rsidRDefault="00FF1D80" w:rsidP="00231EB3">
      <w:pPr>
        <w:jc w:val="center"/>
        <w:rPr>
          <w:b/>
          <w:sz w:val="48"/>
          <w:szCs w:val="48"/>
        </w:rPr>
      </w:pPr>
      <w:r w:rsidRPr="00A33159">
        <w:rPr>
          <w:b/>
          <w:sz w:val="48"/>
          <w:szCs w:val="48"/>
        </w:rPr>
        <w:t xml:space="preserve"> </w:t>
      </w:r>
      <w:r w:rsidR="00231EB3" w:rsidRPr="00A33159">
        <w:rPr>
          <w:b/>
          <w:sz w:val="48"/>
          <w:szCs w:val="48"/>
        </w:rPr>
        <w:t>«</w:t>
      </w:r>
      <w:r w:rsidR="00231EB3">
        <w:rPr>
          <w:b/>
          <w:sz w:val="48"/>
          <w:szCs w:val="48"/>
        </w:rPr>
        <w:t>Путешествие в</w:t>
      </w:r>
      <w:r w:rsidR="005C623B">
        <w:rPr>
          <w:b/>
          <w:sz w:val="48"/>
          <w:szCs w:val="48"/>
        </w:rPr>
        <w:t xml:space="preserve"> денежную</w:t>
      </w:r>
      <w:r w:rsidR="00231EB3">
        <w:rPr>
          <w:b/>
          <w:sz w:val="48"/>
          <w:szCs w:val="48"/>
        </w:rPr>
        <w:t xml:space="preserve"> страну</w:t>
      </w:r>
      <w:r w:rsidR="00231EB3" w:rsidRPr="00A33159">
        <w:rPr>
          <w:b/>
          <w:sz w:val="48"/>
          <w:szCs w:val="48"/>
        </w:rPr>
        <w:t>»</w:t>
      </w:r>
    </w:p>
    <w:p w:rsidR="00FF1D80" w:rsidRDefault="00FF1D80" w:rsidP="00231E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 познавательному развитию</w:t>
      </w:r>
      <w:r w:rsidR="00231EB3" w:rsidRPr="00F676B2">
        <w:rPr>
          <w:b/>
          <w:sz w:val="28"/>
          <w:szCs w:val="28"/>
        </w:rPr>
        <w:t xml:space="preserve"> </w:t>
      </w:r>
    </w:p>
    <w:p w:rsidR="00231EB3" w:rsidRPr="00FF1D80" w:rsidRDefault="007941C1" w:rsidP="00231EB3">
      <w:pPr>
        <w:jc w:val="center"/>
        <w:rPr>
          <w:b/>
          <w:sz w:val="28"/>
          <w:szCs w:val="28"/>
        </w:rPr>
      </w:pPr>
      <w:r w:rsidRPr="00FF1D80">
        <w:rPr>
          <w:b/>
          <w:sz w:val="28"/>
          <w:szCs w:val="28"/>
        </w:rPr>
        <w:t>для детей старшего дошкольного возраста</w:t>
      </w:r>
    </w:p>
    <w:p w:rsidR="00196A10" w:rsidRPr="00196A10" w:rsidRDefault="00FF1D80" w:rsidP="00196A10">
      <w:pPr>
        <w:ind w:left="96" w:right="278" w:firstLine="4"/>
        <w:jc w:val="center"/>
        <w:rPr>
          <w:b/>
        </w:rPr>
      </w:pPr>
      <w:r w:rsidRPr="00196A10">
        <w:rPr>
          <w:b/>
          <w:sz w:val="28"/>
          <w:szCs w:val="28"/>
        </w:rPr>
        <w:t xml:space="preserve">Городской конкурс </w:t>
      </w:r>
      <w:r w:rsidR="00196A10" w:rsidRPr="00196A10">
        <w:rPr>
          <w:b/>
          <w:sz w:val="26"/>
        </w:rPr>
        <w:t>«Бережливый Дальний Восток»</w:t>
      </w:r>
    </w:p>
    <w:p w:rsidR="00196A10" w:rsidRDefault="00FF1D80" w:rsidP="00196A10">
      <w:pPr>
        <w:jc w:val="center"/>
        <w:rPr>
          <w:b/>
          <w:sz w:val="28"/>
          <w:szCs w:val="28"/>
        </w:rPr>
      </w:pPr>
      <w:r w:rsidRPr="00196A10">
        <w:rPr>
          <w:b/>
          <w:sz w:val="28"/>
          <w:szCs w:val="28"/>
        </w:rPr>
        <w:t xml:space="preserve">Номинация </w:t>
      </w:r>
      <w:r w:rsidR="00196A10" w:rsidRPr="00196A10">
        <w:rPr>
          <w:b/>
          <w:sz w:val="28"/>
          <w:szCs w:val="28"/>
        </w:rPr>
        <w:t xml:space="preserve">«Лучший проект по оптимизации </w:t>
      </w:r>
    </w:p>
    <w:p w:rsidR="00196A10" w:rsidRPr="00196A10" w:rsidRDefault="00196A10" w:rsidP="00196A10">
      <w:pPr>
        <w:jc w:val="center"/>
        <w:rPr>
          <w:b/>
          <w:sz w:val="28"/>
          <w:szCs w:val="28"/>
        </w:rPr>
      </w:pPr>
      <w:r w:rsidRPr="00196A10">
        <w:rPr>
          <w:b/>
          <w:sz w:val="28"/>
          <w:szCs w:val="28"/>
        </w:rPr>
        <w:t>в сфере экономики и финансов»</w:t>
      </w:r>
    </w:p>
    <w:p w:rsidR="00231EB3" w:rsidRPr="00196A10" w:rsidRDefault="00231EB3" w:rsidP="00196A10">
      <w:pPr>
        <w:jc w:val="center"/>
        <w:rPr>
          <w:b/>
          <w:sz w:val="28"/>
          <w:szCs w:val="28"/>
        </w:rPr>
      </w:pPr>
    </w:p>
    <w:p w:rsidR="00231EB3" w:rsidRDefault="00231EB3" w:rsidP="00231EB3">
      <w:pPr>
        <w:jc w:val="center"/>
        <w:rPr>
          <w:b/>
          <w:sz w:val="28"/>
          <w:szCs w:val="28"/>
        </w:rPr>
      </w:pPr>
    </w:p>
    <w:p w:rsidR="00231EB3" w:rsidRDefault="00231EB3" w:rsidP="00231EB3">
      <w:pPr>
        <w:jc w:val="center"/>
        <w:rPr>
          <w:b/>
          <w:sz w:val="28"/>
          <w:szCs w:val="28"/>
        </w:rPr>
      </w:pPr>
    </w:p>
    <w:p w:rsidR="00231EB3" w:rsidRDefault="00231EB3" w:rsidP="00231EB3">
      <w:pPr>
        <w:jc w:val="center"/>
        <w:rPr>
          <w:b/>
          <w:sz w:val="28"/>
          <w:szCs w:val="28"/>
        </w:rPr>
      </w:pPr>
    </w:p>
    <w:p w:rsidR="00231EB3" w:rsidRDefault="00231EB3" w:rsidP="00231EB3">
      <w:pPr>
        <w:jc w:val="center"/>
        <w:rPr>
          <w:b/>
          <w:sz w:val="28"/>
          <w:szCs w:val="28"/>
        </w:rPr>
      </w:pPr>
    </w:p>
    <w:p w:rsidR="00231EB3" w:rsidRDefault="00231EB3" w:rsidP="00231EB3">
      <w:pPr>
        <w:jc w:val="center"/>
        <w:rPr>
          <w:b/>
          <w:sz w:val="28"/>
          <w:szCs w:val="28"/>
        </w:rPr>
      </w:pPr>
    </w:p>
    <w:p w:rsidR="00231EB3" w:rsidRDefault="00231EB3" w:rsidP="00231EB3">
      <w:pPr>
        <w:jc w:val="center"/>
        <w:rPr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right" w:tblpY="252"/>
        <w:tblW w:w="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</w:tblGrid>
      <w:tr w:rsidR="00FF1D80" w:rsidTr="00500F78">
        <w:trPr>
          <w:trHeight w:val="1205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:rsidR="00FF1D80" w:rsidRDefault="00FF1D80" w:rsidP="00B174DF">
            <w:pPr>
              <w:rPr>
                <w:sz w:val="28"/>
                <w:szCs w:val="28"/>
              </w:rPr>
            </w:pPr>
            <w:r w:rsidRPr="00F676B2">
              <w:rPr>
                <w:sz w:val="28"/>
                <w:szCs w:val="28"/>
              </w:rPr>
              <w:t>Подготовила</w:t>
            </w:r>
            <w:r w:rsidR="005C671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5C6711" w:rsidRPr="00EC1729">
              <w:rPr>
                <w:b/>
                <w:sz w:val="28"/>
                <w:szCs w:val="28"/>
              </w:rPr>
              <w:t>Евдокимова Светлана Григорьевна</w:t>
            </w:r>
            <w:r w:rsidR="005C6711">
              <w:rPr>
                <w:sz w:val="28"/>
                <w:szCs w:val="28"/>
              </w:rPr>
              <w:t>, в</w:t>
            </w:r>
            <w:r w:rsidRPr="00F676B2">
              <w:rPr>
                <w:sz w:val="28"/>
                <w:szCs w:val="28"/>
              </w:rPr>
              <w:t>оспитатель</w:t>
            </w:r>
            <w:r>
              <w:rPr>
                <w:sz w:val="28"/>
                <w:szCs w:val="28"/>
              </w:rPr>
              <w:t xml:space="preserve"> высшей квалификационной категории </w:t>
            </w:r>
          </w:p>
          <w:p w:rsidR="00FF1D80" w:rsidRPr="00EC1729" w:rsidRDefault="005C6711" w:rsidP="00B174DF">
            <w:pPr>
              <w:rPr>
                <w:sz w:val="28"/>
                <w:szCs w:val="28"/>
              </w:rPr>
            </w:pPr>
            <w:r w:rsidRPr="00EC1729">
              <w:rPr>
                <w:sz w:val="28"/>
                <w:szCs w:val="28"/>
              </w:rPr>
              <w:t xml:space="preserve">МАДОУ </w:t>
            </w:r>
            <w:r w:rsidR="00B174DF">
              <w:rPr>
                <w:sz w:val="28"/>
                <w:szCs w:val="28"/>
              </w:rPr>
              <w:t xml:space="preserve">«Детский сад </w:t>
            </w:r>
            <w:r w:rsidRPr="00EC1729">
              <w:rPr>
                <w:sz w:val="28"/>
                <w:szCs w:val="28"/>
              </w:rPr>
              <w:t>№ 143</w:t>
            </w:r>
            <w:r w:rsidR="00B174DF">
              <w:rPr>
                <w:sz w:val="28"/>
                <w:szCs w:val="28"/>
              </w:rPr>
              <w:t>» г. Хабаровска</w:t>
            </w:r>
            <w:r w:rsidRPr="00EC1729">
              <w:rPr>
                <w:sz w:val="28"/>
                <w:szCs w:val="28"/>
              </w:rPr>
              <w:t xml:space="preserve"> </w:t>
            </w:r>
            <w:r w:rsidR="000C62B4" w:rsidRPr="00EC1729">
              <w:rPr>
                <w:sz w:val="28"/>
                <w:szCs w:val="28"/>
              </w:rPr>
              <w:t>(адрес: г. Хабаровск, ул. Вяземская д.5</w:t>
            </w:r>
            <w:r w:rsidR="00EC1729" w:rsidRPr="00EC1729">
              <w:rPr>
                <w:sz w:val="28"/>
                <w:szCs w:val="28"/>
              </w:rPr>
              <w:t>)</w:t>
            </w:r>
          </w:p>
        </w:tc>
      </w:tr>
    </w:tbl>
    <w:p w:rsidR="00231EB3" w:rsidRDefault="00231EB3" w:rsidP="00231EB3">
      <w:pPr>
        <w:jc w:val="center"/>
        <w:rPr>
          <w:b/>
          <w:sz w:val="28"/>
          <w:szCs w:val="28"/>
        </w:rPr>
      </w:pPr>
    </w:p>
    <w:p w:rsidR="00231EB3" w:rsidRDefault="00231EB3" w:rsidP="00231EB3">
      <w:pPr>
        <w:jc w:val="center"/>
        <w:rPr>
          <w:b/>
          <w:sz w:val="28"/>
          <w:szCs w:val="28"/>
        </w:rPr>
      </w:pPr>
    </w:p>
    <w:p w:rsidR="00231EB3" w:rsidRDefault="00231EB3" w:rsidP="00231EB3">
      <w:pPr>
        <w:jc w:val="center"/>
        <w:rPr>
          <w:sz w:val="28"/>
          <w:szCs w:val="28"/>
        </w:rPr>
      </w:pPr>
    </w:p>
    <w:p w:rsidR="00231EB3" w:rsidRDefault="00231EB3" w:rsidP="00231EB3">
      <w:pPr>
        <w:jc w:val="center"/>
        <w:rPr>
          <w:sz w:val="28"/>
          <w:szCs w:val="28"/>
        </w:rPr>
      </w:pPr>
    </w:p>
    <w:p w:rsidR="00231EB3" w:rsidRDefault="00231EB3" w:rsidP="00231EB3">
      <w:pPr>
        <w:jc w:val="center"/>
        <w:rPr>
          <w:sz w:val="28"/>
          <w:szCs w:val="28"/>
        </w:rPr>
      </w:pPr>
    </w:p>
    <w:p w:rsidR="00231EB3" w:rsidRDefault="00231EB3" w:rsidP="00231EB3">
      <w:pPr>
        <w:jc w:val="center"/>
        <w:rPr>
          <w:sz w:val="28"/>
          <w:szCs w:val="28"/>
        </w:rPr>
      </w:pPr>
    </w:p>
    <w:p w:rsidR="00231EB3" w:rsidRDefault="00231EB3" w:rsidP="00231EB3">
      <w:pPr>
        <w:jc w:val="center"/>
        <w:rPr>
          <w:sz w:val="28"/>
          <w:szCs w:val="28"/>
        </w:rPr>
      </w:pPr>
    </w:p>
    <w:p w:rsidR="00231EB3" w:rsidRDefault="00231EB3" w:rsidP="00231EB3">
      <w:pPr>
        <w:jc w:val="center"/>
        <w:rPr>
          <w:sz w:val="28"/>
          <w:szCs w:val="28"/>
        </w:rPr>
      </w:pPr>
    </w:p>
    <w:p w:rsidR="00231EB3" w:rsidRDefault="00231EB3" w:rsidP="00231EB3">
      <w:pPr>
        <w:jc w:val="center"/>
        <w:rPr>
          <w:sz w:val="28"/>
          <w:szCs w:val="28"/>
        </w:rPr>
      </w:pPr>
    </w:p>
    <w:p w:rsidR="00231EB3" w:rsidRDefault="00231EB3" w:rsidP="00231EB3">
      <w:pPr>
        <w:jc w:val="center"/>
        <w:rPr>
          <w:sz w:val="28"/>
          <w:szCs w:val="28"/>
        </w:rPr>
      </w:pPr>
    </w:p>
    <w:p w:rsidR="00231EB3" w:rsidRDefault="00231EB3" w:rsidP="00231EB3">
      <w:pPr>
        <w:jc w:val="center"/>
        <w:rPr>
          <w:sz w:val="28"/>
          <w:szCs w:val="28"/>
        </w:rPr>
      </w:pPr>
    </w:p>
    <w:p w:rsidR="00231EB3" w:rsidRDefault="00231EB3" w:rsidP="00231EB3">
      <w:pPr>
        <w:jc w:val="center"/>
        <w:rPr>
          <w:sz w:val="28"/>
          <w:szCs w:val="28"/>
        </w:rPr>
      </w:pPr>
    </w:p>
    <w:p w:rsidR="00231EB3" w:rsidRDefault="00231EB3" w:rsidP="00231EB3">
      <w:pPr>
        <w:jc w:val="center"/>
        <w:rPr>
          <w:sz w:val="28"/>
          <w:szCs w:val="28"/>
        </w:rPr>
      </w:pPr>
    </w:p>
    <w:p w:rsidR="00231EB3" w:rsidRDefault="00231EB3" w:rsidP="00231EB3">
      <w:pPr>
        <w:jc w:val="center"/>
        <w:rPr>
          <w:sz w:val="28"/>
          <w:szCs w:val="28"/>
        </w:rPr>
      </w:pPr>
    </w:p>
    <w:p w:rsidR="00231EB3" w:rsidRDefault="00231EB3" w:rsidP="00231EB3">
      <w:pPr>
        <w:jc w:val="center"/>
        <w:rPr>
          <w:sz w:val="28"/>
          <w:szCs w:val="28"/>
        </w:rPr>
      </w:pPr>
    </w:p>
    <w:p w:rsidR="00231EB3" w:rsidRDefault="00231EB3" w:rsidP="00231EB3">
      <w:pPr>
        <w:jc w:val="center"/>
        <w:rPr>
          <w:sz w:val="28"/>
          <w:szCs w:val="28"/>
        </w:rPr>
      </w:pPr>
    </w:p>
    <w:p w:rsidR="00231EB3" w:rsidRDefault="00231EB3" w:rsidP="00231EB3">
      <w:pPr>
        <w:jc w:val="center"/>
        <w:rPr>
          <w:sz w:val="28"/>
          <w:szCs w:val="28"/>
        </w:rPr>
      </w:pPr>
    </w:p>
    <w:p w:rsidR="00FC11FB" w:rsidRDefault="00FC11FB" w:rsidP="00456A50">
      <w:pPr>
        <w:jc w:val="center"/>
        <w:rPr>
          <w:sz w:val="28"/>
          <w:szCs w:val="28"/>
        </w:rPr>
      </w:pPr>
    </w:p>
    <w:p w:rsidR="00196A10" w:rsidRDefault="00196A10" w:rsidP="00456A50">
      <w:pPr>
        <w:jc w:val="center"/>
        <w:rPr>
          <w:sz w:val="28"/>
          <w:szCs w:val="28"/>
        </w:rPr>
      </w:pPr>
    </w:p>
    <w:p w:rsidR="00231EB3" w:rsidRPr="00231EB3" w:rsidRDefault="00196A10" w:rsidP="00456A50">
      <w:pPr>
        <w:jc w:val="center"/>
        <w:rPr>
          <w:sz w:val="28"/>
          <w:szCs w:val="28"/>
        </w:rPr>
      </w:pPr>
      <w:r>
        <w:rPr>
          <w:sz w:val="28"/>
          <w:szCs w:val="28"/>
        </w:rPr>
        <w:t>Хабаровск, 2025</w:t>
      </w:r>
      <w:r w:rsidR="00456A50">
        <w:rPr>
          <w:sz w:val="28"/>
          <w:szCs w:val="28"/>
        </w:rPr>
        <w:t xml:space="preserve"> </w:t>
      </w:r>
      <w:r w:rsidR="00231EB3">
        <w:rPr>
          <w:sz w:val="28"/>
          <w:szCs w:val="28"/>
        </w:rPr>
        <w:t>год</w:t>
      </w:r>
    </w:p>
    <w:p w:rsidR="00500F78" w:rsidRPr="00484BCF" w:rsidRDefault="00500F78" w:rsidP="00484BCF">
      <w:pPr>
        <w:ind w:firstLine="709"/>
        <w:jc w:val="both"/>
        <w:rPr>
          <w:bCs/>
          <w:sz w:val="28"/>
          <w:szCs w:val="28"/>
        </w:rPr>
      </w:pPr>
      <w:r w:rsidRPr="00484BCF">
        <w:rPr>
          <w:bCs/>
          <w:sz w:val="28"/>
          <w:szCs w:val="28"/>
        </w:rPr>
        <w:lastRenderedPageBreak/>
        <w:t xml:space="preserve">Маму </w:t>
      </w:r>
      <w:r w:rsidR="00484BCF" w:rsidRPr="00484BCF">
        <w:rPr>
          <w:bCs/>
          <w:sz w:val="28"/>
          <w:szCs w:val="28"/>
        </w:rPr>
        <w:t xml:space="preserve">дружно </w:t>
      </w:r>
      <w:r w:rsidR="00484BCF">
        <w:rPr>
          <w:bCs/>
          <w:sz w:val="28"/>
          <w:szCs w:val="28"/>
        </w:rPr>
        <w:t>в магазин п</w:t>
      </w:r>
      <w:r w:rsidRPr="00484BCF">
        <w:rPr>
          <w:bCs/>
          <w:sz w:val="28"/>
          <w:szCs w:val="28"/>
        </w:rPr>
        <w:t>ровожает сын.</w:t>
      </w:r>
    </w:p>
    <w:p w:rsidR="00500F78" w:rsidRPr="00484BCF" w:rsidRDefault="00500F78" w:rsidP="00500F78">
      <w:pPr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r w:rsidRPr="00484BCF">
        <w:rPr>
          <w:bCs/>
          <w:sz w:val="28"/>
          <w:szCs w:val="28"/>
        </w:rPr>
        <w:t>Три копейки ей дает:</w:t>
      </w:r>
    </w:p>
    <w:p w:rsidR="00500F78" w:rsidRPr="00484BCF" w:rsidRDefault="00484BCF" w:rsidP="00484BC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— Вот! </w:t>
      </w:r>
      <w:r w:rsidR="00500F78" w:rsidRPr="00484BCF">
        <w:rPr>
          <w:bCs/>
          <w:sz w:val="28"/>
          <w:szCs w:val="28"/>
        </w:rPr>
        <w:t>Купи мне самолет!</w:t>
      </w:r>
    </w:p>
    <w:p w:rsidR="00500F78" w:rsidRPr="00484BCF" w:rsidRDefault="00484BCF" w:rsidP="00484BC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 еще – Ружье, л</w:t>
      </w:r>
      <w:r w:rsidR="00500F78" w:rsidRPr="00484BCF">
        <w:rPr>
          <w:bCs/>
          <w:sz w:val="28"/>
          <w:szCs w:val="28"/>
        </w:rPr>
        <w:t>опатку,</w:t>
      </w:r>
    </w:p>
    <w:p w:rsidR="00500F78" w:rsidRPr="00484BCF" w:rsidRDefault="00484BCF" w:rsidP="00484BC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Танк, лошадку, ш</w:t>
      </w:r>
      <w:r w:rsidR="00500F78" w:rsidRPr="00484BCF">
        <w:rPr>
          <w:bCs/>
          <w:sz w:val="28"/>
          <w:szCs w:val="28"/>
        </w:rPr>
        <w:t>околадку,</w:t>
      </w:r>
      <w:r w:rsidR="0093101E" w:rsidRPr="0093101E">
        <w:t xml:space="preserve"> </w:t>
      </w:r>
    </w:p>
    <w:p w:rsidR="00500F78" w:rsidRPr="00484BCF" w:rsidRDefault="00484BCF" w:rsidP="00484BC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Самосвал, тетрадки, к</w:t>
      </w:r>
      <w:r w:rsidR="00500F78" w:rsidRPr="00484BCF">
        <w:rPr>
          <w:bCs/>
          <w:sz w:val="28"/>
          <w:szCs w:val="28"/>
        </w:rPr>
        <w:t>раски,</w:t>
      </w:r>
    </w:p>
    <w:p w:rsidR="00500F78" w:rsidRPr="00484BCF" w:rsidRDefault="00484BCF" w:rsidP="00484BC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Маски, с</w:t>
      </w:r>
      <w:r w:rsidR="00500F78" w:rsidRPr="00484BCF">
        <w:rPr>
          <w:bCs/>
          <w:sz w:val="28"/>
          <w:szCs w:val="28"/>
        </w:rPr>
        <w:t>казки и салазки!..</w:t>
      </w:r>
    </w:p>
    <w:p w:rsidR="00500F78" w:rsidRPr="00484BCF" w:rsidRDefault="00500F78" w:rsidP="00D2513F">
      <w:pPr>
        <w:ind w:firstLine="709"/>
        <w:jc w:val="both"/>
        <w:rPr>
          <w:bCs/>
          <w:sz w:val="28"/>
          <w:szCs w:val="28"/>
        </w:rPr>
      </w:pPr>
      <w:r w:rsidRPr="00484BCF">
        <w:rPr>
          <w:bCs/>
          <w:sz w:val="28"/>
          <w:szCs w:val="28"/>
        </w:rPr>
        <w:t>Пос</w:t>
      </w:r>
      <w:r w:rsidR="00D2513F">
        <w:rPr>
          <w:bCs/>
          <w:sz w:val="28"/>
          <w:szCs w:val="28"/>
        </w:rPr>
        <w:t>тарайся н</w:t>
      </w:r>
      <w:r w:rsidRPr="00484BCF">
        <w:rPr>
          <w:bCs/>
          <w:sz w:val="28"/>
          <w:szCs w:val="28"/>
        </w:rPr>
        <w:t>е забыть!</w:t>
      </w:r>
    </w:p>
    <w:p w:rsidR="00500F78" w:rsidRPr="00484BCF" w:rsidRDefault="00D2513F" w:rsidP="00D2513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 на сдачу м</w:t>
      </w:r>
      <w:r w:rsidR="00500F78" w:rsidRPr="00484BCF">
        <w:rPr>
          <w:bCs/>
          <w:sz w:val="28"/>
          <w:szCs w:val="28"/>
        </w:rPr>
        <w:t>ожно даже</w:t>
      </w:r>
    </w:p>
    <w:p w:rsidR="00500F78" w:rsidRPr="00484BCF" w:rsidRDefault="00D2513F" w:rsidP="00D2513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свистульку м</w:t>
      </w:r>
      <w:r w:rsidR="00500F78" w:rsidRPr="00484BCF">
        <w:rPr>
          <w:bCs/>
          <w:sz w:val="28"/>
          <w:szCs w:val="28"/>
        </w:rPr>
        <w:t>не купить!</w:t>
      </w:r>
    </w:p>
    <w:p w:rsidR="00500F78" w:rsidRPr="00484BCF" w:rsidRDefault="00500F78" w:rsidP="00500F78">
      <w:pPr>
        <w:ind w:firstLine="709"/>
        <w:jc w:val="both"/>
        <w:rPr>
          <w:bCs/>
          <w:sz w:val="28"/>
          <w:szCs w:val="28"/>
        </w:rPr>
      </w:pPr>
      <w:r w:rsidRPr="00484BCF">
        <w:rPr>
          <w:bCs/>
          <w:sz w:val="28"/>
          <w:szCs w:val="28"/>
        </w:rPr>
        <w:t>(Ш. Галиев)</w:t>
      </w:r>
    </w:p>
    <w:p w:rsidR="00500F78" w:rsidRDefault="00500F78" w:rsidP="008A6BA1">
      <w:pPr>
        <w:jc w:val="both"/>
        <w:rPr>
          <w:b/>
          <w:bCs/>
          <w:sz w:val="28"/>
          <w:szCs w:val="28"/>
        </w:rPr>
      </w:pPr>
    </w:p>
    <w:p w:rsidR="00592AFF" w:rsidRDefault="00592AFF" w:rsidP="00592AFF">
      <w:pPr>
        <w:jc w:val="both"/>
        <w:rPr>
          <w:b/>
          <w:bCs/>
          <w:sz w:val="28"/>
          <w:szCs w:val="28"/>
        </w:rPr>
      </w:pPr>
    </w:p>
    <w:p w:rsidR="00E94079" w:rsidRPr="00E94079" w:rsidRDefault="002913E7" w:rsidP="00DC161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Обоснование необходимости</w:t>
      </w:r>
      <w:r w:rsidR="00E94079" w:rsidRPr="00E94079">
        <w:rPr>
          <w:b/>
          <w:bCs/>
          <w:sz w:val="28"/>
          <w:szCs w:val="28"/>
        </w:rPr>
        <w:t xml:space="preserve"> проекта:</w:t>
      </w:r>
    </w:p>
    <w:p w:rsidR="00E94079" w:rsidRDefault="00E94079" w:rsidP="00DC16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настоящее время каждый педагог сталкивается с вызовами в своей работе, этому способствуют и высокая заинтересованность госу</w:t>
      </w:r>
      <w:r w:rsidR="00D13D46">
        <w:rPr>
          <w:bCs/>
          <w:sz w:val="28"/>
          <w:szCs w:val="28"/>
        </w:rPr>
        <w:t xml:space="preserve">дарства в </w:t>
      </w:r>
      <w:r w:rsidR="009512BF">
        <w:rPr>
          <w:bCs/>
          <w:sz w:val="28"/>
          <w:szCs w:val="28"/>
        </w:rPr>
        <w:t>вопросах</w:t>
      </w:r>
      <w:r w:rsidR="00D13D46">
        <w:rPr>
          <w:bCs/>
          <w:sz w:val="28"/>
          <w:szCs w:val="28"/>
        </w:rPr>
        <w:t xml:space="preserve"> образования, </w:t>
      </w:r>
      <w:r>
        <w:rPr>
          <w:bCs/>
          <w:sz w:val="28"/>
          <w:szCs w:val="28"/>
        </w:rPr>
        <w:t xml:space="preserve">новые тренды и </w:t>
      </w:r>
      <w:r w:rsidR="00D13D46">
        <w:rPr>
          <w:bCs/>
          <w:sz w:val="28"/>
          <w:szCs w:val="28"/>
        </w:rPr>
        <w:t xml:space="preserve">методики дошкольного воспитания, отклик на стремительное развитие мира и устаревание информации, смена курса на приобретение детьми практических навыков по </w:t>
      </w:r>
      <w:r w:rsidR="007F4809">
        <w:rPr>
          <w:bCs/>
          <w:sz w:val="28"/>
          <w:szCs w:val="28"/>
        </w:rPr>
        <w:t>получению и использованию информации, а не на фундаментальные принципы формирования навыков.</w:t>
      </w:r>
    </w:p>
    <w:p w:rsidR="009512BF" w:rsidRDefault="00C34294" w:rsidP="00DC16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Вот и в моей работе появился новый вызов – финансовая грамотность и дошкольники. </w:t>
      </w:r>
      <w:r w:rsidR="004F1386">
        <w:rPr>
          <w:bCs/>
          <w:sz w:val="28"/>
          <w:szCs w:val="28"/>
        </w:rPr>
        <w:t xml:space="preserve">Изучая </w:t>
      </w:r>
      <w:r w:rsidR="00866896">
        <w:rPr>
          <w:bCs/>
          <w:sz w:val="28"/>
          <w:szCs w:val="28"/>
        </w:rPr>
        <w:t>данную тему, я поняла, что нельзя не согласиться с тем, что тема приобрела огромную актуальность в настоящее время.</w:t>
      </w:r>
      <w:r w:rsidR="00DB7214">
        <w:rPr>
          <w:bCs/>
          <w:sz w:val="28"/>
          <w:szCs w:val="28"/>
        </w:rPr>
        <w:t xml:space="preserve"> Финансовый аспект </w:t>
      </w:r>
      <w:r w:rsidR="00853323">
        <w:rPr>
          <w:bCs/>
          <w:sz w:val="28"/>
          <w:szCs w:val="28"/>
        </w:rPr>
        <w:t xml:space="preserve">является одним из ведущих аспектов жизнедеятельности человека, затрагивает практически все сферы общественной и частной жизни. </w:t>
      </w:r>
      <w:r w:rsidR="0011714E">
        <w:rPr>
          <w:bCs/>
          <w:sz w:val="28"/>
          <w:szCs w:val="28"/>
        </w:rPr>
        <w:t xml:space="preserve">Каждый человек ежедневно на протяжении всей своей жизни вынужден решать финансовые вопросы, принимать решения в области формирования </w:t>
      </w:r>
      <w:r w:rsidR="00764698">
        <w:rPr>
          <w:bCs/>
          <w:sz w:val="28"/>
          <w:szCs w:val="28"/>
        </w:rPr>
        <w:t xml:space="preserve">личных доходов и осуществления расходов. Финансовая грамотность представляет собой важнейшую </w:t>
      </w:r>
      <w:r w:rsidR="00764698" w:rsidRPr="00933AF4">
        <w:rPr>
          <w:bCs/>
          <w:i/>
          <w:sz w:val="28"/>
          <w:szCs w:val="28"/>
        </w:rPr>
        <w:t>компетенцию</w:t>
      </w:r>
      <w:r w:rsidR="00764698">
        <w:rPr>
          <w:bCs/>
          <w:sz w:val="28"/>
          <w:szCs w:val="28"/>
        </w:rPr>
        <w:t>, которая важна для каждого современного человека</w:t>
      </w:r>
      <w:r w:rsidR="009512BF">
        <w:rPr>
          <w:bCs/>
          <w:sz w:val="28"/>
          <w:szCs w:val="28"/>
        </w:rPr>
        <w:t xml:space="preserve">. </w:t>
      </w:r>
    </w:p>
    <w:p w:rsidR="00AD62EB" w:rsidRDefault="005245AC" w:rsidP="006B140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подтверждение</w:t>
      </w:r>
      <w:r w:rsidR="00AD62EB">
        <w:rPr>
          <w:bCs/>
          <w:sz w:val="28"/>
          <w:szCs w:val="28"/>
        </w:rPr>
        <w:t xml:space="preserve"> вышесказанному </w:t>
      </w:r>
      <w:r w:rsidR="00AA39DC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это первый стратегический документ</w:t>
      </w:r>
      <w:r w:rsidR="00CC5010">
        <w:rPr>
          <w:bCs/>
          <w:sz w:val="28"/>
          <w:szCs w:val="28"/>
        </w:rPr>
        <w:t xml:space="preserve"> государственного масштаба</w:t>
      </w:r>
      <w:r w:rsidR="00E9602D">
        <w:rPr>
          <w:bCs/>
          <w:sz w:val="28"/>
          <w:szCs w:val="28"/>
        </w:rPr>
        <w:t xml:space="preserve"> - Стратегия повышения финансовой </w:t>
      </w:r>
      <w:r w:rsidR="00E9602D" w:rsidRPr="00E9602D">
        <w:rPr>
          <w:bCs/>
          <w:sz w:val="28"/>
          <w:szCs w:val="28"/>
        </w:rPr>
        <w:t>грамотности населения в Российской Федерации</w:t>
      </w:r>
      <w:r w:rsidR="00E9602D">
        <w:rPr>
          <w:bCs/>
          <w:sz w:val="28"/>
          <w:szCs w:val="28"/>
        </w:rPr>
        <w:t>, вышедшая 25 сентября 2017 года, д</w:t>
      </w:r>
      <w:r w:rsidR="00E9602D" w:rsidRPr="00E9602D">
        <w:rPr>
          <w:bCs/>
          <w:sz w:val="28"/>
          <w:szCs w:val="28"/>
        </w:rPr>
        <w:t>окумент рассчитан до 2023</w:t>
      </w:r>
      <w:r w:rsidR="00E9602D">
        <w:rPr>
          <w:bCs/>
          <w:sz w:val="28"/>
          <w:szCs w:val="28"/>
        </w:rPr>
        <w:t xml:space="preserve"> </w:t>
      </w:r>
      <w:r w:rsidR="00E9602D" w:rsidRPr="00E9602D">
        <w:rPr>
          <w:bCs/>
          <w:sz w:val="28"/>
          <w:szCs w:val="28"/>
        </w:rPr>
        <w:t>года и нацелен на увеличение численности</w:t>
      </w:r>
      <w:r w:rsidR="006B1408">
        <w:rPr>
          <w:bCs/>
          <w:sz w:val="28"/>
          <w:szCs w:val="28"/>
        </w:rPr>
        <w:t xml:space="preserve"> финансово образованных граждан, где определен</w:t>
      </w:r>
      <w:r w:rsidR="004F3B7B">
        <w:rPr>
          <w:bCs/>
          <w:sz w:val="28"/>
          <w:szCs w:val="28"/>
        </w:rPr>
        <w:t>о</w:t>
      </w:r>
      <w:r w:rsidR="00137AF8">
        <w:rPr>
          <w:bCs/>
          <w:sz w:val="28"/>
          <w:szCs w:val="28"/>
        </w:rPr>
        <w:t>, что</w:t>
      </w:r>
      <w:r w:rsidR="006B1408">
        <w:rPr>
          <w:bCs/>
          <w:sz w:val="28"/>
          <w:szCs w:val="28"/>
        </w:rPr>
        <w:t xml:space="preserve"> одн</w:t>
      </w:r>
      <w:r w:rsidR="004F3B7B">
        <w:rPr>
          <w:bCs/>
          <w:sz w:val="28"/>
          <w:szCs w:val="28"/>
        </w:rPr>
        <w:t>ой</w:t>
      </w:r>
      <w:r w:rsidR="006B1408">
        <w:rPr>
          <w:bCs/>
          <w:sz w:val="28"/>
          <w:szCs w:val="28"/>
        </w:rPr>
        <w:t xml:space="preserve"> из целевых групп </w:t>
      </w:r>
      <w:r w:rsidR="00137AF8">
        <w:rPr>
          <w:bCs/>
          <w:sz w:val="28"/>
          <w:szCs w:val="28"/>
        </w:rPr>
        <w:t xml:space="preserve">является </w:t>
      </w:r>
      <w:r w:rsidR="006B1408">
        <w:rPr>
          <w:bCs/>
          <w:sz w:val="28"/>
          <w:szCs w:val="28"/>
        </w:rPr>
        <w:t>«группа</w:t>
      </w:r>
      <w:r w:rsidR="006B1408" w:rsidRPr="006B1408">
        <w:rPr>
          <w:bCs/>
          <w:sz w:val="28"/>
          <w:szCs w:val="28"/>
        </w:rPr>
        <w:t xml:space="preserve"> населения, с</w:t>
      </w:r>
      <w:r w:rsidR="006B1408">
        <w:rPr>
          <w:bCs/>
          <w:sz w:val="28"/>
          <w:szCs w:val="28"/>
        </w:rPr>
        <w:t>оставляющего потенциал будущего развития России»</w:t>
      </w:r>
      <w:r w:rsidR="004B7A97">
        <w:rPr>
          <w:bCs/>
          <w:sz w:val="28"/>
          <w:szCs w:val="28"/>
        </w:rPr>
        <w:t xml:space="preserve"> - дети.</w:t>
      </w:r>
    </w:p>
    <w:p w:rsidR="00000C45" w:rsidRDefault="004B7A97" w:rsidP="006B140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Обращаясь к Федеральному Стандарту ДО можно отметить, что главной целью и результатом образования является развитие личности. </w:t>
      </w:r>
      <w:r w:rsidR="003C3384">
        <w:rPr>
          <w:bCs/>
          <w:sz w:val="28"/>
          <w:szCs w:val="28"/>
        </w:rPr>
        <w:t xml:space="preserve">И формирование финансовой грамотности приближает дошкольника к реальной жизни, позволяет </w:t>
      </w:r>
      <w:r w:rsidR="00BE671F">
        <w:rPr>
          <w:bCs/>
          <w:sz w:val="28"/>
          <w:szCs w:val="28"/>
        </w:rPr>
        <w:t>форсировать развити</w:t>
      </w:r>
      <w:r w:rsidR="00F075A1">
        <w:rPr>
          <w:bCs/>
          <w:sz w:val="28"/>
          <w:szCs w:val="28"/>
        </w:rPr>
        <w:t xml:space="preserve">е деловых качеств, сформировать основы правильного понимания экономических </w:t>
      </w:r>
      <w:r w:rsidR="008E56FD">
        <w:rPr>
          <w:bCs/>
          <w:sz w:val="28"/>
          <w:szCs w:val="28"/>
        </w:rPr>
        <w:t xml:space="preserve">представлений </w:t>
      </w:r>
      <w:r w:rsidR="00332EAE">
        <w:rPr>
          <w:bCs/>
          <w:sz w:val="28"/>
          <w:szCs w:val="28"/>
        </w:rPr>
        <w:t xml:space="preserve">доступных ребенку дошкольного </w:t>
      </w:r>
      <w:r w:rsidR="00F90ACF">
        <w:rPr>
          <w:bCs/>
          <w:sz w:val="28"/>
          <w:szCs w:val="28"/>
        </w:rPr>
        <w:t xml:space="preserve">возраста. </w:t>
      </w:r>
    </w:p>
    <w:p w:rsidR="00AA5218" w:rsidRPr="00AA5218" w:rsidRDefault="00AA5218" w:rsidP="00AA5218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В своей практике столкнулась с тем, что </w:t>
      </w:r>
      <w:r w:rsidRPr="00521969">
        <w:rPr>
          <w:color w:val="000000"/>
          <w:sz w:val="28"/>
          <w:szCs w:val="28"/>
        </w:rPr>
        <w:t>в дошкольны</w:t>
      </w:r>
      <w:r>
        <w:rPr>
          <w:color w:val="000000"/>
          <w:sz w:val="28"/>
          <w:szCs w:val="28"/>
        </w:rPr>
        <w:t xml:space="preserve">х учреждениях обучению вопросам </w:t>
      </w:r>
      <w:r w:rsidRPr="00521969">
        <w:rPr>
          <w:color w:val="000000"/>
          <w:sz w:val="28"/>
          <w:szCs w:val="28"/>
        </w:rPr>
        <w:t>финансовой грамотности уделяется мало внимания, грамотное отношение к</w:t>
      </w:r>
      <w:r>
        <w:rPr>
          <w:color w:val="000000"/>
          <w:sz w:val="28"/>
          <w:szCs w:val="28"/>
        </w:rPr>
        <w:t xml:space="preserve"> </w:t>
      </w:r>
      <w:r w:rsidRPr="00521969">
        <w:rPr>
          <w:color w:val="000000"/>
          <w:sz w:val="28"/>
          <w:szCs w:val="28"/>
        </w:rPr>
        <w:t>собственным деньгам и опыт польз</w:t>
      </w:r>
      <w:r>
        <w:rPr>
          <w:color w:val="000000"/>
          <w:sz w:val="28"/>
          <w:szCs w:val="28"/>
        </w:rPr>
        <w:t xml:space="preserve">ования финансовыми продуктами в </w:t>
      </w:r>
      <w:r w:rsidRPr="00521969">
        <w:rPr>
          <w:color w:val="000000"/>
          <w:sz w:val="28"/>
          <w:szCs w:val="28"/>
        </w:rPr>
        <w:t>дошкольном возрасте ограничи</w:t>
      </w:r>
      <w:r>
        <w:rPr>
          <w:color w:val="000000"/>
          <w:sz w:val="28"/>
          <w:szCs w:val="28"/>
        </w:rPr>
        <w:t xml:space="preserve">вается использованием в игровой </w:t>
      </w:r>
      <w:r w:rsidRPr="00521969">
        <w:rPr>
          <w:color w:val="000000"/>
          <w:sz w:val="28"/>
          <w:szCs w:val="28"/>
        </w:rPr>
        <w:t>деятельности аналогов купюр и банковских карт.</w:t>
      </w:r>
      <w:r>
        <w:rPr>
          <w:color w:val="000000"/>
          <w:sz w:val="28"/>
          <w:szCs w:val="28"/>
        </w:rPr>
        <w:t xml:space="preserve"> Хотя, и</w:t>
      </w:r>
      <w:r w:rsidRPr="00981AE7">
        <w:rPr>
          <w:color w:val="000000"/>
          <w:sz w:val="28"/>
          <w:szCs w:val="28"/>
        </w:rPr>
        <w:t>сследования некоторых</w:t>
      </w:r>
      <w:r>
        <w:rPr>
          <w:color w:val="000000"/>
          <w:sz w:val="28"/>
          <w:szCs w:val="28"/>
        </w:rPr>
        <w:t xml:space="preserve"> ученых подтверждают важность и </w:t>
      </w:r>
      <w:r w:rsidRPr="00981AE7">
        <w:rPr>
          <w:color w:val="000000"/>
          <w:sz w:val="28"/>
          <w:szCs w:val="28"/>
        </w:rPr>
        <w:t>необходимость формирования основ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финансовой грамотности у детей </w:t>
      </w:r>
      <w:r w:rsidRPr="00981AE7">
        <w:rPr>
          <w:color w:val="000000"/>
          <w:sz w:val="28"/>
          <w:szCs w:val="28"/>
        </w:rPr>
        <w:t>дошкольного возраста. Никто так обстоятельно и разносторонне не</w:t>
      </w:r>
      <w:r>
        <w:rPr>
          <w:color w:val="000000"/>
          <w:sz w:val="28"/>
          <w:szCs w:val="28"/>
        </w:rPr>
        <w:t xml:space="preserve"> </w:t>
      </w:r>
      <w:r w:rsidRPr="00981AE7">
        <w:rPr>
          <w:color w:val="000000"/>
          <w:sz w:val="28"/>
          <w:szCs w:val="28"/>
        </w:rPr>
        <w:t>обсуждал проблему денег, как А.С. Макаренко. Он прямо говорил: деньги —</w:t>
      </w:r>
      <w:r>
        <w:rPr>
          <w:color w:val="000000"/>
          <w:sz w:val="28"/>
          <w:szCs w:val="28"/>
        </w:rPr>
        <w:t xml:space="preserve"> </w:t>
      </w:r>
      <w:r w:rsidRPr="00981AE7">
        <w:rPr>
          <w:color w:val="000000"/>
          <w:sz w:val="28"/>
          <w:szCs w:val="28"/>
        </w:rPr>
        <w:t>это средство воспитания, и с ними необходимо знакомить уже в дошкольном</w:t>
      </w:r>
      <w:r>
        <w:rPr>
          <w:color w:val="000000"/>
          <w:sz w:val="28"/>
          <w:szCs w:val="28"/>
        </w:rPr>
        <w:t xml:space="preserve"> </w:t>
      </w:r>
      <w:r w:rsidRPr="00981AE7">
        <w:rPr>
          <w:color w:val="000000"/>
          <w:sz w:val="28"/>
          <w:szCs w:val="28"/>
        </w:rPr>
        <w:t>возрасте.</w:t>
      </w:r>
    </w:p>
    <w:p w:rsidR="00490079" w:rsidRDefault="00490079" w:rsidP="006B140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Таким образом, данная тема носит не только познавательный характер, но и имеет социальную значимость.</w:t>
      </w:r>
    </w:p>
    <w:p w:rsidR="00996DD1" w:rsidRDefault="00996DD1" w:rsidP="006B140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Вызов принят - закипела работа! Для родителей </w:t>
      </w:r>
      <w:r w:rsidR="00272090">
        <w:rPr>
          <w:bCs/>
          <w:sz w:val="28"/>
          <w:szCs w:val="28"/>
        </w:rPr>
        <w:t>я разработала небольшую анкету</w:t>
      </w:r>
      <w:r w:rsidR="00012FD7">
        <w:rPr>
          <w:bCs/>
          <w:sz w:val="28"/>
          <w:szCs w:val="28"/>
        </w:rPr>
        <w:t xml:space="preserve"> (приложение 1)</w:t>
      </w:r>
      <w:r w:rsidR="00272090">
        <w:rPr>
          <w:bCs/>
          <w:sz w:val="28"/>
          <w:szCs w:val="28"/>
        </w:rPr>
        <w:t xml:space="preserve">, хотелось понять насколько тема откликается семьям моих ребят. Варианты были разные: от резко отрицательных («зачем это детям?», «не нужно забивать голову ребенку!», </w:t>
      </w:r>
      <w:r w:rsidR="00871347">
        <w:rPr>
          <w:bCs/>
          <w:sz w:val="28"/>
          <w:szCs w:val="28"/>
        </w:rPr>
        <w:t xml:space="preserve">«вырастет и разберется!», «у нас нет проблем с деньгами») до положительных («что-то интересное», «очень полезно, даже самим уже пора поучиться», </w:t>
      </w:r>
      <w:r w:rsidR="008C14D2">
        <w:rPr>
          <w:bCs/>
          <w:sz w:val="28"/>
          <w:szCs w:val="28"/>
        </w:rPr>
        <w:t>«</w:t>
      </w:r>
      <w:r w:rsidR="00871347">
        <w:rPr>
          <w:bCs/>
          <w:sz w:val="28"/>
          <w:szCs w:val="28"/>
        </w:rPr>
        <w:t>будем рады, если в саду об этом расскажут»).</w:t>
      </w:r>
    </w:p>
    <w:p w:rsidR="005C73F8" w:rsidRDefault="002C6F2C" w:rsidP="006B140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Провела беседу с детьми о деньгах, очень интересная картина сложилась в итоге: дети имели искаженные представления о количестве денег – монеты казались им более дорогими, чем банкноты, и от их количества зависело восприятие суммы: «у меня много копеек – я богатый»</w:t>
      </w:r>
      <w:r w:rsidR="00FD1B58">
        <w:rPr>
          <w:bCs/>
          <w:sz w:val="28"/>
          <w:szCs w:val="28"/>
        </w:rPr>
        <w:t xml:space="preserve"> (</w:t>
      </w:r>
      <w:r w:rsidR="00D03EC6">
        <w:rPr>
          <w:bCs/>
          <w:sz w:val="28"/>
          <w:szCs w:val="28"/>
        </w:rPr>
        <w:t>72% детей)</w:t>
      </w:r>
      <w:r>
        <w:rPr>
          <w:bCs/>
          <w:sz w:val="28"/>
          <w:szCs w:val="28"/>
        </w:rPr>
        <w:t>, многие дети оказались незнакомы с названием денег</w:t>
      </w:r>
      <w:r w:rsidR="008F27F2">
        <w:rPr>
          <w:bCs/>
          <w:sz w:val="28"/>
          <w:szCs w:val="28"/>
        </w:rPr>
        <w:t>: не монеты, а «копейки»</w:t>
      </w:r>
      <w:r w:rsidR="00D03EC6">
        <w:rPr>
          <w:bCs/>
          <w:sz w:val="28"/>
          <w:szCs w:val="28"/>
        </w:rPr>
        <w:t xml:space="preserve"> (54%)</w:t>
      </w:r>
      <w:r w:rsidR="008F27F2">
        <w:rPr>
          <w:bCs/>
          <w:sz w:val="28"/>
          <w:szCs w:val="28"/>
        </w:rPr>
        <w:t>, не купюра, а «денюжка»</w:t>
      </w:r>
      <w:r w:rsidR="00D03EC6">
        <w:rPr>
          <w:bCs/>
          <w:sz w:val="28"/>
          <w:szCs w:val="28"/>
        </w:rPr>
        <w:t xml:space="preserve"> (84%)</w:t>
      </w:r>
      <w:r w:rsidR="008F27F2">
        <w:rPr>
          <w:bCs/>
          <w:sz w:val="28"/>
          <w:szCs w:val="28"/>
        </w:rPr>
        <w:t>, их номиналом и ценностью</w:t>
      </w:r>
      <w:r w:rsidR="00091CEE">
        <w:rPr>
          <w:bCs/>
          <w:sz w:val="28"/>
          <w:szCs w:val="28"/>
        </w:rPr>
        <w:t xml:space="preserve">, такое понятие как «рубль» не относилось к </w:t>
      </w:r>
      <w:r w:rsidR="00A35BF6">
        <w:rPr>
          <w:bCs/>
          <w:sz w:val="28"/>
          <w:szCs w:val="28"/>
        </w:rPr>
        <w:t>категории национальных, российских денег, а из иностранных денежных единиц были известны «доллары», в рамках теле- и мультипликационной культуры</w:t>
      </w:r>
      <w:r w:rsidR="00CF4632">
        <w:rPr>
          <w:bCs/>
          <w:sz w:val="28"/>
          <w:szCs w:val="28"/>
        </w:rPr>
        <w:t>, бытовых шуток в семьях с преобладающим отрицательным значением</w:t>
      </w:r>
      <w:r w:rsidR="008F27F2">
        <w:rPr>
          <w:bCs/>
          <w:sz w:val="28"/>
          <w:szCs w:val="28"/>
        </w:rPr>
        <w:t>.</w:t>
      </w:r>
      <w:r w:rsidR="00CF4632">
        <w:rPr>
          <w:bCs/>
          <w:sz w:val="28"/>
          <w:szCs w:val="28"/>
        </w:rPr>
        <w:t xml:space="preserve"> </w:t>
      </w:r>
    </w:p>
    <w:p w:rsidR="00710D1C" w:rsidRPr="00FE5AE3" w:rsidRDefault="00CF4632" w:rsidP="00FE5AE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Еще </w:t>
      </w:r>
      <w:r w:rsidR="00B430D4">
        <w:rPr>
          <w:bCs/>
          <w:sz w:val="28"/>
          <w:szCs w:val="28"/>
        </w:rPr>
        <w:t xml:space="preserve">на что можно было обратить внимание – это высокий интерес к деньгам со стороны детей, </w:t>
      </w:r>
      <w:r w:rsidR="006775A5">
        <w:rPr>
          <w:bCs/>
          <w:sz w:val="28"/>
          <w:szCs w:val="28"/>
        </w:rPr>
        <w:t>было очевидно желание каждого ребенка обладать деньгами, поскольку за «денюжку» можно было</w:t>
      </w:r>
      <w:r w:rsidR="006C14D6">
        <w:rPr>
          <w:bCs/>
          <w:sz w:val="28"/>
          <w:szCs w:val="28"/>
        </w:rPr>
        <w:t xml:space="preserve"> приобрести желаемое в магазине, при этом </w:t>
      </w:r>
      <w:r w:rsidR="005C73F8">
        <w:rPr>
          <w:bCs/>
          <w:sz w:val="28"/>
          <w:szCs w:val="28"/>
        </w:rPr>
        <w:t xml:space="preserve">представления об </w:t>
      </w:r>
      <w:r w:rsidR="006C14D6">
        <w:rPr>
          <w:bCs/>
          <w:sz w:val="28"/>
          <w:szCs w:val="28"/>
        </w:rPr>
        <w:t>источник</w:t>
      </w:r>
      <w:r w:rsidR="005C73F8">
        <w:rPr>
          <w:bCs/>
          <w:sz w:val="28"/>
          <w:szCs w:val="28"/>
        </w:rPr>
        <w:t>ах появления денег, периодичности</w:t>
      </w:r>
      <w:r w:rsidR="006C14D6">
        <w:rPr>
          <w:bCs/>
          <w:sz w:val="28"/>
          <w:szCs w:val="28"/>
        </w:rPr>
        <w:t xml:space="preserve"> появления и други</w:t>
      </w:r>
      <w:r w:rsidR="005C73F8">
        <w:rPr>
          <w:bCs/>
          <w:sz w:val="28"/>
          <w:szCs w:val="28"/>
        </w:rPr>
        <w:t>х</w:t>
      </w:r>
      <w:r w:rsidR="006C14D6">
        <w:rPr>
          <w:bCs/>
          <w:sz w:val="28"/>
          <w:szCs w:val="28"/>
        </w:rPr>
        <w:t xml:space="preserve"> способы расходования </w:t>
      </w:r>
      <w:r w:rsidR="00FD1B58">
        <w:rPr>
          <w:bCs/>
          <w:sz w:val="28"/>
          <w:szCs w:val="28"/>
        </w:rPr>
        <w:t>у большинства детей</w:t>
      </w:r>
      <w:r w:rsidR="005C73F8">
        <w:rPr>
          <w:bCs/>
          <w:sz w:val="28"/>
          <w:szCs w:val="28"/>
        </w:rPr>
        <w:t xml:space="preserve"> были смазаны</w:t>
      </w:r>
      <w:r w:rsidR="00FE5AE3">
        <w:rPr>
          <w:rStyle w:val="af"/>
          <w:bCs/>
          <w:sz w:val="28"/>
          <w:szCs w:val="28"/>
        </w:rPr>
        <w:footnoteReference w:id="1"/>
      </w:r>
      <w:r w:rsidR="005C73F8">
        <w:rPr>
          <w:bCs/>
          <w:sz w:val="28"/>
          <w:szCs w:val="28"/>
        </w:rPr>
        <w:t>.</w:t>
      </w:r>
      <w:r w:rsidR="006775A5">
        <w:rPr>
          <w:bCs/>
          <w:sz w:val="28"/>
          <w:szCs w:val="28"/>
        </w:rPr>
        <w:t xml:space="preserve"> </w:t>
      </w:r>
    </w:p>
    <w:p w:rsidR="0092490D" w:rsidRDefault="000C7708" w:rsidP="00FE5AE3">
      <w:pPr>
        <w:ind w:firstLine="708"/>
        <w:jc w:val="both"/>
        <w:rPr>
          <w:bCs/>
          <w:sz w:val="28"/>
          <w:szCs w:val="28"/>
        </w:rPr>
      </w:pPr>
      <w:r w:rsidRPr="000C7708">
        <w:rPr>
          <w:bCs/>
          <w:sz w:val="28"/>
          <w:szCs w:val="28"/>
        </w:rPr>
        <w:t xml:space="preserve">Таким </w:t>
      </w:r>
      <w:r>
        <w:rPr>
          <w:bCs/>
          <w:sz w:val="28"/>
          <w:szCs w:val="28"/>
        </w:rPr>
        <w:t>образом,</w:t>
      </w:r>
      <w:r w:rsidR="007A6A88">
        <w:rPr>
          <w:bCs/>
          <w:sz w:val="28"/>
          <w:szCs w:val="28"/>
        </w:rPr>
        <w:t xml:space="preserve"> на чаше весов оказались требования современной образовательной системы, интерес детей </w:t>
      </w:r>
      <w:r w:rsidR="00FE5AE3">
        <w:rPr>
          <w:bCs/>
          <w:sz w:val="28"/>
          <w:szCs w:val="28"/>
        </w:rPr>
        <w:t>и моя готовность к этому вызову (приложение 2).</w:t>
      </w:r>
    </w:p>
    <w:p w:rsidR="00710D1C" w:rsidRDefault="00B620A7" w:rsidP="00DC16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Конечно самое сложное в данной теме обеспечить доступность </w:t>
      </w:r>
      <w:r w:rsidR="00E83D94">
        <w:rPr>
          <w:bCs/>
          <w:sz w:val="28"/>
          <w:szCs w:val="28"/>
        </w:rPr>
        <w:t xml:space="preserve">предлагаемых знаний, речь не идет о сложных экономических понятиях, дошкольный возраст предполагает формирование предпосылок к пониманию </w:t>
      </w:r>
      <w:r w:rsidR="00FD0413">
        <w:rPr>
          <w:bCs/>
          <w:sz w:val="28"/>
          <w:szCs w:val="28"/>
        </w:rPr>
        <w:t>темы финансов, доступные формы работы, интерес детей</w:t>
      </w:r>
      <w:r w:rsidR="002E7E5F">
        <w:rPr>
          <w:bCs/>
          <w:sz w:val="28"/>
          <w:szCs w:val="28"/>
        </w:rPr>
        <w:t xml:space="preserve">, обращение к их личному опыту. </w:t>
      </w:r>
      <w:r w:rsidR="0092490D">
        <w:rPr>
          <w:bCs/>
          <w:sz w:val="28"/>
          <w:szCs w:val="28"/>
        </w:rPr>
        <w:t xml:space="preserve">Таким образом, предполагается, что выбор определённых форм и методов </w:t>
      </w:r>
      <w:r w:rsidR="005443E4">
        <w:rPr>
          <w:bCs/>
          <w:sz w:val="28"/>
          <w:szCs w:val="28"/>
        </w:rPr>
        <w:t xml:space="preserve">взаимодействия с детьми старшего дошкольного возраста </w:t>
      </w:r>
      <w:r w:rsidR="00A47F89">
        <w:rPr>
          <w:bCs/>
          <w:sz w:val="28"/>
          <w:szCs w:val="28"/>
        </w:rPr>
        <w:t xml:space="preserve">позволит </w:t>
      </w:r>
      <w:r w:rsidR="005443E4">
        <w:rPr>
          <w:bCs/>
          <w:sz w:val="28"/>
          <w:szCs w:val="28"/>
        </w:rPr>
        <w:t xml:space="preserve">сформировать </w:t>
      </w:r>
      <w:r>
        <w:rPr>
          <w:bCs/>
          <w:sz w:val="28"/>
          <w:szCs w:val="28"/>
        </w:rPr>
        <w:t>предпосылки финансовой грамотности</w:t>
      </w:r>
      <w:r w:rsidR="00E0741B">
        <w:rPr>
          <w:bCs/>
          <w:sz w:val="28"/>
          <w:szCs w:val="28"/>
        </w:rPr>
        <w:t xml:space="preserve">. </w:t>
      </w:r>
    </w:p>
    <w:p w:rsidR="00E46534" w:rsidRDefault="00357E2B" w:rsidP="00F668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Формой взаимодействия с детьми была выбрана </w:t>
      </w:r>
      <w:r w:rsidRPr="00FD2EA9">
        <w:rPr>
          <w:bCs/>
          <w:i/>
          <w:sz w:val="28"/>
          <w:szCs w:val="28"/>
        </w:rPr>
        <w:t>проектная деятельность</w:t>
      </w:r>
      <w:r>
        <w:rPr>
          <w:bCs/>
          <w:sz w:val="28"/>
          <w:szCs w:val="28"/>
        </w:rPr>
        <w:t xml:space="preserve">, которая позволила объединить различные виды </w:t>
      </w:r>
      <w:r w:rsidR="00FD2EA9">
        <w:rPr>
          <w:bCs/>
          <w:sz w:val="28"/>
          <w:szCs w:val="28"/>
        </w:rPr>
        <w:t xml:space="preserve">совместной </w:t>
      </w:r>
      <w:r>
        <w:rPr>
          <w:bCs/>
          <w:sz w:val="28"/>
          <w:szCs w:val="28"/>
        </w:rPr>
        <w:t>деятельности с учетом возможностей и интересов детей</w:t>
      </w:r>
      <w:r w:rsidR="00FD2EA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042D53">
        <w:rPr>
          <w:bCs/>
          <w:sz w:val="28"/>
          <w:szCs w:val="28"/>
        </w:rPr>
        <w:t>Тему проекта определил интерес детей – деньги, их происхождение, способы использования, источники дохода – «Путешествие в денежную страну»</w:t>
      </w:r>
      <w:r w:rsidR="009A2B64">
        <w:rPr>
          <w:bCs/>
          <w:sz w:val="28"/>
          <w:szCs w:val="28"/>
        </w:rPr>
        <w:t>.</w:t>
      </w:r>
    </w:p>
    <w:p w:rsidR="00FE5AE3" w:rsidRPr="00F6688A" w:rsidRDefault="00FE5AE3" w:rsidP="00F6688A">
      <w:pPr>
        <w:ind w:firstLine="709"/>
        <w:jc w:val="both"/>
        <w:rPr>
          <w:bCs/>
          <w:sz w:val="28"/>
          <w:szCs w:val="28"/>
        </w:rPr>
      </w:pPr>
    </w:p>
    <w:p w:rsidR="009A2B64" w:rsidRPr="006F6558" w:rsidRDefault="006F6558" w:rsidP="00DC161D">
      <w:pPr>
        <w:ind w:firstLine="709"/>
        <w:jc w:val="both"/>
        <w:rPr>
          <w:b/>
          <w:bCs/>
          <w:sz w:val="28"/>
          <w:szCs w:val="28"/>
        </w:rPr>
      </w:pPr>
      <w:r w:rsidRPr="006F6558">
        <w:rPr>
          <w:b/>
          <w:bCs/>
          <w:sz w:val="28"/>
          <w:szCs w:val="28"/>
        </w:rPr>
        <w:t>Символ проекта:</w:t>
      </w:r>
    </w:p>
    <w:p w:rsidR="00710D1C" w:rsidRDefault="00FF6147" w:rsidP="009A59F1">
      <w:pPr>
        <w:ind w:firstLine="709"/>
        <w:jc w:val="both"/>
        <w:rPr>
          <w:bCs/>
          <w:sz w:val="28"/>
          <w:szCs w:val="28"/>
        </w:rPr>
      </w:pPr>
      <w:r w:rsidRPr="009157B5">
        <w:rPr>
          <w:bCs/>
          <w:sz w:val="28"/>
          <w:szCs w:val="28"/>
        </w:rPr>
        <w:t>Символом проекта стал Гном-эконом</w:t>
      </w:r>
      <w:r w:rsidR="003A4DCE">
        <w:rPr>
          <w:bCs/>
          <w:sz w:val="28"/>
          <w:szCs w:val="28"/>
        </w:rPr>
        <w:t xml:space="preserve">, персонаж сказочный, имеет </w:t>
      </w:r>
      <w:r w:rsidR="003A4DCE">
        <w:rPr>
          <w:bCs/>
          <w:sz w:val="28"/>
          <w:szCs w:val="28"/>
        </w:rPr>
        <w:lastRenderedPageBreak/>
        <w:t xml:space="preserve">волшебные свойства, может путешествовать по сказочным </w:t>
      </w:r>
      <w:r w:rsidR="004642A3">
        <w:rPr>
          <w:bCs/>
          <w:sz w:val="28"/>
          <w:szCs w:val="28"/>
        </w:rPr>
        <w:t>странам, придумывает</w:t>
      </w:r>
      <w:r w:rsidR="00E46534">
        <w:rPr>
          <w:bCs/>
          <w:sz w:val="28"/>
          <w:szCs w:val="28"/>
        </w:rPr>
        <w:t xml:space="preserve"> интересные задания, есть опыт и мудрость, гномы часто в сказках хранят сокровища и отличаются </w:t>
      </w:r>
      <w:r w:rsidR="005D0D22">
        <w:rPr>
          <w:bCs/>
          <w:sz w:val="28"/>
          <w:szCs w:val="28"/>
        </w:rPr>
        <w:t>бережливостью, способны много трудиться</w:t>
      </w:r>
      <w:r w:rsidR="006E069E">
        <w:rPr>
          <w:bCs/>
          <w:sz w:val="28"/>
          <w:szCs w:val="28"/>
        </w:rPr>
        <w:t>,</w:t>
      </w:r>
      <w:r w:rsidR="005D0D22">
        <w:rPr>
          <w:bCs/>
          <w:sz w:val="28"/>
          <w:szCs w:val="28"/>
        </w:rPr>
        <w:t xml:space="preserve"> и</w:t>
      </w:r>
      <w:r w:rsidR="006E069E">
        <w:rPr>
          <w:bCs/>
          <w:sz w:val="28"/>
          <w:szCs w:val="28"/>
        </w:rPr>
        <w:t>х</w:t>
      </w:r>
      <w:r w:rsidR="005D0D22">
        <w:rPr>
          <w:bCs/>
          <w:sz w:val="28"/>
          <w:szCs w:val="28"/>
        </w:rPr>
        <w:t xml:space="preserve"> </w:t>
      </w:r>
      <w:r w:rsidR="006E069E">
        <w:rPr>
          <w:bCs/>
          <w:sz w:val="28"/>
          <w:szCs w:val="28"/>
        </w:rPr>
        <w:t xml:space="preserve">сокровища добыты </w:t>
      </w:r>
      <w:r w:rsidR="004642A3">
        <w:rPr>
          <w:bCs/>
          <w:sz w:val="28"/>
          <w:szCs w:val="28"/>
        </w:rPr>
        <w:t>честным трудом.</w:t>
      </w:r>
    </w:p>
    <w:p w:rsidR="006A7958" w:rsidRDefault="006A7958" w:rsidP="009A59F1">
      <w:pPr>
        <w:ind w:firstLine="709"/>
        <w:jc w:val="both"/>
        <w:rPr>
          <w:bCs/>
          <w:sz w:val="28"/>
          <w:szCs w:val="28"/>
        </w:rPr>
      </w:pPr>
    </w:p>
    <w:p w:rsidR="006A7958" w:rsidRPr="009A59F1" w:rsidRDefault="006A7958" w:rsidP="00A216D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1. Паспорт проекта «Путешествие в денежную страну»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91"/>
        <w:gridCol w:w="7341"/>
      </w:tblGrid>
      <w:tr w:rsidR="00B932C0" w:rsidRPr="00F54550" w:rsidTr="003D2C31">
        <w:trPr>
          <w:tblHeader/>
        </w:trPr>
        <w:tc>
          <w:tcPr>
            <w:tcW w:w="0" w:type="auto"/>
            <w:gridSpan w:val="2"/>
          </w:tcPr>
          <w:p w:rsidR="00B932C0" w:rsidRPr="005851FF" w:rsidRDefault="00C4198D" w:rsidP="00F6688A">
            <w:pPr>
              <w:jc w:val="center"/>
              <w:rPr>
                <w:b/>
              </w:rPr>
            </w:pPr>
            <w:r w:rsidRPr="005851FF">
              <w:rPr>
                <w:b/>
              </w:rPr>
              <w:t xml:space="preserve">Паспорт проекта </w:t>
            </w:r>
            <w:r w:rsidR="00B932C0" w:rsidRPr="005851FF">
              <w:rPr>
                <w:b/>
              </w:rPr>
              <w:t>«Путешествие в денежную страну»</w:t>
            </w:r>
          </w:p>
        </w:tc>
      </w:tr>
      <w:tr w:rsidR="00E3678F" w:rsidRPr="00F54550" w:rsidTr="00F6688A">
        <w:tc>
          <w:tcPr>
            <w:tcW w:w="2291" w:type="dxa"/>
          </w:tcPr>
          <w:p w:rsidR="00B932C0" w:rsidRPr="005851FF" w:rsidRDefault="00B932C0" w:rsidP="00F6688A">
            <w:r w:rsidRPr="005851FF">
              <w:t>Направленность проекта</w:t>
            </w:r>
          </w:p>
        </w:tc>
        <w:tc>
          <w:tcPr>
            <w:tcW w:w="7341" w:type="dxa"/>
          </w:tcPr>
          <w:p w:rsidR="00B932C0" w:rsidRPr="005851FF" w:rsidRDefault="00B932C0" w:rsidP="00F6688A">
            <w:r w:rsidRPr="005851FF">
              <w:t xml:space="preserve">Становление у детей дошкольного возраста </w:t>
            </w:r>
            <w:r w:rsidR="00FE01C6" w:rsidRPr="005851FF">
              <w:t>основ финансовой грамотности</w:t>
            </w:r>
          </w:p>
        </w:tc>
      </w:tr>
      <w:tr w:rsidR="00E3678F" w:rsidRPr="00F54550" w:rsidTr="00F6688A">
        <w:tc>
          <w:tcPr>
            <w:tcW w:w="2291" w:type="dxa"/>
          </w:tcPr>
          <w:p w:rsidR="00B932C0" w:rsidRPr="005851FF" w:rsidRDefault="00B932C0" w:rsidP="00F6688A">
            <w:r w:rsidRPr="005851FF">
              <w:t>Место реализации проекта</w:t>
            </w:r>
          </w:p>
        </w:tc>
        <w:tc>
          <w:tcPr>
            <w:tcW w:w="7341" w:type="dxa"/>
          </w:tcPr>
          <w:p w:rsidR="00B932C0" w:rsidRPr="005851FF" w:rsidRDefault="00B932C0" w:rsidP="00F6688A">
            <w:r w:rsidRPr="005851FF">
              <w:t xml:space="preserve">МАДОУ «Детский сад № 143» г. Хабаровска, </w:t>
            </w:r>
          </w:p>
          <w:p w:rsidR="00FE01C6" w:rsidRPr="005851FF" w:rsidRDefault="00FE01C6" w:rsidP="00F6688A">
            <w:r w:rsidRPr="005851FF">
              <w:t>Группа «Капитошки»</w:t>
            </w:r>
          </w:p>
        </w:tc>
      </w:tr>
      <w:tr w:rsidR="00E3678F" w:rsidRPr="00F54550" w:rsidTr="00F6688A">
        <w:tc>
          <w:tcPr>
            <w:tcW w:w="2291" w:type="dxa"/>
          </w:tcPr>
          <w:p w:rsidR="00B932C0" w:rsidRPr="005851FF" w:rsidRDefault="00B932C0" w:rsidP="00F6688A">
            <w:r w:rsidRPr="005851FF">
              <w:t>Куратор проекта</w:t>
            </w:r>
          </w:p>
        </w:tc>
        <w:tc>
          <w:tcPr>
            <w:tcW w:w="7341" w:type="dxa"/>
          </w:tcPr>
          <w:p w:rsidR="00B932C0" w:rsidRPr="005851FF" w:rsidRDefault="00FE01C6" w:rsidP="00F6688A">
            <w:r w:rsidRPr="005851FF">
              <w:t>Евдокимова С.Г., воспитатель</w:t>
            </w:r>
            <w:r w:rsidR="00B932C0" w:rsidRPr="005851FF">
              <w:t xml:space="preserve"> </w:t>
            </w:r>
          </w:p>
        </w:tc>
      </w:tr>
      <w:tr w:rsidR="00E3678F" w:rsidRPr="00F54550" w:rsidTr="00F6688A">
        <w:tc>
          <w:tcPr>
            <w:tcW w:w="2291" w:type="dxa"/>
          </w:tcPr>
          <w:p w:rsidR="00B932C0" w:rsidRPr="005851FF" w:rsidRDefault="00B932C0" w:rsidP="00F6688A">
            <w:r w:rsidRPr="005851FF">
              <w:t xml:space="preserve">Тип проекта: </w:t>
            </w:r>
          </w:p>
        </w:tc>
        <w:tc>
          <w:tcPr>
            <w:tcW w:w="7341" w:type="dxa"/>
          </w:tcPr>
          <w:p w:rsidR="00B932C0" w:rsidRPr="005851FF" w:rsidRDefault="00B932C0" w:rsidP="00F6688A">
            <w:r w:rsidRPr="005851FF">
              <w:t xml:space="preserve">Информационно – творческий, </w:t>
            </w:r>
            <w:r w:rsidR="001A2766" w:rsidRPr="005851FF">
              <w:t xml:space="preserve">познавательно-исследовательский, </w:t>
            </w:r>
            <w:r w:rsidRPr="005851FF">
              <w:t>практико-ориентированный, игровой, фронтальный</w:t>
            </w:r>
          </w:p>
        </w:tc>
      </w:tr>
      <w:tr w:rsidR="00E3678F" w:rsidRPr="00F54550" w:rsidTr="00F6688A">
        <w:tc>
          <w:tcPr>
            <w:tcW w:w="2291" w:type="dxa"/>
          </w:tcPr>
          <w:p w:rsidR="00B932C0" w:rsidRPr="005851FF" w:rsidRDefault="00B932C0" w:rsidP="00F6688A">
            <w:r w:rsidRPr="005851FF">
              <w:t xml:space="preserve">Срок: </w:t>
            </w:r>
          </w:p>
        </w:tc>
        <w:tc>
          <w:tcPr>
            <w:tcW w:w="7341" w:type="dxa"/>
          </w:tcPr>
          <w:p w:rsidR="00B932C0" w:rsidRPr="005851FF" w:rsidRDefault="001A2766" w:rsidP="00F6688A">
            <w:r w:rsidRPr="005851FF">
              <w:t>Краткосрочный, 1 неделя</w:t>
            </w:r>
          </w:p>
        </w:tc>
      </w:tr>
      <w:tr w:rsidR="00E3678F" w:rsidRPr="00F54550" w:rsidTr="00F6688A">
        <w:tc>
          <w:tcPr>
            <w:tcW w:w="2291" w:type="dxa"/>
          </w:tcPr>
          <w:p w:rsidR="00B932C0" w:rsidRPr="005851FF" w:rsidRDefault="00B932C0" w:rsidP="00F6688A">
            <w:r w:rsidRPr="005851FF">
              <w:t>Участники проекта</w:t>
            </w:r>
            <w:r w:rsidR="00C717DD" w:rsidRPr="005851FF">
              <w:t>, целевые группы</w:t>
            </w:r>
            <w:r w:rsidRPr="005851FF">
              <w:t xml:space="preserve">: </w:t>
            </w:r>
          </w:p>
        </w:tc>
        <w:tc>
          <w:tcPr>
            <w:tcW w:w="7341" w:type="dxa"/>
          </w:tcPr>
          <w:p w:rsidR="00B932C0" w:rsidRPr="005851FF" w:rsidRDefault="00B932C0" w:rsidP="00F6688A">
            <w:pPr>
              <w:jc w:val="both"/>
            </w:pPr>
            <w:r w:rsidRPr="005851FF">
              <w:t>Дети</w:t>
            </w:r>
            <w:r w:rsidR="00DE7364" w:rsidRPr="005851FF">
              <w:t xml:space="preserve"> старшего дошкольного</w:t>
            </w:r>
            <w:r w:rsidRPr="005851FF">
              <w:t xml:space="preserve"> возраста,  воспитател</w:t>
            </w:r>
            <w:r w:rsidR="001A2766" w:rsidRPr="005851FF">
              <w:t>ь</w:t>
            </w:r>
            <w:r w:rsidRPr="005851FF">
              <w:t xml:space="preserve"> групп</w:t>
            </w:r>
            <w:r w:rsidR="001A2766" w:rsidRPr="005851FF">
              <w:t>ы</w:t>
            </w:r>
            <w:r w:rsidRPr="005851FF">
              <w:t>, родители (законны</w:t>
            </w:r>
            <w:r w:rsidR="0023320B" w:rsidRPr="005851FF">
              <w:t>е</w:t>
            </w:r>
            <w:r w:rsidRPr="005851FF">
              <w:t xml:space="preserve"> представители)</w:t>
            </w:r>
            <w:r w:rsidR="006F7E6D" w:rsidRPr="005851FF">
              <w:t xml:space="preserve"> воспитанников, администрация ДОУ (в вопросах материально-технического обеспечения)</w:t>
            </w:r>
          </w:p>
        </w:tc>
      </w:tr>
      <w:tr w:rsidR="00E3678F" w:rsidRPr="00F54550" w:rsidTr="00F6688A">
        <w:tc>
          <w:tcPr>
            <w:tcW w:w="2291" w:type="dxa"/>
          </w:tcPr>
          <w:p w:rsidR="00B932C0" w:rsidRPr="005851FF" w:rsidRDefault="00B932C0" w:rsidP="00F6688A">
            <w:r w:rsidRPr="005851FF">
              <w:t xml:space="preserve">Актуальность проекта: </w:t>
            </w:r>
          </w:p>
        </w:tc>
        <w:tc>
          <w:tcPr>
            <w:tcW w:w="7341" w:type="dxa"/>
          </w:tcPr>
          <w:p w:rsidR="00F6688A" w:rsidRPr="005851FF" w:rsidRDefault="00B932C0" w:rsidP="00F6688A">
            <w:pPr>
              <w:jc w:val="both"/>
            </w:pPr>
            <w:r w:rsidRPr="005851FF">
              <w:t xml:space="preserve"> </w:t>
            </w:r>
            <w:r w:rsidR="00280B21" w:rsidRPr="005851FF">
              <w:t>Формирование предпосылок финансовой грамотности у детей дошкольного возраст</w:t>
            </w:r>
            <w:r w:rsidR="00426072" w:rsidRPr="005851FF">
              <w:t>а</w:t>
            </w:r>
            <w:r w:rsidR="00280B21" w:rsidRPr="005851FF">
              <w:t xml:space="preserve"> в настоящее время актуально и востребовано. </w:t>
            </w:r>
            <w:r w:rsidR="00426072" w:rsidRPr="005851FF">
              <w:t xml:space="preserve">Практика показывает, что </w:t>
            </w:r>
            <w:r w:rsidR="00CA56F7" w:rsidRPr="005851FF">
              <w:t>интерес</w:t>
            </w:r>
            <w:r w:rsidR="00426072" w:rsidRPr="005851FF">
              <w:t xml:space="preserve"> воспитанников к данной теме высок и чем раньше дети узнают о роли денег в </w:t>
            </w:r>
            <w:r w:rsidR="00CA56F7" w:rsidRPr="005851FF">
              <w:t xml:space="preserve">различных сферах деятельности человека, тем быстрее сформируются полезные финансовые привычки, которые помогут избежать </w:t>
            </w:r>
            <w:r w:rsidR="000D6E39" w:rsidRPr="005851FF">
              <w:t xml:space="preserve">многих финансовых ошибок, заложить </w:t>
            </w:r>
            <w:r w:rsidR="00F6688A" w:rsidRPr="005851FF">
              <w:t>основу финансовой безопасности.</w:t>
            </w:r>
          </w:p>
          <w:p w:rsidR="00B932C0" w:rsidRPr="005851FF" w:rsidRDefault="006F51DF" w:rsidP="00F6688A">
            <w:pPr>
              <w:jc w:val="both"/>
            </w:pPr>
            <w:r w:rsidRPr="005851FF">
              <w:t xml:space="preserve">Данный проект направлен на формирование у дошкольников начальных представлений о </w:t>
            </w:r>
            <w:r w:rsidR="00FA4E2A" w:rsidRPr="005851FF">
              <w:t xml:space="preserve">такой важной </w:t>
            </w:r>
            <w:r w:rsidRPr="005851FF">
              <w:t>финансовой составляющ</w:t>
            </w:r>
            <w:r w:rsidR="00FA4E2A" w:rsidRPr="005851FF">
              <w:t>ей жизнедеятельности современного человека, как деньги</w:t>
            </w:r>
            <w:r w:rsidRPr="005851FF">
              <w:t>, понимания материальной стороны окружающего пространства.</w:t>
            </w:r>
          </w:p>
        </w:tc>
      </w:tr>
      <w:tr w:rsidR="00E3678F" w:rsidRPr="00F54550" w:rsidTr="00F6688A">
        <w:tc>
          <w:tcPr>
            <w:tcW w:w="2291" w:type="dxa"/>
          </w:tcPr>
          <w:p w:rsidR="00B932C0" w:rsidRPr="005851FF" w:rsidRDefault="00B932C0" w:rsidP="00F6688A">
            <w:r w:rsidRPr="005851FF">
              <w:t>Цель проекта</w:t>
            </w:r>
            <w:r w:rsidR="00822522" w:rsidRPr="005851FF">
              <w:t>:</w:t>
            </w:r>
            <w:r w:rsidR="007E4772" w:rsidRPr="005851FF">
              <w:t xml:space="preserve"> </w:t>
            </w:r>
          </w:p>
        </w:tc>
        <w:tc>
          <w:tcPr>
            <w:tcW w:w="7341" w:type="dxa"/>
          </w:tcPr>
          <w:p w:rsidR="00B932C0" w:rsidRPr="005851FF" w:rsidRDefault="00822522" w:rsidP="00F6688A">
            <w:pPr>
              <w:widowControl/>
              <w:autoSpaceDE/>
              <w:autoSpaceDN/>
              <w:jc w:val="both"/>
            </w:pPr>
            <w:r w:rsidRPr="005851FF">
              <w:t>Формирование у детей старшего дошкольного возраста представлений о понятии «деньги», их истории возникновения, назначении в жизни человека.</w:t>
            </w:r>
          </w:p>
        </w:tc>
      </w:tr>
      <w:tr w:rsidR="00E3678F" w:rsidRPr="00F54550" w:rsidTr="00F6688A">
        <w:tc>
          <w:tcPr>
            <w:tcW w:w="2291" w:type="dxa"/>
          </w:tcPr>
          <w:p w:rsidR="00B932C0" w:rsidRPr="005851FF" w:rsidRDefault="00B932C0" w:rsidP="00F6688A">
            <w:r w:rsidRPr="005851FF">
              <w:t>Задачи:</w:t>
            </w:r>
          </w:p>
        </w:tc>
        <w:tc>
          <w:tcPr>
            <w:tcW w:w="7341" w:type="dxa"/>
          </w:tcPr>
          <w:p w:rsidR="00B932C0" w:rsidRPr="005851FF" w:rsidRDefault="00D62732" w:rsidP="00F6688A">
            <w:pPr>
              <w:pStyle w:val="a5"/>
              <w:widowControl/>
              <w:numPr>
                <w:ilvl w:val="0"/>
                <w:numId w:val="27"/>
              </w:numPr>
              <w:autoSpaceDE/>
              <w:autoSpaceDN/>
              <w:ind w:left="360"/>
              <w:jc w:val="both"/>
            </w:pPr>
            <w:r w:rsidRPr="005851FF">
              <w:t>Знакомить детей старшего дошкольного возраста с понятием «деньги»</w:t>
            </w:r>
          </w:p>
          <w:p w:rsidR="00D62732" w:rsidRPr="005851FF" w:rsidRDefault="00D62732" w:rsidP="00F6688A">
            <w:pPr>
              <w:pStyle w:val="a5"/>
              <w:widowControl/>
              <w:numPr>
                <w:ilvl w:val="0"/>
                <w:numId w:val="27"/>
              </w:numPr>
              <w:autoSpaceDE/>
              <w:autoSpaceDN/>
              <w:ind w:left="360"/>
              <w:jc w:val="both"/>
            </w:pPr>
            <w:r w:rsidRPr="005851FF">
              <w:t>Знакомить детей старшего дошкольного возраста с историей денег, в том числе в России</w:t>
            </w:r>
            <w:r w:rsidR="006F19F0" w:rsidRPr="005851FF">
              <w:t>, знакомить с понятием «валюта»</w:t>
            </w:r>
          </w:p>
          <w:p w:rsidR="00D62732" w:rsidRPr="005851FF" w:rsidRDefault="00D62732" w:rsidP="00F6688A">
            <w:pPr>
              <w:pStyle w:val="a5"/>
              <w:widowControl/>
              <w:numPr>
                <w:ilvl w:val="0"/>
                <w:numId w:val="27"/>
              </w:numPr>
              <w:autoSpaceDE/>
              <w:autoSpaceDN/>
              <w:ind w:left="360"/>
              <w:jc w:val="both"/>
            </w:pPr>
            <w:r w:rsidRPr="005851FF">
              <w:t>Ввести в обиход детей понятия «монета, банкнота, купюра»</w:t>
            </w:r>
          </w:p>
          <w:p w:rsidR="00D62732" w:rsidRPr="005851FF" w:rsidRDefault="006F19F0" w:rsidP="00F6688A">
            <w:pPr>
              <w:pStyle w:val="a5"/>
              <w:widowControl/>
              <w:numPr>
                <w:ilvl w:val="0"/>
                <w:numId w:val="27"/>
              </w:numPr>
              <w:autoSpaceDE/>
              <w:autoSpaceDN/>
              <w:ind w:left="360"/>
              <w:jc w:val="both"/>
            </w:pPr>
            <w:r w:rsidRPr="005851FF">
              <w:t>Уточнять представления детей о таком платежном средстве как «банковская карта»,</w:t>
            </w:r>
            <w:r w:rsidR="005B2642" w:rsidRPr="005851FF">
              <w:t xml:space="preserve"> как</w:t>
            </w:r>
            <w:r w:rsidRPr="005851FF">
              <w:t xml:space="preserve"> аналог наличия денег.</w:t>
            </w:r>
          </w:p>
          <w:p w:rsidR="006F19F0" w:rsidRPr="005851FF" w:rsidRDefault="00CE63CE" w:rsidP="00F6688A">
            <w:pPr>
              <w:pStyle w:val="a5"/>
              <w:widowControl/>
              <w:numPr>
                <w:ilvl w:val="0"/>
                <w:numId w:val="27"/>
              </w:numPr>
              <w:autoSpaceDE/>
              <w:autoSpaceDN/>
              <w:ind w:left="360"/>
              <w:jc w:val="both"/>
              <w:rPr>
                <w:color w:val="4F6228" w:themeColor="accent3" w:themeShade="80"/>
              </w:rPr>
            </w:pPr>
            <w:r w:rsidRPr="005851FF">
              <w:t>Знакомить с понятиями «бюджет, доходы, расходы»</w:t>
            </w:r>
          </w:p>
        </w:tc>
      </w:tr>
      <w:tr w:rsidR="00E3678F" w:rsidRPr="00F54550" w:rsidTr="00F6688A">
        <w:tc>
          <w:tcPr>
            <w:tcW w:w="2291" w:type="dxa"/>
          </w:tcPr>
          <w:p w:rsidR="00B932C0" w:rsidRPr="005851FF" w:rsidRDefault="00B932C0" w:rsidP="00F6688A">
            <w:r w:rsidRPr="005851FF">
              <w:t>Предполагаемый результат:</w:t>
            </w:r>
          </w:p>
          <w:p w:rsidR="006A5450" w:rsidRPr="005851FF" w:rsidRDefault="006A5450" w:rsidP="00F6688A">
            <w:pPr>
              <w:pStyle w:val="a5"/>
              <w:numPr>
                <w:ilvl w:val="0"/>
                <w:numId w:val="28"/>
              </w:numPr>
            </w:pPr>
            <w:r w:rsidRPr="005851FF">
              <w:t>Что узнают дети?</w:t>
            </w:r>
          </w:p>
        </w:tc>
        <w:tc>
          <w:tcPr>
            <w:tcW w:w="7341" w:type="dxa"/>
          </w:tcPr>
          <w:p w:rsidR="00635135" w:rsidRPr="005851FF" w:rsidRDefault="00D60505" w:rsidP="00F6688A">
            <w:pPr>
              <w:widowControl/>
              <w:autoSpaceDE/>
              <w:autoSpaceDN/>
              <w:jc w:val="both"/>
            </w:pPr>
            <w:r w:rsidRPr="005851FF">
              <w:t xml:space="preserve">Узнают о деньгах и источниках </w:t>
            </w:r>
            <w:r w:rsidR="00635135" w:rsidRPr="005851FF">
              <w:t>дохода</w:t>
            </w:r>
            <w:r w:rsidR="00A337F7" w:rsidRPr="005851FF">
              <w:t>, о связи дохода с трудом</w:t>
            </w:r>
          </w:p>
          <w:p w:rsidR="00635135" w:rsidRPr="005851FF" w:rsidRDefault="00635135" w:rsidP="00F6688A">
            <w:pPr>
              <w:widowControl/>
              <w:autoSpaceDE/>
              <w:autoSpaceDN/>
              <w:jc w:val="both"/>
            </w:pPr>
            <w:r w:rsidRPr="005851FF">
              <w:t>Узнают о правильных названиях денег: монета, купюра, банкнота</w:t>
            </w:r>
          </w:p>
          <w:p w:rsidR="00B932C0" w:rsidRPr="005851FF" w:rsidRDefault="00635135" w:rsidP="00F6688A">
            <w:pPr>
              <w:widowControl/>
              <w:autoSpaceDE/>
              <w:autoSpaceDN/>
              <w:jc w:val="both"/>
            </w:pPr>
            <w:r w:rsidRPr="005851FF">
              <w:t xml:space="preserve">Узнают о бюджете на примере </w:t>
            </w:r>
            <w:r w:rsidR="00F669C6" w:rsidRPr="005851FF">
              <w:t xml:space="preserve">бюджета </w:t>
            </w:r>
            <w:r w:rsidRPr="005851FF">
              <w:t>семьи, о</w:t>
            </w:r>
            <w:r w:rsidR="00F669C6" w:rsidRPr="005851FF">
              <w:t xml:space="preserve"> статьях расходов, получат представление о конечности использования денег</w:t>
            </w:r>
          </w:p>
          <w:p w:rsidR="00F669C6" w:rsidRPr="005851FF" w:rsidRDefault="00F669C6" w:rsidP="00F6688A">
            <w:pPr>
              <w:widowControl/>
              <w:autoSpaceDE/>
              <w:autoSpaceDN/>
              <w:jc w:val="both"/>
            </w:pPr>
            <w:r w:rsidRPr="005851FF">
              <w:t>Узнают о валюте, о том, что каждая страна имеет свое наименование для денег, что в России деньги, как мировая валюта называются «рубль»</w:t>
            </w:r>
          </w:p>
          <w:p w:rsidR="00F669C6" w:rsidRPr="005851FF" w:rsidRDefault="00F669C6" w:rsidP="00F6688A">
            <w:pPr>
              <w:widowControl/>
              <w:autoSpaceDE/>
              <w:autoSpaceDN/>
              <w:jc w:val="both"/>
            </w:pPr>
            <w:r w:rsidRPr="005851FF">
              <w:t xml:space="preserve">Узнают, </w:t>
            </w:r>
            <w:r w:rsidR="005272F9" w:rsidRPr="005851FF">
              <w:t>что аналогом наличных денег может быть банковская карта</w:t>
            </w:r>
          </w:p>
        </w:tc>
      </w:tr>
      <w:tr w:rsidR="00CB576F" w:rsidRPr="00F54550" w:rsidTr="00F6688A">
        <w:tc>
          <w:tcPr>
            <w:tcW w:w="2291" w:type="dxa"/>
          </w:tcPr>
          <w:p w:rsidR="006A5450" w:rsidRPr="005851FF" w:rsidRDefault="006A5450" w:rsidP="00F6688A">
            <w:pPr>
              <w:pStyle w:val="a5"/>
              <w:numPr>
                <w:ilvl w:val="0"/>
                <w:numId w:val="28"/>
              </w:numPr>
            </w:pPr>
            <w:r w:rsidRPr="005851FF">
              <w:t>Итоги освоения содержания проектной деятельности</w:t>
            </w:r>
          </w:p>
        </w:tc>
        <w:tc>
          <w:tcPr>
            <w:tcW w:w="7341" w:type="dxa"/>
          </w:tcPr>
          <w:p w:rsidR="00D60505" w:rsidRPr="005851FF" w:rsidRDefault="00CD73ED" w:rsidP="00504DC3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ind w:left="360"/>
              <w:jc w:val="both"/>
            </w:pPr>
            <w:r w:rsidRPr="005851FF">
              <w:t xml:space="preserve">Знакомы с понятием </w:t>
            </w:r>
            <w:r w:rsidR="00D60505" w:rsidRPr="005851FF">
              <w:t>«деньги»</w:t>
            </w:r>
            <w:r w:rsidRPr="005851FF">
              <w:t xml:space="preserve">, присутствуют предпосылки понимания </w:t>
            </w:r>
            <w:r w:rsidR="000C4B70" w:rsidRPr="005851FF">
              <w:t>их назначения</w:t>
            </w:r>
          </w:p>
          <w:p w:rsidR="008457AF" w:rsidRPr="005851FF" w:rsidRDefault="00D60505" w:rsidP="00504DC3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ind w:left="360"/>
              <w:jc w:val="both"/>
            </w:pPr>
            <w:r w:rsidRPr="005851FF">
              <w:t>Знаком</w:t>
            </w:r>
            <w:r w:rsidR="00131B27" w:rsidRPr="005851FF">
              <w:t>ы</w:t>
            </w:r>
            <w:r w:rsidRPr="005851FF">
              <w:t xml:space="preserve"> с историей денег, в том числе в России, знаком</w:t>
            </w:r>
            <w:r w:rsidR="000C4B70" w:rsidRPr="005851FF">
              <w:t>ы</w:t>
            </w:r>
            <w:r w:rsidRPr="005851FF">
              <w:t xml:space="preserve"> с понятием «валюта»</w:t>
            </w:r>
            <w:r w:rsidR="00131B27" w:rsidRPr="005851FF">
              <w:t xml:space="preserve">, </w:t>
            </w:r>
          </w:p>
          <w:p w:rsidR="00D60505" w:rsidRPr="005851FF" w:rsidRDefault="008457AF" w:rsidP="00504DC3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ind w:left="360"/>
              <w:jc w:val="both"/>
            </w:pPr>
            <w:r w:rsidRPr="005851FF">
              <w:t>И</w:t>
            </w:r>
            <w:r w:rsidR="00131B27" w:rsidRPr="005851FF">
              <w:t xml:space="preserve">меют представление об обмене </w:t>
            </w:r>
            <w:r w:rsidR="0045106E" w:rsidRPr="005851FF">
              <w:t>деньги-товар, покупка</w:t>
            </w:r>
          </w:p>
          <w:p w:rsidR="00D60505" w:rsidRPr="005851FF" w:rsidRDefault="0045106E" w:rsidP="00504DC3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ind w:left="360"/>
              <w:jc w:val="both"/>
            </w:pPr>
            <w:r w:rsidRPr="005851FF">
              <w:t xml:space="preserve">Используют в </w:t>
            </w:r>
            <w:r w:rsidR="00D60505" w:rsidRPr="005851FF">
              <w:t>обиход</w:t>
            </w:r>
            <w:r w:rsidRPr="005851FF">
              <w:t>е</w:t>
            </w:r>
            <w:r w:rsidR="00D60505" w:rsidRPr="005851FF">
              <w:t xml:space="preserve"> понятия «монета, банкнота, купюра»</w:t>
            </w:r>
            <w:r w:rsidRPr="005851FF">
              <w:t xml:space="preserve"> по назначению, в правильном контекстном </w:t>
            </w:r>
            <w:r w:rsidR="0051528C" w:rsidRPr="005851FF">
              <w:t>содержании, понимая смысл понятия.</w:t>
            </w:r>
          </w:p>
          <w:p w:rsidR="00D60505" w:rsidRPr="005851FF" w:rsidRDefault="0051528C" w:rsidP="00504DC3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ind w:left="360"/>
              <w:jc w:val="both"/>
            </w:pPr>
            <w:r w:rsidRPr="005851FF">
              <w:t xml:space="preserve">Имеют </w:t>
            </w:r>
            <w:r w:rsidR="00D60505" w:rsidRPr="005851FF">
              <w:t>представления о таком платежном средстве как «банковская карта», как</w:t>
            </w:r>
            <w:r w:rsidRPr="005851FF">
              <w:t xml:space="preserve"> аналог наличия денег, соотносят с понятием банкомат</w:t>
            </w:r>
          </w:p>
          <w:p w:rsidR="006A5450" w:rsidRPr="005851FF" w:rsidRDefault="00D60505" w:rsidP="00504DC3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ind w:left="360"/>
              <w:jc w:val="both"/>
            </w:pPr>
            <w:r w:rsidRPr="005851FF">
              <w:lastRenderedPageBreak/>
              <w:t>Знаком</w:t>
            </w:r>
            <w:r w:rsidR="00DE1A34" w:rsidRPr="005851FF">
              <w:t>ы</w:t>
            </w:r>
            <w:r w:rsidRPr="005851FF">
              <w:t xml:space="preserve"> с понятиями «бюджет, доходы, расходы»</w:t>
            </w:r>
            <w:r w:rsidR="00DE1A34" w:rsidRPr="005851FF">
              <w:t xml:space="preserve">, могут назвать несколько категорий доходов и расходов (зарплата, пенсия, </w:t>
            </w:r>
            <w:r w:rsidR="000C4B70" w:rsidRPr="005851FF">
              <w:t>оплата жилья, еды и т.д.)</w:t>
            </w:r>
          </w:p>
        </w:tc>
      </w:tr>
      <w:tr w:rsidR="00E3678F" w:rsidRPr="00F54550" w:rsidTr="00F6688A">
        <w:tc>
          <w:tcPr>
            <w:tcW w:w="2291" w:type="dxa"/>
          </w:tcPr>
          <w:p w:rsidR="00220D9E" w:rsidRPr="005851FF" w:rsidRDefault="00220D9E" w:rsidP="00F6688A">
            <w:pPr>
              <w:jc w:val="center"/>
            </w:pPr>
            <w:r w:rsidRPr="005851FF">
              <w:lastRenderedPageBreak/>
              <w:t>Цель проекта –</w:t>
            </w:r>
          </w:p>
          <w:p w:rsidR="00220D9E" w:rsidRPr="005851FF" w:rsidRDefault="00220D9E" w:rsidP="00F6688A">
            <w:pPr>
              <w:jc w:val="center"/>
            </w:pPr>
            <w:r w:rsidRPr="005851FF">
              <w:t>ВЗРОСЛЫЙ</w:t>
            </w:r>
          </w:p>
        </w:tc>
        <w:tc>
          <w:tcPr>
            <w:tcW w:w="7341" w:type="dxa"/>
          </w:tcPr>
          <w:p w:rsidR="00220D9E" w:rsidRPr="005851FF" w:rsidRDefault="00220D9E" w:rsidP="00F6688A">
            <w:pPr>
              <w:pStyle w:val="a5"/>
              <w:ind w:left="0"/>
              <w:jc w:val="both"/>
              <w:rPr>
                <w:i/>
              </w:rPr>
            </w:pPr>
            <w:r w:rsidRPr="005851FF">
              <w:rPr>
                <w:i/>
              </w:rPr>
              <w:t>ВЗРОСЛЫЙ ПРОФЕССИОНАЛ</w:t>
            </w:r>
          </w:p>
          <w:p w:rsidR="007D0378" w:rsidRPr="005851FF" w:rsidRDefault="00220D9E" w:rsidP="00F6688A">
            <w:pPr>
              <w:pStyle w:val="a5"/>
              <w:ind w:left="0"/>
              <w:jc w:val="both"/>
            </w:pPr>
            <w:r w:rsidRPr="005851FF">
              <w:t xml:space="preserve">Цель: </w:t>
            </w:r>
            <w:r w:rsidR="007D0378" w:rsidRPr="005851FF">
              <w:t>Организация и</w:t>
            </w:r>
            <w:r w:rsidRPr="005851FF">
              <w:t xml:space="preserve"> систематизация работы с детьми </w:t>
            </w:r>
            <w:r w:rsidR="007D0378" w:rsidRPr="005851FF">
              <w:t>старшего дошкольного возраста по формированию представлений о понятии «деньги», их истории возникновения, назначении в жизни человека.</w:t>
            </w:r>
          </w:p>
          <w:p w:rsidR="00220D9E" w:rsidRPr="005851FF" w:rsidRDefault="00220D9E" w:rsidP="00F6688A">
            <w:pPr>
              <w:pStyle w:val="a5"/>
              <w:ind w:left="0"/>
              <w:jc w:val="both"/>
            </w:pPr>
            <w:r w:rsidRPr="005851FF">
              <w:t>Задачи:</w:t>
            </w:r>
          </w:p>
          <w:p w:rsidR="00973C37" w:rsidRPr="005851FF" w:rsidRDefault="00220D9E" w:rsidP="00F6688A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jc w:val="both"/>
            </w:pPr>
            <w:r w:rsidRPr="005851FF">
              <w:t xml:space="preserve">выявить особенности формирования </w:t>
            </w:r>
            <w:r w:rsidR="00B12350" w:rsidRPr="005851FF">
              <w:t xml:space="preserve">представлений о </w:t>
            </w:r>
            <w:r w:rsidR="00B90948" w:rsidRPr="005851FF">
              <w:t>деньгах и других финансовых понятиях</w:t>
            </w:r>
            <w:r w:rsidR="00B12350" w:rsidRPr="005851FF">
              <w:t xml:space="preserve"> у детей старшего дошкольного возраста</w:t>
            </w:r>
            <w:r w:rsidRPr="005851FF">
              <w:t>;</w:t>
            </w:r>
          </w:p>
          <w:p w:rsidR="00375450" w:rsidRPr="005851FF" w:rsidRDefault="00220D9E" w:rsidP="00F6688A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jc w:val="both"/>
            </w:pPr>
            <w:r w:rsidRPr="005851FF">
              <w:t xml:space="preserve">изучить педагогический потенциал </w:t>
            </w:r>
            <w:r w:rsidR="00973C37" w:rsidRPr="005851FF">
              <w:t xml:space="preserve">в данном вопросе (доступные формы работы, способы оснащения ППРС, наличие научно-методической </w:t>
            </w:r>
            <w:r w:rsidR="00375450" w:rsidRPr="005851FF">
              <w:t>основы для изучения темы)</w:t>
            </w:r>
            <w:r w:rsidRPr="005851FF">
              <w:t>;</w:t>
            </w:r>
          </w:p>
          <w:p w:rsidR="00CB576F" w:rsidRPr="005851FF" w:rsidRDefault="00375450" w:rsidP="00F6688A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jc w:val="both"/>
            </w:pPr>
            <w:r w:rsidRPr="005851FF">
              <w:t>составить методическую подборку по данному направлению работы</w:t>
            </w:r>
          </w:p>
          <w:p w:rsidR="00220D9E" w:rsidRPr="005851FF" w:rsidRDefault="00E3678F" w:rsidP="00F6688A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jc w:val="both"/>
            </w:pPr>
            <w:r w:rsidRPr="005851FF">
              <w:t>активизировать потенциал родителей в вопросах финансовой грамотности дошкольников, создавать условия</w:t>
            </w:r>
            <w:r w:rsidR="00220D9E" w:rsidRPr="005851FF">
              <w:t xml:space="preserve"> для тесного продуктивного сотрудничеств</w:t>
            </w:r>
            <w:r w:rsidR="003D16B6" w:rsidRPr="005851FF">
              <w:t>а между родителями и педагогами.</w:t>
            </w:r>
          </w:p>
          <w:p w:rsidR="00220D9E" w:rsidRPr="005851FF" w:rsidRDefault="00220D9E" w:rsidP="00F6688A">
            <w:pPr>
              <w:pStyle w:val="a5"/>
              <w:ind w:left="0"/>
              <w:jc w:val="both"/>
              <w:rPr>
                <w:i/>
              </w:rPr>
            </w:pPr>
            <w:r w:rsidRPr="005851FF">
              <w:rPr>
                <w:i/>
              </w:rPr>
              <w:t>ВЗРОСЛЫЙ РОДИТЕЛЬ:</w:t>
            </w:r>
          </w:p>
          <w:p w:rsidR="00220D9E" w:rsidRPr="005851FF" w:rsidRDefault="00220D9E" w:rsidP="00F6688A">
            <w:pPr>
              <w:pStyle w:val="a5"/>
              <w:ind w:left="0"/>
              <w:jc w:val="both"/>
              <w:rPr>
                <w:bCs/>
              </w:rPr>
            </w:pPr>
            <w:r w:rsidRPr="005851FF">
              <w:rPr>
                <w:bCs/>
              </w:rPr>
              <w:t xml:space="preserve">Цель: </w:t>
            </w:r>
            <w:r w:rsidR="00836D42" w:rsidRPr="005851FF">
              <w:rPr>
                <w:bCs/>
              </w:rPr>
              <w:t>Стимулирование потенциала родителей в вопросах</w:t>
            </w:r>
            <w:r w:rsidR="00540819" w:rsidRPr="005851FF">
              <w:rPr>
                <w:bCs/>
              </w:rPr>
              <w:t xml:space="preserve"> формирования предпосылок финансовой грамотности</w:t>
            </w:r>
            <w:r w:rsidR="00836D42" w:rsidRPr="005851FF">
              <w:rPr>
                <w:bCs/>
              </w:rPr>
              <w:t xml:space="preserve"> у детей дошкольного возраста</w:t>
            </w:r>
            <w:r w:rsidR="00E15B59" w:rsidRPr="005851FF">
              <w:rPr>
                <w:bCs/>
              </w:rPr>
              <w:t>.</w:t>
            </w:r>
          </w:p>
          <w:p w:rsidR="00E15B59" w:rsidRPr="005851FF" w:rsidRDefault="00E15B59" w:rsidP="00F6688A">
            <w:pPr>
              <w:pStyle w:val="a5"/>
              <w:ind w:left="0"/>
              <w:jc w:val="both"/>
              <w:rPr>
                <w:bCs/>
                <w:i/>
              </w:rPr>
            </w:pPr>
            <w:r w:rsidRPr="005851FF">
              <w:rPr>
                <w:bCs/>
                <w:i/>
              </w:rPr>
              <w:t>ЗАДАЧИ:</w:t>
            </w:r>
          </w:p>
          <w:p w:rsidR="00220D9E" w:rsidRPr="005851FF" w:rsidRDefault="00246839" w:rsidP="00F6688A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ind w:left="360"/>
              <w:jc w:val="both"/>
            </w:pPr>
            <w:r w:rsidRPr="005851FF">
              <w:t>знакомить с методами и формами формирования предпосылок финансовой грамотности у детей</w:t>
            </w:r>
            <w:r w:rsidR="00B75F8C" w:rsidRPr="005851FF">
              <w:t>;</w:t>
            </w:r>
          </w:p>
          <w:p w:rsidR="00B75F8C" w:rsidRPr="005851FF" w:rsidRDefault="00B75F8C" w:rsidP="00F6688A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ind w:left="360"/>
              <w:jc w:val="both"/>
            </w:pPr>
            <w:r w:rsidRPr="005851FF">
              <w:t>стимулировать совместную деятельность детей и родителей в рамках темы, как способ получения личного опыта обращения с деньгами у детей;</w:t>
            </w:r>
          </w:p>
        </w:tc>
      </w:tr>
      <w:tr w:rsidR="00D716AD" w:rsidRPr="00F54550" w:rsidTr="00F6688A">
        <w:tc>
          <w:tcPr>
            <w:tcW w:w="2291" w:type="dxa"/>
          </w:tcPr>
          <w:p w:rsidR="00D716AD" w:rsidRPr="005851FF" w:rsidRDefault="00D716AD" w:rsidP="00F6688A">
            <w:r w:rsidRPr="005851FF">
              <w:t>Ресурсное обеспечение проекта</w:t>
            </w:r>
          </w:p>
        </w:tc>
        <w:tc>
          <w:tcPr>
            <w:tcW w:w="7341" w:type="dxa"/>
          </w:tcPr>
          <w:p w:rsidR="00D716AD" w:rsidRPr="005851FF" w:rsidRDefault="00524254" w:rsidP="00F6688A">
            <w:pPr>
              <w:pStyle w:val="a5"/>
              <w:ind w:left="0"/>
              <w:jc w:val="both"/>
            </w:pPr>
            <w:r w:rsidRPr="005851FF">
              <w:t xml:space="preserve">Материально-техническая база ДОУ – групповое помещение, оборудованное проектором, выход в сеть «Интернет», </w:t>
            </w:r>
            <w:r w:rsidR="001931E4" w:rsidRPr="005851FF">
              <w:t>наличие наглядного, демонстрационного, дидактического материала</w:t>
            </w:r>
          </w:p>
          <w:p w:rsidR="001931E4" w:rsidRPr="005851FF" w:rsidRDefault="001931E4" w:rsidP="00F6688A">
            <w:pPr>
              <w:pStyle w:val="a5"/>
              <w:ind w:left="0"/>
              <w:jc w:val="both"/>
            </w:pPr>
            <w:r w:rsidRPr="005851FF">
              <w:t>Кадровые ресурсы –</w:t>
            </w:r>
            <w:r w:rsidR="004D1D51" w:rsidRPr="005851FF">
              <w:t xml:space="preserve"> опытный воспитатель, поддержка методической службы, коллег</w:t>
            </w:r>
          </w:p>
          <w:p w:rsidR="004D1D51" w:rsidRPr="005851FF" w:rsidRDefault="004D1D51" w:rsidP="00F6688A">
            <w:pPr>
              <w:pStyle w:val="a5"/>
              <w:ind w:left="0"/>
              <w:jc w:val="both"/>
            </w:pPr>
            <w:r w:rsidRPr="005851FF">
              <w:t>Финансовая поддержка администрации ДОУ</w:t>
            </w:r>
          </w:p>
          <w:p w:rsidR="004D1D51" w:rsidRPr="005851FF" w:rsidRDefault="004D1D51" w:rsidP="00F6688A">
            <w:pPr>
              <w:pStyle w:val="a5"/>
              <w:ind w:left="0"/>
              <w:jc w:val="both"/>
            </w:pPr>
            <w:r w:rsidRPr="005851FF">
              <w:t>Временные ресурсы на подготовку проектной деятельности, взаимодействие с родительской общественностью</w:t>
            </w:r>
          </w:p>
          <w:p w:rsidR="004D1D51" w:rsidRPr="005851FF" w:rsidRDefault="00011068" w:rsidP="00F6688A">
            <w:pPr>
              <w:pStyle w:val="a5"/>
              <w:ind w:left="0"/>
              <w:jc w:val="both"/>
            </w:pPr>
            <w:r w:rsidRPr="005851FF">
              <w:t>Информационные ресурсы – выход в сеть «Интернет»</w:t>
            </w:r>
          </w:p>
        </w:tc>
      </w:tr>
      <w:tr w:rsidR="00E3678F" w:rsidRPr="00F54550" w:rsidTr="00F6688A">
        <w:tc>
          <w:tcPr>
            <w:tcW w:w="2291" w:type="dxa"/>
          </w:tcPr>
          <w:p w:rsidR="00220D9E" w:rsidRPr="005851FF" w:rsidRDefault="00220D9E" w:rsidP="00F6688A">
            <w:r w:rsidRPr="005851FF">
              <w:t xml:space="preserve">Презентация для участников проекта </w:t>
            </w:r>
          </w:p>
        </w:tc>
        <w:tc>
          <w:tcPr>
            <w:tcW w:w="7341" w:type="dxa"/>
          </w:tcPr>
          <w:p w:rsidR="00220D9E" w:rsidRPr="005851FF" w:rsidRDefault="00144600" w:rsidP="00F6688A">
            <w:pPr>
              <w:jc w:val="both"/>
            </w:pPr>
            <w:r w:rsidRPr="005851FF">
              <w:rPr>
                <w:b/>
              </w:rPr>
              <w:t>Дети</w:t>
            </w:r>
            <w:r w:rsidRPr="005851FF">
              <w:t>:</w:t>
            </w:r>
            <w:r w:rsidR="009756CF" w:rsidRPr="005851FF">
              <w:t xml:space="preserve"> итоговое </w:t>
            </w:r>
            <w:r w:rsidR="006F7FB9" w:rsidRPr="005851FF">
              <w:t>мероприятие -</w:t>
            </w:r>
            <w:r w:rsidR="009756CF" w:rsidRPr="005851FF">
              <w:t xml:space="preserve"> </w:t>
            </w:r>
            <w:r w:rsidRPr="005851FF">
              <w:t>НОД «Путешествие в денежную страну»</w:t>
            </w:r>
          </w:p>
          <w:p w:rsidR="00144600" w:rsidRPr="005851FF" w:rsidRDefault="00144600" w:rsidP="00F6688A">
            <w:pPr>
              <w:jc w:val="both"/>
            </w:pPr>
            <w:r w:rsidRPr="005851FF">
              <w:rPr>
                <w:b/>
              </w:rPr>
              <w:t>Педагог</w:t>
            </w:r>
            <w:r w:rsidRPr="005851FF">
              <w:t>: представление проекта на Педагогическом совете ДОУ</w:t>
            </w:r>
          </w:p>
          <w:p w:rsidR="00144600" w:rsidRPr="005851FF" w:rsidRDefault="00144600" w:rsidP="00F6688A">
            <w:pPr>
              <w:jc w:val="both"/>
            </w:pPr>
            <w:r w:rsidRPr="005851FF">
              <w:rPr>
                <w:b/>
              </w:rPr>
              <w:t>Родители</w:t>
            </w:r>
            <w:r w:rsidRPr="005851FF">
              <w:t>: подборка мультимедийных материалов по результатам проекта (фотоколлаж, видеоколлаж)</w:t>
            </w:r>
          </w:p>
        </w:tc>
      </w:tr>
    </w:tbl>
    <w:p w:rsidR="00710D1C" w:rsidRDefault="00710D1C" w:rsidP="00DC161D">
      <w:pPr>
        <w:ind w:firstLine="709"/>
        <w:jc w:val="both"/>
        <w:rPr>
          <w:b/>
          <w:bCs/>
          <w:sz w:val="28"/>
          <w:szCs w:val="28"/>
        </w:rPr>
      </w:pPr>
    </w:p>
    <w:p w:rsidR="0046407B" w:rsidRPr="00471370" w:rsidRDefault="00471370" w:rsidP="00471370">
      <w:pPr>
        <w:jc w:val="both"/>
        <w:rPr>
          <w:bCs/>
          <w:sz w:val="28"/>
          <w:szCs w:val="28"/>
        </w:rPr>
      </w:pPr>
      <w:r w:rsidRPr="00471370">
        <w:rPr>
          <w:bCs/>
          <w:sz w:val="28"/>
          <w:szCs w:val="28"/>
        </w:rPr>
        <w:t>Таблица 2. Описание проекта «Путешествие в денежную страну»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5529"/>
        <w:gridCol w:w="1840"/>
      </w:tblGrid>
      <w:tr w:rsidR="00FC11FB" w:rsidRPr="00265487" w:rsidTr="00FC11FB">
        <w:tc>
          <w:tcPr>
            <w:tcW w:w="2263" w:type="dxa"/>
          </w:tcPr>
          <w:p w:rsidR="00FA5F32" w:rsidRPr="005851FF" w:rsidRDefault="00FA5F32" w:rsidP="00786D4F">
            <w:pPr>
              <w:spacing w:line="300" w:lineRule="atLeast"/>
              <w:rPr>
                <w:b/>
                <w:bCs/>
              </w:rPr>
            </w:pPr>
            <w:r w:rsidRPr="005851FF">
              <w:rPr>
                <w:b/>
                <w:bCs/>
              </w:rPr>
              <w:t>Этап</w:t>
            </w:r>
            <w:r w:rsidR="00E202AE" w:rsidRPr="005851FF">
              <w:rPr>
                <w:b/>
                <w:bCs/>
              </w:rPr>
              <w:t>,</w:t>
            </w:r>
            <w:r w:rsidRPr="005851FF">
              <w:rPr>
                <w:b/>
                <w:bCs/>
              </w:rPr>
              <w:t xml:space="preserve"> его задачи</w:t>
            </w:r>
          </w:p>
        </w:tc>
        <w:tc>
          <w:tcPr>
            <w:tcW w:w="5529" w:type="dxa"/>
          </w:tcPr>
          <w:p w:rsidR="00FA5F32" w:rsidRPr="005851FF" w:rsidRDefault="00FA5F32" w:rsidP="00FA5F32">
            <w:pPr>
              <w:widowControl/>
              <w:autoSpaceDE/>
              <w:autoSpaceDN/>
              <w:spacing w:line="300" w:lineRule="atLeast"/>
            </w:pPr>
            <w:r w:rsidRPr="005851FF">
              <w:t xml:space="preserve"> Содержание деятельности</w:t>
            </w:r>
          </w:p>
        </w:tc>
        <w:tc>
          <w:tcPr>
            <w:tcW w:w="1840" w:type="dxa"/>
          </w:tcPr>
          <w:p w:rsidR="00FA5F32" w:rsidRPr="005851FF" w:rsidRDefault="00FA5F32" w:rsidP="00FA5F32">
            <w:pPr>
              <w:widowControl/>
              <w:autoSpaceDE/>
              <w:autoSpaceDN/>
              <w:spacing w:line="300" w:lineRule="atLeast"/>
            </w:pPr>
            <w:r w:rsidRPr="005851FF">
              <w:t xml:space="preserve">Сроки </w:t>
            </w:r>
          </w:p>
        </w:tc>
      </w:tr>
      <w:tr w:rsidR="00FC11FB" w:rsidRPr="00265487" w:rsidTr="00FC11FB">
        <w:tc>
          <w:tcPr>
            <w:tcW w:w="2263" w:type="dxa"/>
          </w:tcPr>
          <w:p w:rsidR="00FA5F32" w:rsidRPr="005851FF" w:rsidRDefault="00FA5F32" w:rsidP="00786D4F">
            <w:pPr>
              <w:spacing w:line="300" w:lineRule="atLeast"/>
              <w:rPr>
                <w:b/>
                <w:bCs/>
              </w:rPr>
            </w:pPr>
            <w:r w:rsidRPr="005851FF">
              <w:rPr>
                <w:b/>
                <w:bCs/>
              </w:rPr>
              <w:t>Предварительная работа</w:t>
            </w:r>
          </w:p>
        </w:tc>
        <w:tc>
          <w:tcPr>
            <w:tcW w:w="5529" w:type="dxa"/>
          </w:tcPr>
          <w:p w:rsidR="00FA5F32" w:rsidRPr="005851FF" w:rsidRDefault="00FA5F32" w:rsidP="00FA5F32">
            <w:pPr>
              <w:widowControl/>
              <w:autoSpaceDE/>
              <w:autoSpaceDN/>
              <w:spacing w:line="300" w:lineRule="atLeast"/>
            </w:pPr>
            <w:r w:rsidRPr="005851FF">
              <w:t>Определение проблематики</w:t>
            </w:r>
          </w:p>
        </w:tc>
        <w:tc>
          <w:tcPr>
            <w:tcW w:w="1840" w:type="dxa"/>
          </w:tcPr>
          <w:p w:rsidR="00FA5F32" w:rsidRPr="005851FF" w:rsidRDefault="003E7659" w:rsidP="00FA5F32">
            <w:pPr>
              <w:widowControl/>
              <w:autoSpaceDE/>
              <w:autoSpaceDN/>
              <w:spacing w:line="300" w:lineRule="atLeast"/>
              <w:ind w:left="57"/>
            </w:pPr>
            <w:r w:rsidRPr="005851FF">
              <w:t>Из расчета затрат временных ресурсов педагога</w:t>
            </w:r>
          </w:p>
        </w:tc>
      </w:tr>
      <w:tr w:rsidR="00FC11FB" w:rsidRPr="00265487" w:rsidTr="00FC11FB">
        <w:tc>
          <w:tcPr>
            <w:tcW w:w="2263" w:type="dxa"/>
          </w:tcPr>
          <w:p w:rsidR="00FA5F32" w:rsidRPr="005851FF" w:rsidRDefault="00FA5F32" w:rsidP="00AF4183">
            <w:pPr>
              <w:spacing w:line="300" w:lineRule="atLeast"/>
              <w:rPr>
                <w:b/>
                <w:bCs/>
              </w:rPr>
            </w:pPr>
            <w:r w:rsidRPr="005851FF">
              <w:rPr>
                <w:b/>
                <w:bCs/>
              </w:rPr>
              <w:t>1 этап Организационный</w:t>
            </w:r>
          </w:p>
          <w:p w:rsidR="00AF4183" w:rsidRPr="005851FF" w:rsidRDefault="00AF4183" w:rsidP="00AF4183">
            <w:pPr>
              <w:spacing w:line="300" w:lineRule="atLeast"/>
              <w:rPr>
                <w:bCs/>
              </w:rPr>
            </w:pPr>
            <w:r w:rsidRPr="005851FF">
              <w:rPr>
                <w:bCs/>
              </w:rPr>
              <w:t xml:space="preserve">Цель: </w:t>
            </w:r>
            <w:r w:rsidR="00E202AE" w:rsidRPr="005851FF">
              <w:rPr>
                <w:bCs/>
              </w:rPr>
              <w:t>определение основных направлений работы</w:t>
            </w:r>
          </w:p>
          <w:p w:rsidR="00E202AE" w:rsidRPr="005851FF" w:rsidRDefault="00E202AE" w:rsidP="00AF4183">
            <w:pPr>
              <w:spacing w:line="300" w:lineRule="atLeast"/>
            </w:pPr>
          </w:p>
        </w:tc>
        <w:tc>
          <w:tcPr>
            <w:tcW w:w="5529" w:type="dxa"/>
          </w:tcPr>
          <w:p w:rsidR="00FA5F32" w:rsidRPr="005851FF" w:rsidRDefault="00FA5F32" w:rsidP="0012477E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line="300" w:lineRule="atLeast"/>
              <w:ind w:left="360"/>
            </w:pPr>
            <w:r w:rsidRPr="005851FF">
              <w:t>изучение и обобщение опыта работы по проектной деятел</w:t>
            </w:r>
            <w:r w:rsidR="004163F3" w:rsidRPr="005851FF">
              <w:t>ьности в дошкольных учреждениях, изучение справочной, методической, энциклопедической литературы.</w:t>
            </w:r>
          </w:p>
          <w:p w:rsidR="00FA5F32" w:rsidRPr="005851FF" w:rsidRDefault="00DD0E81" w:rsidP="0012477E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line="300" w:lineRule="atLeast"/>
              <w:ind w:left="360"/>
            </w:pPr>
            <w:r w:rsidRPr="005851FF">
              <w:t>определение целей и задач</w:t>
            </w:r>
            <w:r w:rsidR="00FA5F32" w:rsidRPr="005851FF">
              <w:t xml:space="preserve"> проекта.</w:t>
            </w:r>
          </w:p>
          <w:p w:rsidR="00FA5F32" w:rsidRPr="005851FF" w:rsidRDefault="00FA5F32" w:rsidP="0012477E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line="300" w:lineRule="atLeast"/>
              <w:ind w:left="360"/>
            </w:pPr>
            <w:r w:rsidRPr="005851FF">
              <w:t>составление плана деятельности.</w:t>
            </w:r>
          </w:p>
          <w:p w:rsidR="00FA5F32" w:rsidRPr="005851FF" w:rsidRDefault="00FA5F32" w:rsidP="0012477E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line="300" w:lineRule="atLeast"/>
              <w:ind w:left="360"/>
            </w:pPr>
            <w:r w:rsidRPr="005851FF">
              <w:lastRenderedPageBreak/>
              <w:t xml:space="preserve">подбор и обобщение информации для реализации проекта </w:t>
            </w:r>
          </w:p>
          <w:p w:rsidR="00FA5F32" w:rsidRPr="005851FF" w:rsidRDefault="00FA5F32" w:rsidP="0012477E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line="300" w:lineRule="atLeast"/>
              <w:ind w:left="360"/>
            </w:pPr>
            <w:r w:rsidRPr="005851FF">
              <w:t>подбор ди</w:t>
            </w:r>
            <w:r w:rsidR="004163F3" w:rsidRPr="005851FF">
              <w:t>дактических и наглядных пособий, художественной литературы для детей по выбранной тематике</w:t>
            </w:r>
          </w:p>
          <w:p w:rsidR="004163F3" w:rsidRPr="005851FF" w:rsidRDefault="004163F3" w:rsidP="0012477E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line="300" w:lineRule="atLeast"/>
              <w:ind w:left="360"/>
            </w:pPr>
            <w:r w:rsidRPr="005851FF">
              <w:t>обновление содержания предметно -развивающей среды</w:t>
            </w:r>
          </w:p>
          <w:p w:rsidR="004163F3" w:rsidRPr="005851FF" w:rsidRDefault="00FA5F32" w:rsidP="0012477E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line="300" w:lineRule="atLeast"/>
              <w:ind w:left="360"/>
            </w:pPr>
            <w:r w:rsidRPr="005851FF">
              <w:t>информирование родителей о предстоящем проекте</w:t>
            </w:r>
          </w:p>
        </w:tc>
        <w:tc>
          <w:tcPr>
            <w:tcW w:w="1840" w:type="dxa"/>
          </w:tcPr>
          <w:p w:rsidR="00FA5F32" w:rsidRPr="005851FF" w:rsidRDefault="00657FF7" w:rsidP="00657FF7">
            <w:pPr>
              <w:widowControl/>
              <w:autoSpaceDE/>
              <w:autoSpaceDN/>
              <w:spacing w:line="300" w:lineRule="atLeast"/>
            </w:pPr>
            <w:r w:rsidRPr="005851FF">
              <w:lastRenderedPageBreak/>
              <w:t>Из расчета затрат временных ресурсов педагога</w:t>
            </w:r>
          </w:p>
        </w:tc>
      </w:tr>
      <w:tr w:rsidR="00FC11FB" w:rsidRPr="00265487" w:rsidTr="00FC11FB">
        <w:trPr>
          <w:trHeight w:val="981"/>
        </w:trPr>
        <w:tc>
          <w:tcPr>
            <w:tcW w:w="2263" w:type="dxa"/>
          </w:tcPr>
          <w:p w:rsidR="00FA5F32" w:rsidRPr="005851FF" w:rsidRDefault="00BB7B52" w:rsidP="00BB7B52">
            <w:pPr>
              <w:spacing w:line="300" w:lineRule="atLeast"/>
              <w:rPr>
                <w:b/>
                <w:bCs/>
              </w:rPr>
            </w:pPr>
            <w:r w:rsidRPr="005851FF">
              <w:rPr>
                <w:b/>
                <w:bCs/>
              </w:rPr>
              <w:t>2 э</w:t>
            </w:r>
            <w:r w:rsidR="00FA5F32" w:rsidRPr="005851FF">
              <w:rPr>
                <w:b/>
                <w:bCs/>
              </w:rPr>
              <w:t>тап Диагностический</w:t>
            </w:r>
          </w:p>
          <w:p w:rsidR="00BB7B52" w:rsidRPr="005851FF" w:rsidRDefault="00BB7B52" w:rsidP="00BB7B52">
            <w:pPr>
              <w:spacing w:line="300" w:lineRule="atLeast"/>
            </w:pPr>
            <w:r w:rsidRPr="005851FF">
              <w:rPr>
                <w:bCs/>
              </w:rPr>
              <w:t>Цель: определение основных способов измерения достигнутых результатов проектной деятельности</w:t>
            </w:r>
            <w:r w:rsidR="00786639" w:rsidRPr="005851FF">
              <w:rPr>
                <w:bCs/>
              </w:rPr>
              <w:t>, подбор инструментария</w:t>
            </w:r>
            <w:r w:rsidRPr="005851FF">
              <w:rPr>
                <w:bCs/>
              </w:rPr>
              <w:t xml:space="preserve"> </w:t>
            </w:r>
          </w:p>
        </w:tc>
        <w:tc>
          <w:tcPr>
            <w:tcW w:w="5529" w:type="dxa"/>
          </w:tcPr>
          <w:p w:rsidR="00FA5F32" w:rsidRPr="005851FF" w:rsidRDefault="0003227F" w:rsidP="0003227F">
            <w:pPr>
              <w:widowControl/>
              <w:autoSpaceDE/>
              <w:autoSpaceDN/>
              <w:spacing w:line="300" w:lineRule="atLeast"/>
              <w:rPr>
                <w:bCs/>
              </w:rPr>
            </w:pPr>
            <w:r w:rsidRPr="005851FF">
              <w:rPr>
                <w:bCs/>
              </w:rPr>
              <w:t>Д</w:t>
            </w:r>
            <w:r w:rsidR="00FA5F32" w:rsidRPr="005851FF">
              <w:rPr>
                <w:bCs/>
              </w:rPr>
              <w:t>иагностические</w:t>
            </w:r>
            <w:r w:rsidRPr="005851FF">
              <w:rPr>
                <w:bCs/>
              </w:rPr>
              <w:t xml:space="preserve"> </w:t>
            </w:r>
            <w:r w:rsidR="00FA5F32" w:rsidRPr="005851FF">
              <w:rPr>
                <w:bCs/>
              </w:rPr>
              <w:t>процедуры</w:t>
            </w:r>
          </w:p>
          <w:p w:rsidR="00FA5F32" w:rsidRPr="005851FF" w:rsidRDefault="0003227F" w:rsidP="0003227F">
            <w:pPr>
              <w:widowControl/>
              <w:autoSpaceDE/>
              <w:autoSpaceDN/>
              <w:spacing w:line="300" w:lineRule="atLeast"/>
              <w:rPr>
                <w:bCs/>
              </w:rPr>
            </w:pPr>
            <w:r w:rsidRPr="005851FF">
              <w:rPr>
                <w:bCs/>
              </w:rPr>
              <w:t>А</w:t>
            </w:r>
            <w:r w:rsidR="00FA5F32" w:rsidRPr="005851FF">
              <w:rPr>
                <w:bCs/>
              </w:rPr>
              <w:t>нкетирование</w:t>
            </w:r>
            <w:r w:rsidRPr="005851FF">
              <w:rPr>
                <w:bCs/>
              </w:rPr>
              <w:t xml:space="preserve"> </w:t>
            </w:r>
          </w:p>
        </w:tc>
        <w:tc>
          <w:tcPr>
            <w:tcW w:w="1840" w:type="dxa"/>
          </w:tcPr>
          <w:p w:rsidR="00FA5F32" w:rsidRPr="005851FF" w:rsidRDefault="00D959A1" w:rsidP="00D959A1">
            <w:pPr>
              <w:widowControl/>
              <w:autoSpaceDE/>
              <w:autoSpaceDN/>
              <w:spacing w:line="300" w:lineRule="atLeast"/>
              <w:rPr>
                <w:bCs/>
              </w:rPr>
            </w:pPr>
            <w:r w:rsidRPr="005851FF">
              <w:rPr>
                <w:bCs/>
              </w:rPr>
              <w:t>По необходимости, с учетом посещаемости детей</w:t>
            </w:r>
          </w:p>
        </w:tc>
      </w:tr>
      <w:tr w:rsidR="00FC11FB" w:rsidRPr="00265487" w:rsidTr="00FC11FB">
        <w:trPr>
          <w:trHeight w:val="696"/>
        </w:trPr>
        <w:tc>
          <w:tcPr>
            <w:tcW w:w="2263" w:type="dxa"/>
          </w:tcPr>
          <w:p w:rsidR="00FA5F32" w:rsidRPr="005851FF" w:rsidRDefault="00FA5F32" w:rsidP="00786639">
            <w:pPr>
              <w:spacing w:line="300" w:lineRule="atLeast"/>
              <w:rPr>
                <w:b/>
                <w:bCs/>
              </w:rPr>
            </w:pPr>
            <w:r w:rsidRPr="005851FF">
              <w:rPr>
                <w:b/>
                <w:bCs/>
              </w:rPr>
              <w:t>3 этап</w:t>
            </w:r>
          </w:p>
          <w:p w:rsidR="00786639" w:rsidRPr="005851FF" w:rsidRDefault="00FA5F32" w:rsidP="00786639">
            <w:pPr>
              <w:spacing w:line="300" w:lineRule="atLeast"/>
              <w:rPr>
                <w:b/>
                <w:bCs/>
              </w:rPr>
            </w:pPr>
            <w:r w:rsidRPr="005851FF">
              <w:rPr>
                <w:b/>
                <w:bCs/>
              </w:rPr>
              <w:t>Практический</w:t>
            </w:r>
          </w:p>
          <w:p w:rsidR="00FA5F32" w:rsidRPr="005851FF" w:rsidRDefault="00786639" w:rsidP="00786639">
            <w:pPr>
              <w:spacing w:line="300" w:lineRule="atLeast"/>
              <w:rPr>
                <w:bCs/>
              </w:rPr>
            </w:pPr>
            <w:r w:rsidRPr="005851FF">
              <w:rPr>
                <w:bCs/>
              </w:rPr>
              <w:t>Цель: реализация содержания проектной деятельности</w:t>
            </w:r>
            <w:r w:rsidR="00FA5F32" w:rsidRPr="005851FF">
              <w:rPr>
                <w:bCs/>
              </w:rPr>
              <w:t xml:space="preserve"> </w:t>
            </w:r>
          </w:p>
        </w:tc>
        <w:tc>
          <w:tcPr>
            <w:tcW w:w="5529" w:type="dxa"/>
          </w:tcPr>
          <w:p w:rsidR="00FA5F32" w:rsidRPr="005851FF" w:rsidRDefault="00FA5F32" w:rsidP="0003227F">
            <w:pPr>
              <w:spacing w:line="300" w:lineRule="atLeast"/>
              <w:rPr>
                <w:bCs/>
                <w:i/>
              </w:rPr>
            </w:pPr>
            <w:r w:rsidRPr="005851FF">
              <w:rPr>
                <w:bCs/>
                <w:i/>
              </w:rPr>
              <w:t>РЕАЛИЗАЦИЯ ЗАПЛАНИРОВАННЫХ МЕРОПРИЯТИЙ</w:t>
            </w:r>
          </w:p>
          <w:p w:rsidR="0003227F" w:rsidRPr="005851FF" w:rsidRDefault="000811AD" w:rsidP="000811AD">
            <w:pPr>
              <w:spacing w:line="300" w:lineRule="atLeast"/>
              <w:rPr>
                <w:bCs/>
              </w:rPr>
            </w:pPr>
            <w:r w:rsidRPr="005851FF">
              <w:rPr>
                <w:bCs/>
              </w:rPr>
              <w:t>(формирование представление, освоение понятий, закрепление</w:t>
            </w:r>
            <w:r w:rsidR="0003227F" w:rsidRPr="005851FF">
              <w:rPr>
                <w:bCs/>
              </w:rPr>
              <w:t>,</w:t>
            </w:r>
            <w:r w:rsidRPr="005851FF">
              <w:rPr>
                <w:bCs/>
              </w:rPr>
              <w:t xml:space="preserve"> присвоение опыта, совместные дела с привлечением аудитории проекта)</w:t>
            </w:r>
            <w:r w:rsidR="0003227F" w:rsidRPr="005851FF">
              <w:rPr>
                <w:bCs/>
              </w:rPr>
              <w:t xml:space="preserve"> </w:t>
            </w:r>
          </w:p>
        </w:tc>
        <w:tc>
          <w:tcPr>
            <w:tcW w:w="1840" w:type="dxa"/>
          </w:tcPr>
          <w:p w:rsidR="00FA5F32" w:rsidRPr="005851FF" w:rsidRDefault="00D959A1" w:rsidP="00D959A1">
            <w:pPr>
              <w:spacing w:line="300" w:lineRule="atLeast"/>
              <w:rPr>
                <w:bCs/>
              </w:rPr>
            </w:pPr>
            <w:r w:rsidRPr="005851FF">
              <w:rPr>
                <w:bCs/>
              </w:rPr>
              <w:t>1-2 недели</w:t>
            </w:r>
          </w:p>
        </w:tc>
      </w:tr>
      <w:tr w:rsidR="00FC11FB" w:rsidRPr="00265487" w:rsidTr="00FC11FB">
        <w:tc>
          <w:tcPr>
            <w:tcW w:w="2263" w:type="dxa"/>
          </w:tcPr>
          <w:p w:rsidR="00FA5F32" w:rsidRPr="005851FF" w:rsidRDefault="00FA5F32" w:rsidP="00786639">
            <w:pPr>
              <w:spacing w:line="300" w:lineRule="atLeast"/>
              <w:rPr>
                <w:b/>
              </w:rPr>
            </w:pPr>
            <w:r w:rsidRPr="005851FF">
              <w:rPr>
                <w:b/>
              </w:rPr>
              <w:t>4 этап</w:t>
            </w:r>
          </w:p>
          <w:p w:rsidR="0003227F" w:rsidRPr="005851FF" w:rsidRDefault="00786639" w:rsidP="00786639">
            <w:pPr>
              <w:spacing w:line="300" w:lineRule="atLeast"/>
              <w:rPr>
                <w:b/>
              </w:rPr>
            </w:pPr>
            <w:r w:rsidRPr="005851FF">
              <w:rPr>
                <w:b/>
              </w:rPr>
              <w:t>Заключительный</w:t>
            </w:r>
          </w:p>
          <w:p w:rsidR="00FA5F32" w:rsidRPr="005851FF" w:rsidRDefault="0003227F" w:rsidP="00786639">
            <w:pPr>
              <w:spacing w:line="300" w:lineRule="atLeast"/>
            </w:pPr>
            <w:r w:rsidRPr="005851FF">
              <w:t>Цель: обобщение итогов проделанной работы</w:t>
            </w:r>
            <w:r w:rsidR="00FA5F32" w:rsidRPr="005851FF">
              <w:t xml:space="preserve">  </w:t>
            </w:r>
          </w:p>
        </w:tc>
        <w:tc>
          <w:tcPr>
            <w:tcW w:w="5529" w:type="dxa"/>
          </w:tcPr>
          <w:p w:rsidR="00FA5F32" w:rsidRPr="005851FF" w:rsidRDefault="00FA5F32" w:rsidP="0003227F">
            <w:pPr>
              <w:widowControl/>
              <w:autoSpaceDE/>
              <w:autoSpaceDN/>
              <w:spacing w:line="300" w:lineRule="atLeast"/>
              <w:jc w:val="both"/>
            </w:pPr>
            <w:r w:rsidRPr="005851FF">
              <w:rPr>
                <w:bCs/>
              </w:rPr>
              <w:t xml:space="preserve">обобщение итогов работы, мониторинг образовательной деятельности. </w:t>
            </w:r>
          </w:p>
          <w:p w:rsidR="00FA5F32" w:rsidRPr="005851FF" w:rsidRDefault="00FA5F32" w:rsidP="0003227F">
            <w:pPr>
              <w:widowControl/>
              <w:autoSpaceDE/>
              <w:autoSpaceDN/>
              <w:spacing w:line="300" w:lineRule="atLeast"/>
              <w:jc w:val="both"/>
            </w:pPr>
            <w:r w:rsidRPr="005851FF">
              <w:rPr>
                <w:bCs/>
              </w:rPr>
              <w:t xml:space="preserve">подготовка отчета о проделанной работе. </w:t>
            </w:r>
          </w:p>
        </w:tc>
        <w:tc>
          <w:tcPr>
            <w:tcW w:w="1840" w:type="dxa"/>
          </w:tcPr>
          <w:p w:rsidR="00FA5F32" w:rsidRPr="005851FF" w:rsidRDefault="00D959A1" w:rsidP="00D959A1">
            <w:pPr>
              <w:widowControl/>
              <w:autoSpaceDE/>
              <w:autoSpaceDN/>
              <w:spacing w:line="300" w:lineRule="atLeast"/>
              <w:jc w:val="both"/>
              <w:rPr>
                <w:bCs/>
              </w:rPr>
            </w:pPr>
            <w:r w:rsidRPr="005851FF">
              <w:rPr>
                <w:bCs/>
              </w:rPr>
              <w:t>По необходимости, с учетом посещаемости детей</w:t>
            </w:r>
          </w:p>
        </w:tc>
      </w:tr>
    </w:tbl>
    <w:p w:rsidR="0046407B" w:rsidRDefault="0046407B" w:rsidP="0054368D">
      <w:pPr>
        <w:pStyle w:val="a3"/>
        <w:ind w:left="0"/>
        <w:jc w:val="both"/>
        <w:rPr>
          <w:b/>
        </w:rPr>
      </w:pPr>
    </w:p>
    <w:p w:rsidR="00125AA4" w:rsidRPr="0054368D" w:rsidRDefault="0054368D" w:rsidP="0054368D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68D">
        <w:rPr>
          <w:rFonts w:ascii="Times New Roman" w:hAnsi="Times New Roman" w:cs="Times New Roman"/>
          <w:b/>
          <w:sz w:val="28"/>
          <w:szCs w:val="28"/>
        </w:rPr>
        <w:t>О</w:t>
      </w:r>
      <w:r w:rsidR="00125AA4" w:rsidRPr="0054368D">
        <w:rPr>
          <w:rFonts w:ascii="Times New Roman" w:hAnsi="Times New Roman" w:cs="Times New Roman"/>
          <w:b/>
          <w:sz w:val="28"/>
          <w:szCs w:val="28"/>
        </w:rPr>
        <w:t>писание путей и методов достижения поставленных целе</w:t>
      </w:r>
      <w:r w:rsidRPr="0054368D">
        <w:rPr>
          <w:rFonts w:ascii="Times New Roman" w:hAnsi="Times New Roman" w:cs="Times New Roman"/>
          <w:b/>
          <w:sz w:val="28"/>
          <w:szCs w:val="28"/>
        </w:rPr>
        <w:t>й, механизм реализации проекта.</w:t>
      </w:r>
      <w:r w:rsidR="0041143B">
        <w:rPr>
          <w:rFonts w:ascii="Times New Roman" w:hAnsi="Times New Roman" w:cs="Times New Roman"/>
          <w:b/>
          <w:sz w:val="28"/>
          <w:szCs w:val="28"/>
        </w:rPr>
        <w:t xml:space="preserve"> Виды деятельности в рамках проекта.</w:t>
      </w:r>
    </w:p>
    <w:p w:rsidR="007B4191" w:rsidRDefault="0041143B" w:rsidP="0054368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655">
        <w:rPr>
          <w:rFonts w:ascii="Times New Roman" w:hAnsi="Times New Roman" w:cs="Times New Roman"/>
          <w:i/>
          <w:sz w:val="28"/>
          <w:szCs w:val="28"/>
        </w:rPr>
        <w:t>Совместная деятельность детей и взрослого</w:t>
      </w:r>
      <w:r>
        <w:rPr>
          <w:rFonts w:ascii="Times New Roman" w:hAnsi="Times New Roman" w:cs="Times New Roman"/>
          <w:sz w:val="28"/>
          <w:szCs w:val="28"/>
        </w:rPr>
        <w:t>: специально организованные занятия, иг</w:t>
      </w:r>
      <w:r w:rsidR="002D5FA9">
        <w:rPr>
          <w:rFonts w:ascii="Times New Roman" w:hAnsi="Times New Roman" w:cs="Times New Roman"/>
          <w:sz w:val="28"/>
          <w:szCs w:val="28"/>
        </w:rPr>
        <w:t>ровые образовательные ситуации</w:t>
      </w:r>
      <w:r w:rsidR="007B4191">
        <w:rPr>
          <w:rFonts w:ascii="Times New Roman" w:hAnsi="Times New Roman" w:cs="Times New Roman"/>
          <w:sz w:val="28"/>
          <w:szCs w:val="28"/>
        </w:rPr>
        <w:t>, совместная деятельность детей и родителей по рекомендации педагога.</w:t>
      </w:r>
    </w:p>
    <w:p w:rsidR="0054368D" w:rsidRPr="00125AA4" w:rsidRDefault="007B4191" w:rsidP="0054368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655">
        <w:rPr>
          <w:rFonts w:ascii="Times New Roman" w:hAnsi="Times New Roman" w:cs="Times New Roman"/>
          <w:i/>
          <w:sz w:val="28"/>
          <w:szCs w:val="28"/>
        </w:rPr>
        <w:t>Самостоятельная деятельность детей</w:t>
      </w:r>
      <w:r w:rsidR="002D5FA9">
        <w:rPr>
          <w:rFonts w:ascii="Times New Roman" w:hAnsi="Times New Roman" w:cs="Times New Roman"/>
          <w:sz w:val="28"/>
          <w:szCs w:val="28"/>
        </w:rPr>
        <w:t xml:space="preserve">: организованные условия, </w:t>
      </w:r>
      <w:r w:rsidR="004B3655">
        <w:rPr>
          <w:rFonts w:ascii="Times New Roman" w:hAnsi="Times New Roman" w:cs="Times New Roman"/>
          <w:sz w:val="28"/>
          <w:szCs w:val="28"/>
        </w:rPr>
        <w:t>атрибуты</w:t>
      </w:r>
      <w:r w:rsidR="002D5FA9">
        <w:rPr>
          <w:rFonts w:ascii="Times New Roman" w:hAnsi="Times New Roman" w:cs="Times New Roman"/>
          <w:sz w:val="28"/>
          <w:szCs w:val="28"/>
        </w:rPr>
        <w:t>, материалы, организация стимулирующей ППРС для мотивации к игровой деятельности по теме у детей.</w:t>
      </w:r>
    </w:p>
    <w:p w:rsidR="00B04239" w:rsidRDefault="009C090A" w:rsidP="00A5664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90A">
        <w:rPr>
          <w:rFonts w:ascii="Times New Roman" w:hAnsi="Times New Roman" w:cs="Times New Roman"/>
          <w:sz w:val="28"/>
          <w:szCs w:val="28"/>
        </w:rPr>
        <w:t xml:space="preserve">Занятия проводятся ежедневно, бесплатно, </w:t>
      </w:r>
      <w:r>
        <w:rPr>
          <w:rFonts w:ascii="Times New Roman" w:hAnsi="Times New Roman" w:cs="Times New Roman"/>
          <w:sz w:val="28"/>
          <w:szCs w:val="28"/>
        </w:rPr>
        <w:t xml:space="preserve">носят характер погружения в тему, </w:t>
      </w:r>
      <w:r w:rsidR="00A56647">
        <w:rPr>
          <w:rFonts w:ascii="Times New Roman" w:hAnsi="Times New Roman" w:cs="Times New Roman"/>
          <w:sz w:val="28"/>
          <w:szCs w:val="28"/>
        </w:rPr>
        <w:t xml:space="preserve">игровой характер; </w:t>
      </w:r>
      <w:r>
        <w:rPr>
          <w:rFonts w:ascii="Times New Roman" w:hAnsi="Times New Roman" w:cs="Times New Roman"/>
          <w:sz w:val="28"/>
          <w:szCs w:val="28"/>
        </w:rPr>
        <w:t xml:space="preserve">как правило, во второй половине дня, фронтально, в малых подгруппах. </w:t>
      </w:r>
    </w:p>
    <w:p w:rsidR="00A56647" w:rsidRDefault="00A56647" w:rsidP="00A5664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методы и приемы работы: </w:t>
      </w:r>
    </w:p>
    <w:p w:rsidR="00A56647" w:rsidRDefault="00A56647" w:rsidP="00A5664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82B">
        <w:rPr>
          <w:rFonts w:ascii="Times New Roman" w:hAnsi="Times New Roman" w:cs="Times New Roman"/>
          <w:i/>
          <w:sz w:val="28"/>
          <w:szCs w:val="28"/>
        </w:rPr>
        <w:t>Практический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857B5">
        <w:rPr>
          <w:rFonts w:ascii="Times New Roman" w:hAnsi="Times New Roman" w:cs="Times New Roman"/>
          <w:sz w:val="28"/>
          <w:szCs w:val="28"/>
        </w:rPr>
        <w:t>игры с экономическим содержанием, дидактические игры, социально-значимые игры, сюжетные игры, игровой персонаж</w:t>
      </w:r>
      <w:r w:rsidR="00023C96">
        <w:rPr>
          <w:rFonts w:ascii="Times New Roman" w:hAnsi="Times New Roman" w:cs="Times New Roman"/>
          <w:sz w:val="28"/>
          <w:szCs w:val="28"/>
        </w:rPr>
        <w:t>, продуктивные формы работы</w:t>
      </w:r>
      <w:r w:rsidR="004857B5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4857B5" w:rsidRDefault="004857B5" w:rsidP="00A5664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82B">
        <w:rPr>
          <w:rFonts w:ascii="Times New Roman" w:hAnsi="Times New Roman" w:cs="Times New Roman"/>
          <w:i/>
          <w:sz w:val="28"/>
          <w:szCs w:val="28"/>
        </w:rPr>
        <w:t>Наглядный</w:t>
      </w:r>
      <w:r>
        <w:rPr>
          <w:rFonts w:ascii="Times New Roman" w:hAnsi="Times New Roman" w:cs="Times New Roman"/>
          <w:sz w:val="28"/>
          <w:szCs w:val="28"/>
        </w:rPr>
        <w:t>: мультимедийные презентации, энциклопедии и иллюстрации к детским произведениям</w:t>
      </w:r>
      <w:r w:rsidR="00023C96">
        <w:rPr>
          <w:rFonts w:ascii="Times New Roman" w:hAnsi="Times New Roman" w:cs="Times New Roman"/>
          <w:sz w:val="28"/>
          <w:szCs w:val="28"/>
        </w:rPr>
        <w:t>, интерактивные игры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4857B5" w:rsidRPr="009C090A" w:rsidRDefault="004857B5" w:rsidP="00A5664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82B">
        <w:rPr>
          <w:rFonts w:ascii="Times New Roman" w:hAnsi="Times New Roman" w:cs="Times New Roman"/>
          <w:i/>
          <w:sz w:val="28"/>
          <w:szCs w:val="28"/>
        </w:rPr>
        <w:lastRenderedPageBreak/>
        <w:t>Словесный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23C96">
        <w:rPr>
          <w:rFonts w:ascii="Times New Roman" w:hAnsi="Times New Roman" w:cs="Times New Roman"/>
          <w:sz w:val="28"/>
          <w:szCs w:val="28"/>
        </w:rPr>
        <w:t xml:space="preserve">беседы, </w:t>
      </w:r>
      <w:r>
        <w:rPr>
          <w:rFonts w:ascii="Times New Roman" w:hAnsi="Times New Roman" w:cs="Times New Roman"/>
          <w:sz w:val="28"/>
          <w:szCs w:val="28"/>
        </w:rPr>
        <w:t xml:space="preserve">поговорки, пословицы, сказки с экономическим содержанием, </w:t>
      </w:r>
    </w:p>
    <w:p w:rsidR="00212969" w:rsidRPr="004E38DC" w:rsidRDefault="004A5D8B" w:rsidP="004E38DC">
      <w:pPr>
        <w:ind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Вариативные </w:t>
      </w:r>
      <w:r w:rsidRPr="00772F20">
        <w:rPr>
          <w:b/>
          <w:noProof/>
          <w:sz w:val="28"/>
          <w:szCs w:val="28"/>
        </w:rPr>
        <w:t>формы, способы методы и средства</w:t>
      </w:r>
      <w:r>
        <w:rPr>
          <w:noProof/>
          <w:sz w:val="28"/>
          <w:szCs w:val="28"/>
        </w:rPr>
        <w:t xml:space="preserve"> реализаци проект</w:t>
      </w:r>
      <w:r w:rsidR="004E38DC">
        <w:rPr>
          <w:noProof/>
          <w:sz w:val="28"/>
          <w:szCs w:val="28"/>
        </w:rPr>
        <w:t>а  (приложение 3).</w:t>
      </w:r>
    </w:p>
    <w:p w:rsidR="000E59EC" w:rsidRDefault="002F54AC" w:rsidP="00125AA4">
      <w:pPr>
        <w:pStyle w:val="a6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Способы определения эффективности проекта.</w:t>
      </w:r>
    </w:p>
    <w:p w:rsidR="002F54AC" w:rsidRDefault="002F54AC" w:rsidP="000B45C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определения эффективности проекта мною были отобраны несколько показателей в рамках заявленной темы (</w:t>
      </w:r>
      <w:r w:rsidRPr="002F54AC">
        <w:rPr>
          <w:rFonts w:ascii="Times New Roman" w:hAnsi="Times New Roman" w:cs="Times New Roman"/>
          <w:sz w:val="28"/>
          <w:szCs w:val="28"/>
        </w:rPr>
        <w:t xml:space="preserve">на основе программ </w:t>
      </w:r>
      <w:r w:rsidR="000B45C6">
        <w:rPr>
          <w:rFonts w:ascii="Times New Roman" w:hAnsi="Times New Roman" w:cs="Times New Roman"/>
          <w:sz w:val="28"/>
          <w:szCs w:val="28"/>
        </w:rPr>
        <w:t xml:space="preserve">экономического воспитания детей </w:t>
      </w:r>
      <w:r w:rsidRPr="002F54AC">
        <w:rPr>
          <w:rFonts w:ascii="Times New Roman" w:hAnsi="Times New Roman" w:cs="Times New Roman"/>
          <w:sz w:val="28"/>
          <w:szCs w:val="28"/>
        </w:rPr>
        <w:t>А.Д. Шатовой «Дошкольник и экономика» и Е.А. Курак «Экономическое воспитание</w:t>
      </w:r>
      <w:r w:rsidR="000B45C6">
        <w:rPr>
          <w:rFonts w:ascii="Times New Roman" w:hAnsi="Times New Roman" w:cs="Times New Roman"/>
          <w:sz w:val="28"/>
          <w:szCs w:val="28"/>
        </w:rPr>
        <w:t xml:space="preserve"> </w:t>
      </w:r>
      <w:r w:rsidR="00920FB0">
        <w:rPr>
          <w:rFonts w:ascii="Times New Roman" w:hAnsi="Times New Roman" w:cs="Times New Roman"/>
          <w:sz w:val="28"/>
          <w:szCs w:val="28"/>
        </w:rPr>
        <w:t>дошкольников»)</w:t>
      </w:r>
      <w:r w:rsidR="0019244C">
        <w:rPr>
          <w:rFonts w:ascii="Times New Roman" w:hAnsi="Times New Roman" w:cs="Times New Roman"/>
          <w:sz w:val="28"/>
          <w:szCs w:val="28"/>
        </w:rPr>
        <w:t>, часть заданий выполнялись группой детей, часть индивидуально, детям предлагались иллюстрации к каждому заданию</w:t>
      </w:r>
      <w:r w:rsidR="006A2712">
        <w:rPr>
          <w:rFonts w:ascii="Times New Roman" w:hAnsi="Times New Roman" w:cs="Times New Roman"/>
          <w:sz w:val="28"/>
          <w:szCs w:val="28"/>
        </w:rPr>
        <w:t>, четкая инструкция по выполнению</w:t>
      </w:r>
      <w:r w:rsidR="00920FB0">
        <w:rPr>
          <w:rFonts w:ascii="Times New Roman" w:hAnsi="Times New Roman" w:cs="Times New Roman"/>
          <w:sz w:val="28"/>
          <w:szCs w:val="28"/>
        </w:rPr>
        <w:t>:</w:t>
      </w:r>
    </w:p>
    <w:p w:rsidR="00920FB0" w:rsidRDefault="00982360" w:rsidP="003A1922">
      <w:pPr>
        <w:pStyle w:val="a6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«Денежные купюры» (</w:t>
      </w:r>
      <w:r w:rsidRPr="00982360">
        <w:rPr>
          <w:rFonts w:ascii="Times New Roman" w:hAnsi="Times New Roman" w:cs="Times New Roman"/>
          <w:sz w:val="28"/>
          <w:szCs w:val="28"/>
        </w:rPr>
        <w:t>Рассмо</w:t>
      </w:r>
      <w:r>
        <w:rPr>
          <w:rFonts w:ascii="Times New Roman" w:hAnsi="Times New Roman" w:cs="Times New Roman"/>
          <w:sz w:val="28"/>
          <w:szCs w:val="28"/>
        </w:rPr>
        <w:t xml:space="preserve">трите, что изображено на каждой </w:t>
      </w:r>
      <w:r w:rsidRPr="00982360">
        <w:rPr>
          <w:rFonts w:ascii="Times New Roman" w:hAnsi="Times New Roman" w:cs="Times New Roman"/>
          <w:sz w:val="28"/>
          <w:szCs w:val="28"/>
        </w:rPr>
        <w:t>денежной купюре. Обведите простым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60">
        <w:rPr>
          <w:rFonts w:ascii="Times New Roman" w:hAnsi="Times New Roman" w:cs="Times New Roman"/>
          <w:sz w:val="28"/>
          <w:szCs w:val="28"/>
        </w:rPr>
        <w:t>кара</w:t>
      </w:r>
      <w:r>
        <w:rPr>
          <w:rFonts w:ascii="Times New Roman" w:hAnsi="Times New Roman" w:cs="Times New Roman"/>
          <w:sz w:val="28"/>
          <w:szCs w:val="28"/>
        </w:rPr>
        <w:t>ндашом только российские купюры)</w:t>
      </w:r>
    </w:p>
    <w:p w:rsidR="00982360" w:rsidRDefault="00982360" w:rsidP="003A1922">
      <w:pPr>
        <w:pStyle w:val="a6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«Доходы и расходы семьи»</w:t>
      </w:r>
      <w:r w:rsidR="003A1922">
        <w:rPr>
          <w:rFonts w:ascii="Times New Roman" w:hAnsi="Times New Roman" w:cs="Times New Roman"/>
          <w:sz w:val="28"/>
          <w:szCs w:val="28"/>
        </w:rPr>
        <w:t xml:space="preserve"> (</w:t>
      </w:r>
      <w:r w:rsidRPr="00982360">
        <w:rPr>
          <w:rFonts w:ascii="Times New Roman" w:hAnsi="Times New Roman" w:cs="Times New Roman"/>
          <w:sz w:val="28"/>
          <w:szCs w:val="28"/>
        </w:rPr>
        <w:t>посчитайте количество</w:t>
      </w:r>
      <w:r w:rsidR="003A1922">
        <w:rPr>
          <w:rFonts w:ascii="Times New Roman" w:hAnsi="Times New Roman" w:cs="Times New Roman"/>
          <w:sz w:val="28"/>
          <w:szCs w:val="28"/>
        </w:rPr>
        <w:t xml:space="preserve"> </w:t>
      </w:r>
      <w:r w:rsidRPr="003A1922">
        <w:rPr>
          <w:rFonts w:ascii="Times New Roman" w:hAnsi="Times New Roman" w:cs="Times New Roman"/>
          <w:sz w:val="28"/>
          <w:szCs w:val="28"/>
        </w:rPr>
        <w:t>членов в каждой семье. Определите, в какой семье будут самые большие</w:t>
      </w:r>
      <w:r w:rsidR="003A1922">
        <w:rPr>
          <w:rFonts w:ascii="Times New Roman" w:hAnsi="Times New Roman" w:cs="Times New Roman"/>
          <w:sz w:val="28"/>
          <w:szCs w:val="28"/>
        </w:rPr>
        <w:t xml:space="preserve"> </w:t>
      </w:r>
      <w:r w:rsidRPr="003A1922">
        <w:rPr>
          <w:rFonts w:ascii="Times New Roman" w:hAnsi="Times New Roman" w:cs="Times New Roman"/>
          <w:sz w:val="28"/>
          <w:szCs w:val="28"/>
        </w:rPr>
        <w:t>расходы</w:t>
      </w:r>
      <w:r w:rsidR="003A1922">
        <w:rPr>
          <w:rFonts w:ascii="Times New Roman" w:hAnsi="Times New Roman" w:cs="Times New Roman"/>
          <w:sz w:val="28"/>
          <w:szCs w:val="28"/>
        </w:rPr>
        <w:t>)</w:t>
      </w:r>
    </w:p>
    <w:p w:rsidR="003A1922" w:rsidRDefault="003A1922" w:rsidP="005B29DF">
      <w:pPr>
        <w:pStyle w:val="a6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B29DF">
        <w:rPr>
          <w:rFonts w:ascii="Times New Roman" w:hAnsi="Times New Roman" w:cs="Times New Roman"/>
          <w:sz w:val="28"/>
          <w:szCs w:val="28"/>
        </w:rPr>
        <w:t>задание «Решение простых арифметических задач»</w:t>
      </w:r>
      <w:r w:rsidR="005B29DF" w:rsidRPr="005B29DF">
        <w:rPr>
          <w:rFonts w:ascii="Times New Roman" w:hAnsi="Times New Roman" w:cs="Times New Roman"/>
          <w:sz w:val="28"/>
          <w:szCs w:val="28"/>
        </w:rPr>
        <w:t xml:space="preserve"> (</w:t>
      </w:r>
      <w:r w:rsidRPr="005B29DF">
        <w:rPr>
          <w:rFonts w:ascii="Times New Roman" w:hAnsi="Times New Roman" w:cs="Times New Roman"/>
          <w:sz w:val="28"/>
          <w:szCs w:val="28"/>
        </w:rPr>
        <w:t>Марина</w:t>
      </w:r>
      <w:r w:rsidR="005B29DF">
        <w:rPr>
          <w:rFonts w:ascii="Times New Roman" w:hAnsi="Times New Roman" w:cs="Times New Roman"/>
          <w:sz w:val="28"/>
          <w:szCs w:val="28"/>
        </w:rPr>
        <w:t xml:space="preserve"> постоянно </w:t>
      </w:r>
      <w:r w:rsidRPr="005B29DF">
        <w:rPr>
          <w:rFonts w:ascii="Times New Roman" w:hAnsi="Times New Roman" w:cs="Times New Roman"/>
          <w:sz w:val="28"/>
          <w:szCs w:val="28"/>
        </w:rPr>
        <w:t>откладывает часть своих карманных денег. Сегодня она пошла в</w:t>
      </w:r>
      <w:r w:rsidR="005B29DF">
        <w:rPr>
          <w:rFonts w:ascii="Times New Roman" w:hAnsi="Times New Roman" w:cs="Times New Roman"/>
          <w:sz w:val="28"/>
          <w:szCs w:val="28"/>
        </w:rPr>
        <w:t xml:space="preserve"> </w:t>
      </w:r>
      <w:r w:rsidRPr="005B29DF">
        <w:rPr>
          <w:rFonts w:ascii="Times New Roman" w:hAnsi="Times New Roman" w:cs="Times New Roman"/>
          <w:sz w:val="28"/>
          <w:szCs w:val="28"/>
        </w:rPr>
        <w:t>магазин, чтобы посмотреть на какой товар у нее хватает средств. Выбери, какой</w:t>
      </w:r>
      <w:r w:rsidR="005B29DF">
        <w:rPr>
          <w:rFonts w:ascii="Times New Roman" w:hAnsi="Times New Roman" w:cs="Times New Roman"/>
          <w:sz w:val="28"/>
          <w:szCs w:val="28"/>
        </w:rPr>
        <w:t xml:space="preserve"> </w:t>
      </w:r>
      <w:r w:rsidRPr="005B29DF">
        <w:rPr>
          <w:rFonts w:ascii="Times New Roman" w:hAnsi="Times New Roman" w:cs="Times New Roman"/>
          <w:sz w:val="28"/>
          <w:szCs w:val="28"/>
        </w:rPr>
        <w:t>самый дорогой товар девоч</w:t>
      </w:r>
      <w:r w:rsidR="005B29DF">
        <w:rPr>
          <w:rFonts w:ascii="Times New Roman" w:hAnsi="Times New Roman" w:cs="Times New Roman"/>
          <w:sz w:val="28"/>
          <w:szCs w:val="28"/>
        </w:rPr>
        <w:t>ка может себе купить в магазине)</w:t>
      </w:r>
    </w:p>
    <w:p w:rsidR="006A2712" w:rsidRDefault="006A2712" w:rsidP="005B29DF">
      <w:pPr>
        <w:pStyle w:val="a6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«Четвертый лишний» (используются иллюстрации экономического содержания – изображения денег</w:t>
      </w:r>
      <w:r w:rsidR="00EB2330">
        <w:rPr>
          <w:rFonts w:ascii="Times New Roman" w:hAnsi="Times New Roman" w:cs="Times New Roman"/>
          <w:sz w:val="28"/>
          <w:szCs w:val="28"/>
        </w:rPr>
        <w:t>, предметов труда, статей расходов)</w:t>
      </w:r>
    </w:p>
    <w:p w:rsidR="005A27F6" w:rsidRDefault="005A27F6" w:rsidP="005B29DF">
      <w:pPr>
        <w:pStyle w:val="a6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беседы с опорой на иллюстрации и без «Что такое деньги?», «Поход в магазин», «Семейный бюджет».</w:t>
      </w:r>
    </w:p>
    <w:p w:rsidR="00FA7E35" w:rsidRPr="005B29DF" w:rsidRDefault="00FA7E35" w:rsidP="00ED699D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7E35">
        <w:rPr>
          <w:rFonts w:ascii="Times New Roman" w:hAnsi="Times New Roman" w:cs="Times New Roman"/>
          <w:sz w:val="28"/>
          <w:szCs w:val="28"/>
        </w:rPr>
        <w:t>Основную трудность</w:t>
      </w:r>
      <w:r>
        <w:rPr>
          <w:rFonts w:ascii="Times New Roman" w:hAnsi="Times New Roman" w:cs="Times New Roman"/>
          <w:sz w:val="28"/>
          <w:szCs w:val="28"/>
        </w:rPr>
        <w:t xml:space="preserve"> у детей</w:t>
      </w:r>
      <w:r w:rsidRPr="00FA7E35">
        <w:rPr>
          <w:rFonts w:ascii="Times New Roman" w:hAnsi="Times New Roman" w:cs="Times New Roman"/>
          <w:sz w:val="28"/>
          <w:szCs w:val="28"/>
        </w:rPr>
        <w:t xml:space="preserve"> вызывали задания с экономическим содержанием</w:t>
      </w:r>
      <w:r>
        <w:rPr>
          <w:rFonts w:ascii="Times New Roman" w:hAnsi="Times New Roman" w:cs="Times New Roman"/>
          <w:sz w:val="28"/>
          <w:szCs w:val="28"/>
        </w:rPr>
        <w:t>, которые как правило не совпадали с личным опытом, либо не встречались ранее, не были похожи на уже решаемые. В результате диагностики увидела положительную динамику в освоении темы</w:t>
      </w:r>
      <w:r w:rsidR="004E38DC">
        <w:rPr>
          <w:rFonts w:ascii="Times New Roman" w:hAnsi="Times New Roman" w:cs="Times New Roman"/>
          <w:sz w:val="28"/>
          <w:szCs w:val="28"/>
        </w:rPr>
        <w:t xml:space="preserve"> (приложение 4</w:t>
      </w:r>
      <w:r w:rsidR="003C76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5AA4" w:rsidRDefault="00125AA4" w:rsidP="00125AA4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25AA4">
        <w:rPr>
          <w:rFonts w:ascii="Times New Roman" w:hAnsi="Times New Roman" w:cs="Times New Roman"/>
          <w:b/>
          <w:sz w:val="28"/>
          <w:szCs w:val="28"/>
        </w:rPr>
        <w:t>План реализации проекта</w:t>
      </w:r>
      <w:r w:rsidRPr="00125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01C" w:rsidRDefault="0022101C" w:rsidP="0022101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3. </w:t>
      </w:r>
      <w:r w:rsidR="001C6D71">
        <w:rPr>
          <w:rFonts w:ascii="Times New Roman" w:hAnsi="Times New Roman" w:cs="Times New Roman"/>
          <w:sz w:val="28"/>
          <w:szCs w:val="28"/>
        </w:rPr>
        <w:t>Реализация практического этапа проекта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61"/>
        <w:gridCol w:w="5221"/>
        <w:gridCol w:w="2989"/>
      </w:tblGrid>
      <w:tr w:rsidR="006D2918" w:rsidRPr="006D2918" w:rsidTr="00BD73BA">
        <w:trPr>
          <w:tblHeader/>
        </w:trPr>
        <w:tc>
          <w:tcPr>
            <w:tcW w:w="1289" w:type="dxa"/>
          </w:tcPr>
          <w:p w:rsidR="006D2918" w:rsidRPr="005851FF" w:rsidRDefault="006D2918" w:rsidP="00BD73BA">
            <w:pPr>
              <w:pStyle w:val="a6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</w:rPr>
              <w:t xml:space="preserve">Период </w:t>
            </w:r>
            <w:r w:rsidR="00212969" w:rsidRPr="005851FF">
              <w:rPr>
                <w:rFonts w:ascii="Times New Roman" w:hAnsi="Times New Roman" w:cs="Times New Roman"/>
              </w:rPr>
              <w:t>(дни)</w:t>
            </w:r>
          </w:p>
        </w:tc>
        <w:tc>
          <w:tcPr>
            <w:tcW w:w="5652" w:type="dxa"/>
          </w:tcPr>
          <w:p w:rsidR="006D2918" w:rsidRPr="005851FF" w:rsidRDefault="006D2918" w:rsidP="0022101C">
            <w:pPr>
              <w:pStyle w:val="a6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691" w:type="dxa"/>
          </w:tcPr>
          <w:p w:rsidR="006D2918" w:rsidRPr="005851FF" w:rsidRDefault="006D2918" w:rsidP="0022101C">
            <w:pPr>
              <w:pStyle w:val="a6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</w:rPr>
              <w:t>Решаемые проектные задачи</w:t>
            </w:r>
          </w:p>
        </w:tc>
      </w:tr>
      <w:tr w:rsidR="006D2918" w:rsidRPr="006D2918" w:rsidTr="00BD73BA">
        <w:tc>
          <w:tcPr>
            <w:tcW w:w="1289" w:type="dxa"/>
          </w:tcPr>
          <w:p w:rsidR="006D2918" w:rsidRPr="005851FF" w:rsidRDefault="006D2918" w:rsidP="006D291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2" w:type="dxa"/>
          </w:tcPr>
          <w:p w:rsidR="007B75E0" w:rsidRPr="005851FF" w:rsidRDefault="006D2918" w:rsidP="007B75E0">
            <w:pPr>
              <w:pStyle w:val="a6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  <w:i/>
              </w:rPr>
              <w:t xml:space="preserve">Беседа </w:t>
            </w:r>
            <w:r w:rsidR="007B75E0" w:rsidRPr="005851FF">
              <w:rPr>
                <w:rFonts w:ascii="Times New Roman" w:hAnsi="Times New Roman" w:cs="Times New Roman"/>
              </w:rPr>
              <w:t xml:space="preserve">«В общем о деньгах и экономике» - </w:t>
            </w:r>
          </w:p>
          <w:p w:rsidR="006D2918" w:rsidRPr="005851FF" w:rsidRDefault="007B75E0" w:rsidP="006D2918">
            <w:pPr>
              <w:pStyle w:val="a6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</w:rPr>
              <w:t>дать воспитанникам первоначальные сведения о науке экономике и значение денег в ней.</w:t>
            </w:r>
          </w:p>
          <w:p w:rsidR="006D2918" w:rsidRPr="005851FF" w:rsidRDefault="006D2918" w:rsidP="006D2918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5851FF">
              <w:rPr>
                <w:rFonts w:ascii="Times New Roman" w:hAnsi="Times New Roman" w:cs="Times New Roman"/>
                <w:i/>
              </w:rPr>
              <w:t>Игровая деятельность</w:t>
            </w:r>
            <w:r w:rsidR="007B75E0" w:rsidRPr="005851FF">
              <w:rPr>
                <w:rFonts w:ascii="Times New Roman" w:hAnsi="Times New Roman" w:cs="Times New Roman"/>
                <w:i/>
              </w:rPr>
              <w:t xml:space="preserve"> </w:t>
            </w:r>
            <w:r w:rsidR="007B75E0" w:rsidRPr="005851FF">
              <w:rPr>
                <w:rFonts w:ascii="Times New Roman" w:hAnsi="Times New Roman" w:cs="Times New Roman"/>
                <w:lang w:bidi="ru-RU"/>
              </w:rPr>
              <w:t xml:space="preserve">Интерактивная игра по финансовой грамотности «Четвертый лишний» - развивать мышление и внимание дошкольников; </w:t>
            </w:r>
            <w:r w:rsidR="007B75E0" w:rsidRPr="005851FF">
              <w:rPr>
                <w:rFonts w:ascii="Times New Roman" w:hAnsi="Times New Roman" w:cs="Times New Roman"/>
                <w:lang w:bidi="ru-RU"/>
              </w:rPr>
              <w:br/>
              <w:t xml:space="preserve">развивать умение детей классифицировать предметы </w:t>
            </w:r>
            <w:r w:rsidR="007B75E0" w:rsidRPr="005851FF">
              <w:rPr>
                <w:rFonts w:ascii="Times New Roman" w:hAnsi="Times New Roman" w:cs="Times New Roman"/>
                <w:lang w:bidi="ru-RU"/>
              </w:rPr>
              <w:br/>
              <w:t>по одному признаку</w:t>
            </w:r>
            <w:r w:rsidRPr="005851FF">
              <w:rPr>
                <w:rFonts w:ascii="Times New Roman" w:hAnsi="Times New Roman" w:cs="Times New Roman"/>
              </w:rPr>
              <w:tab/>
            </w:r>
          </w:p>
          <w:p w:rsidR="006D2918" w:rsidRPr="005851FF" w:rsidRDefault="003A7692" w:rsidP="006D2918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5851FF">
              <w:rPr>
                <w:rFonts w:ascii="Times New Roman" w:hAnsi="Times New Roman" w:cs="Times New Roman"/>
                <w:i/>
              </w:rPr>
              <w:t xml:space="preserve">Продуктивная </w:t>
            </w:r>
            <w:r w:rsidR="006D2918" w:rsidRPr="005851FF">
              <w:rPr>
                <w:rFonts w:ascii="Times New Roman" w:hAnsi="Times New Roman" w:cs="Times New Roman"/>
                <w:i/>
              </w:rPr>
              <w:t xml:space="preserve">деятельность </w:t>
            </w:r>
            <w:r w:rsidRPr="005851FF">
              <w:rPr>
                <w:rFonts w:ascii="Times New Roman" w:hAnsi="Times New Roman" w:cs="Times New Roman"/>
              </w:rPr>
              <w:t xml:space="preserve">Рисование штриховка «Оттиск монеты» - закреплять понятие монета, уточнить </w:t>
            </w:r>
            <w:r w:rsidR="00CE6315" w:rsidRPr="005851FF">
              <w:rPr>
                <w:rFonts w:ascii="Times New Roman" w:hAnsi="Times New Roman" w:cs="Times New Roman"/>
              </w:rPr>
              <w:t>их номинал, развивать мелкую моторику, усидчивость, вызвать эмоциональный отклик от точного копирования монеты на бумагу «Как настоящая»</w:t>
            </w:r>
            <w:r w:rsidR="006D2918" w:rsidRPr="005851FF">
              <w:rPr>
                <w:rFonts w:ascii="Times New Roman" w:hAnsi="Times New Roman" w:cs="Times New Roman"/>
                <w:i/>
              </w:rPr>
              <w:tab/>
            </w:r>
          </w:p>
          <w:p w:rsidR="006D2918" w:rsidRPr="005851FF" w:rsidRDefault="006D2918" w:rsidP="006D2918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5851FF">
              <w:rPr>
                <w:rFonts w:ascii="Times New Roman" w:hAnsi="Times New Roman" w:cs="Times New Roman"/>
                <w:i/>
              </w:rPr>
              <w:t>Чтение художественной литературы</w:t>
            </w:r>
            <w:r w:rsidR="00CE6315" w:rsidRPr="005851FF">
              <w:rPr>
                <w:rFonts w:ascii="Times New Roman" w:hAnsi="Times New Roman" w:cs="Times New Roman"/>
                <w:i/>
              </w:rPr>
              <w:t xml:space="preserve"> </w:t>
            </w:r>
            <w:r w:rsidR="00CE6315" w:rsidRPr="005851FF">
              <w:rPr>
                <w:rFonts w:ascii="Times New Roman" w:hAnsi="Times New Roman" w:cs="Times New Roman"/>
              </w:rPr>
              <w:t>Чтение и обсуждение сказки «Муха –Цокотуха» -формировать представление о рациональной трате денег при совершении покупок, развивать умение рассчитывать, предвидеть выгоду; воспитывать чувство сострадания к героям сказок, терпящим бедствия.</w:t>
            </w:r>
          </w:p>
        </w:tc>
        <w:tc>
          <w:tcPr>
            <w:tcW w:w="2691" w:type="dxa"/>
          </w:tcPr>
          <w:p w:rsidR="00D952D0" w:rsidRPr="005851FF" w:rsidRDefault="00D952D0" w:rsidP="00D952D0">
            <w:pPr>
              <w:widowControl/>
              <w:autoSpaceDE/>
              <w:autoSpaceDN/>
              <w:spacing w:line="300" w:lineRule="atLeast"/>
              <w:jc w:val="both"/>
            </w:pPr>
            <w:r w:rsidRPr="005851FF">
              <w:t>Знакомить детей старшего дошкольного возраста с понятием «деньги»</w:t>
            </w:r>
          </w:p>
          <w:p w:rsidR="00D952D0" w:rsidRPr="005851FF" w:rsidRDefault="00D952D0" w:rsidP="00D952D0">
            <w:pPr>
              <w:widowControl/>
              <w:autoSpaceDE/>
              <w:autoSpaceDN/>
              <w:spacing w:line="300" w:lineRule="atLeast"/>
              <w:jc w:val="both"/>
            </w:pPr>
            <w:r w:rsidRPr="005851FF">
              <w:t>Ввести в обиход детей понятия «монета, банкнота, купюра»</w:t>
            </w:r>
          </w:p>
          <w:p w:rsidR="006D2918" w:rsidRPr="005851FF" w:rsidRDefault="006D2918" w:rsidP="0022101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D2918" w:rsidRPr="006D2918" w:rsidTr="00BD73BA">
        <w:tc>
          <w:tcPr>
            <w:tcW w:w="1289" w:type="dxa"/>
          </w:tcPr>
          <w:p w:rsidR="006D2918" w:rsidRPr="005851FF" w:rsidRDefault="006D2918" w:rsidP="006D291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652" w:type="dxa"/>
          </w:tcPr>
          <w:p w:rsidR="006D2918" w:rsidRPr="005851FF" w:rsidRDefault="00CE286A" w:rsidP="006D2918">
            <w:pPr>
              <w:pStyle w:val="a6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  <w:i/>
              </w:rPr>
              <w:t>Беседа «</w:t>
            </w:r>
            <w:r w:rsidR="00E41AE1" w:rsidRPr="005851FF">
              <w:rPr>
                <w:rFonts w:ascii="Times New Roman" w:hAnsi="Times New Roman" w:cs="Times New Roman"/>
              </w:rPr>
              <w:t>История денег в России» - познакомить детей с историей возникновения денег в России; помочь детям проследить эволюцию денежных знаков в нашей стране.</w:t>
            </w:r>
          </w:p>
          <w:p w:rsidR="006D2918" w:rsidRPr="005851FF" w:rsidRDefault="006D2918" w:rsidP="006D2918">
            <w:pPr>
              <w:pStyle w:val="a6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  <w:i/>
              </w:rPr>
              <w:t>Игровая деятельность</w:t>
            </w:r>
            <w:r w:rsidR="00CE286A" w:rsidRPr="005851FF">
              <w:rPr>
                <w:rFonts w:ascii="Times New Roman" w:hAnsi="Times New Roman" w:cs="Times New Roman"/>
              </w:rPr>
              <w:t xml:space="preserve"> Д/и «Бюджет моей семьи» - расширять знания детей о составляющих семейного бюджета: зарплата, стипендия, пенсия; формировать основы экономической культуры дошкольников; воспитывать уважение к людям труда</w:t>
            </w:r>
            <w:r w:rsidRPr="005851FF">
              <w:rPr>
                <w:rFonts w:ascii="Times New Roman" w:hAnsi="Times New Roman" w:cs="Times New Roman"/>
              </w:rPr>
              <w:tab/>
            </w:r>
          </w:p>
          <w:p w:rsidR="006D2918" w:rsidRPr="005851FF" w:rsidRDefault="00CE286A" w:rsidP="006D2918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5851FF">
              <w:rPr>
                <w:rFonts w:ascii="Times New Roman" w:hAnsi="Times New Roman" w:cs="Times New Roman"/>
                <w:i/>
              </w:rPr>
              <w:t xml:space="preserve">Продуктивная </w:t>
            </w:r>
            <w:r w:rsidR="006D2918" w:rsidRPr="005851FF">
              <w:rPr>
                <w:rFonts w:ascii="Times New Roman" w:hAnsi="Times New Roman" w:cs="Times New Roman"/>
                <w:i/>
              </w:rPr>
              <w:t>деятельность</w:t>
            </w:r>
            <w:r w:rsidRPr="005851FF">
              <w:rPr>
                <w:rFonts w:ascii="Times New Roman" w:hAnsi="Times New Roman" w:cs="Times New Roman"/>
                <w:i/>
              </w:rPr>
              <w:t xml:space="preserve"> </w:t>
            </w:r>
            <w:r w:rsidRPr="005851FF">
              <w:rPr>
                <w:rFonts w:ascii="Times New Roman" w:hAnsi="Times New Roman" w:cs="Times New Roman"/>
              </w:rPr>
              <w:t>«Моя будущая профессия» - развивать представление о том, что труд является средством удовлетворения потребностей человека и источником дохода</w:t>
            </w:r>
            <w:r w:rsidRPr="005851FF">
              <w:rPr>
                <w:rFonts w:ascii="Times New Roman" w:hAnsi="Times New Roman" w:cs="Times New Roman"/>
                <w:i/>
              </w:rPr>
              <w:t>.</w:t>
            </w:r>
            <w:r w:rsidR="004E38DC" w:rsidRPr="005851FF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6D2918" w:rsidRPr="005851FF" w:rsidRDefault="006D2918" w:rsidP="006D2918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5851FF">
              <w:rPr>
                <w:rFonts w:ascii="Times New Roman" w:hAnsi="Times New Roman" w:cs="Times New Roman"/>
                <w:i/>
              </w:rPr>
              <w:t>Чтение художественной литературы</w:t>
            </w:r>
            <w:r w:rsidR="00935DEC" w:rsidRPr="005851FF">
              <w:rPr>
                <w:rFonts w:ascii="Times New Roman" w:hAnsi="Times New Roman" w:cs="Times New Roman"/>
                <w:i/>
              </w:rPr>
              <w:t xml:space="preserve"> </w:t>
            </w:r>
            <w:r w:rsidR="00935DEC" w:rsidRPr="005851FF">
              <w:rPr>
                <w:rFonts w:ascii="Times New Roman" w:hAnsi="Times New Roman" w:cs="Times New Roman"/>
              </w:rPr>
              <w:t>Чтение и обсуждение пословиц и поговорок о деньгах, загадывание загадок - расширить и уточнить представление о деньгах.</w:t>
            </w:r>
          </w:p>
        </w:tc>
        <w:tc>
          <w:tcPr>
            <w:tcW w:w="2691" w:type="dxa"/>
          </w:tcPr>
          <w:p w:rsidR="00E854A2" w:rsidRPr="005851FF" w:rsidRDefault="00E854A2" w:rsidP="00E854A2">
            <w:pPr>
              <w:widowControl/>
              <w:autoSpaceDE/>
              <w:autoSpaceDN/>
              <w:spacing w:line="300" w:lineRule="atLeast"/>
              <w:jc w:val="both"/>
            </w:pPr>
            <w:r w:rsidRPr="005851FF">
              <w:t>Знакомить детей старшего дошкольного возраста с историей денег, в том числе в России, знакомить с понятием «валюта»</w:t>
            </w:r>
          </w:p>
          <w:p w:rsidR="00E854A2" w:rsidRPr="005851FF" w:rsidRDefault="00E854A2" w:rsidP="00E854A2">
            <w:pPr>
              <w:widowControl/>
              <w:autoSpaceDE/>
              <w:autoSpaceDN/>
              <w:spacing w:line="300" w:lineRule="atLeast"/>
              <w:jc w:val="both"/>
            </w:pPr>
            <w:r w:rsidRPr="005851FF">
              <w:t>Ввести в обиход детей понятия «монета, банкнота, купюра»</w:t>
            </w:r>
          </w:p>
          <w:p w:rsidR="00E854A2" w:rsidRPr="005851FF" w:rsidRDefault="00E854A2" w:rsidP="00E854A2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5851FF">
              <w:rPr>
                <w:rFonts w:ascii="Times New Roman" w:hAnsi="Times New Roman" w:cs="Times New Roman"/>
              </w:rPr>
              <w:t>Знакомить с понятиями «бюджет, доходы, расходы»</w:t>
            </w:r>
          </w:p>
          <w:p w:rsidR="006D2918" w:rsidRPr="005851FF" w:rsidRDefault="006D2918" w:rsidP="0022101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D2918" w:rsidRPr="006D2918" w:rsidTr="00BD73BA">
        <w:tc>
          <w:tcPr>
            <w:tcW w:w="1289" w:type="dxa"/>
          </w:tcPr>
          <w:p w:rsidR="006D2918" w:rsidRPr="005851FF" w:rsidRDefault="006D2918" w:rsidP="006D291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2" w:type="dxa"/>
          </w:tcPr>
          <w:p w:rsidR="006D2918" w:rsidRPr="005851FF" w:rsidRDefault="006D2918" w:rsidP="006D2918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5851FF">
              <w:rPr>
                <w:rFonts w:ascii="Times New Roman" w:hAnsi="Times New Roman" w:cs="Times New Roman"/>
                <w:i/>
              </w:rPr>
              <w:t xml:space="preserve">Беседа </w:t>
            </w:r>
            <w:r w:rsidR="004B7693" w:rsidRPr="005851FF">
              <w:rPr>
                <w:rFonts w:ascii="Times New Roman" w:hAnsi="Times New Roman" w:cs="Times New Roman"/>
              </w:rPr>
              <w:t>«Денежные знаки России» - познакомить с современными деньгами и купюрами нашей страны</w:t>
            </w:r>
            <w:r w:rsidRPr="005851FF">
              <w:rPr>
                <w:rFonts w:ascii="Times New Roman" w:hAnsi="Times New Roman" w:cs="Times New Roman"/>
              </w:rPr>
              <w:tab/>
            </w:r>
          </w:p>
          <w:p w:rsidR="006D2918" w:rsidRPr="005851FF" w:rsidRDefault="006D2918" w:rsidP="006D2918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5851FF">
              <w:rPr>
                <w:rFonts w:ascii="Times New Roman" w:hAnsi="Times New Roman" w:cs="Times New Roman"/>
                <w:i/>
              </w:rPr>
              <w:t>Игровая деятельность</w:t>
            </w:r>
            <w:r w:rsidR="004B7693" w:rsidRPr="005851FF">
              <w:rPr>
                <w:rFonts w:ascii="Times New Roman" w:hAnsi="Times New Roman" w:cs="Times New Roman"/>
                <w:i/>
              </w:rPr>
              <w:t xml:space="preserve"> </w:t>
            </w:r>
            <w:r w:rsidR="004B7693" w:rsidRPr="005851FF">
              <w:rPr>
                <w:rFonts w:ascii="Times New Roman" w:hAnsi="Times New Roman" w:cs="Times New Roman"/>
              </w:rPr>
              <w:t>Сюжетно-ролевая игра «Супермаркет» - создание условий для формирования представлений о деятельности супермаркета, о трудовых обязанностях работников супермаркета, о принципах обмена (покупки)</w:t>
            </w:r>
            <w:r w:rsidRPr="005851FF">
              <w:rPr>
                <w:rFonts w:ascii="Times New Roman" w:hAnsi="Times New Roman" w:cs="Times New Roman"/>
                <w:i/>
              </w:rPr>
              <w:tab/>
            </w:r>
          </w:p>
          <w:p w:rsidR="006D2918" w:rsidRPr="005851FF" w:rsidRDefault="00C70A66" w:rsidP="006D2918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5851FF">
              <w:rPr>
                <w:rFonts w:ascii="Times New Roman" w:hAnsi="Times New Roman" w:cs="Times New Roman"/>
                <w:i/>
              </w:rPr>
              <w:t xml:space="preserve">Конструирование </w:t>
            </w:r>
            <w:r w:rsidRPr="005851FF">
              <w:rPr>
                <w:rFonts w:ascii="Times New Roman" w:hAnsi="Times New Roman" w:cs="Times New Roman"/>
              </w:rPr>
              <w:t>«Построить супермаркет» - развитие конструктивно – модельной деятельности</w:t>
            </w:r>
            <w:r w:rsidRPr="005851FF">
              <w:rPr>
                <w:rFonts w:ascii="Times New Roman" w:hAnsi="Times New Roman" w:cs="Times New Roman"/>
                <w:i/>
              </w:rPr>
              <w:t xml:space="preserve">, </w:t>
            </w:r>
            <w:r w:rsidRPr="005851FF">
              <w:rPr>
                <w:rFonts w:ascii="Times New Roman" w:hAnsi="Times New Roman" w:cs="Times New Roman"/>
              </w:rPr>
              <w:t>обогащение сюжета</w:t>
            </w:r>
            <w:r w:rsidR="00F72B60" w:rsidRPr="005851FF">
              <w:rPr>
                <w:rFonts w:ascii="Times New Roman" w:hAnsi="Times New Roman" w:cs="Times New Roman"/>
              </w:rPr>
              <w:t xml:space="preserve"> игры</w:t>
            </w:r>
            <w:r w:rsidRPr="005851FF">
              <w:rPr>
                <w:rFonts w:ascii="Times New Roman" w:hAnsi="Times New Roman" w:cs="Times New Roman"/>
              </w:rPr>
              <w:t xml:space="preserve"> экономическими </w:t>
            </w:r>
            <w:r w:rsidR="00F72B60" w:rsidRPr="005851FF">
              <w:rPr>
                <w:rFonts w:ascii="Times New Roman" w:hAnsi="Times New Roman" w:cs="Times New Roman"/>
              </w:rPr>
              <w:t>признаками, закрепление полученных знаний в игровой практике</w:t>
            </w:r>
            <w:r w:rsidR="006D2918" w:rsidRPr="005851FF">
              <w:rPr>
                <w:rFonts w:ascii="Times New Roman" w:hAnsi="Times New Roman" w:cs="Times New Roman"/>
                <w:i/>
              </w:rPr>
              <w:tab/>
            </w:r>
          </w:p>
          <w:p w:rsidR="00F72B60" w:rsidRPr="005851FF" w:rsidRDefault="006D2918" w:rsidP="00F72B60">
            <w:pPr>
              <w:pStyle w:val="a6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  <w:i/>
              </w:rPr>
              <w:t>Чтение художественной литературы</w:t>
            </w:r>
            <w:r w:rsidR="00F72B60" w:rsidRPr="005851FF">
              <w:rPr>
                <w:rFonts w:ascii="Times New Roman" w:hAnsi="Times New Roman" w:cs="Times New Roman"/>
                <w:i/>
              </w:rPr>
              <w:t xml:space="preserve"> </w:t>
            </w:r>
            <w:r w:rsidR="00F72B60" w:rsidRPr="005851FF">
              <w:rPr>
                <w:rFonts w:ascii="Times New Roman" w:hAnsi="Times New Roman" w:cs="Times New Roman"/>
              </w:rPr>
              <w:t>Чтение и обсуждение сказки Т.В. Грековой «Клад» - Способствовать развитию речи детей, воображения, мышления, памяти.</w:t>
            </w:r>
          </w:p>
          <w:p w:rsidR="006D2918" w:rsidRPr="005851FF" w:rsidRDefault="00F72B60" w:rsidP="00F72B60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5851FF">
              <w:rPr>
                <w:rFonts w:ascii="Times New Roman" w:hAnsi="Times New Roman" w:cs="Times New Roman"/>
              </w:rPr>
              <w:t>Воспитывать любознательность, находчивость.</w:t>
            </w:r>
          </w:p>
        </w:tc>
        <w:tc>
          <w:tcPr>
            <w:tcW w:w="2691" w:type="dxa"/>
          </w:tcPr>
          <w:p w:rsidR="007C3222" w:rsidRPr="005851FF" w:rsidRDefault="007C3222" w:rsidP="007C3222">
            <w:pPr>
              <w:widowControl/>
              <w:autoSpaceDE/>
              <w:autoSpaceDN/>
              <w:spacing w:line="300" w:lineRule="atLeast"/>
              <w:jc w:val="both"/>
            </w:pPr>
            <w:r w:rsidRPr="005851FF">
              <w:t>Знакомить детей старшего дошкольного возраста с понятием «деньги»</w:t>
            </w:r>
          </w:p>
          <w:p w:rsidR="007C3222" w:rsidRPr="005851FF" w:rsidRDefault="007C3222" w:rsidP="007C3222">
            <w:pPr>
              <w:widowControl/>
              <w:autoSpaceDE/>
              <w:autoSpaceDN/>
              <w:spacing w:line="300" w:lineRule="atLeast"/>
              <w:jc w:val="both"/>
            </w:pPr>
            <w:r w:rsidRPr="005851FF">
              <w:t>Ввести в обиход детей понятия «монета, банкнота, купюра»</w:t>
            </w:r>
          </w:p>
          <w:p w:rsidR="007C3222" w:rsidRPr="005851FF" w:rsidRDefault="007C3222" w:rsidP="007C3222">
            <w:pPr>
              <w:widowControl/>
              <w:autoSpaceDE/>
              <w:autoSpaceDN/>
              <w:spacing w:line="300" w:lineRule="atLeast"/>
              <w:jc w:val="both"/>
            </w:pPr>
            <w:r w:rsidRPr="005851FF">
              <w:t>Уточнять представления детей о таком платежном средстве как «банковская карта», как аналог наличия денег.</w:t>
            </w:r>
          </w:p>
          <w:p w:rsidR="007C3222" w:rsidRPr="005851FF" w:rsidRDefault="007C3222" w:rsidP="007C3222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5851FF">
              <w:rPr>
                <w:rFonts w:ascii="Times New Roman" w:hAnsi="Times New Roman" w:cs="Times New Roman"/>
              </w:rPr>
              <w:t>Знакомить с понятиями «бюджет, доходы, расходы»</w:t>
            </w:r>
          </w:p>
          <w:p w:rsidR="006D2918" w:rsidRPr="005851FF" w:rsidRDefault="006D2918" w:rsidP="0022101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D2918" w:rsidRPr="006D2918" w:rsidTr="00BD73BA">
        <w:tc>
          <w:tcPr>
            <w:tcW w:w="1289" w:type="dxa"/>
          </w:tcPr>
          <w:p w:rsidR="006D2918" w:rsidRPr="005851FF" w:rsidRDefault="006D2918" w:rsidP="006D291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2" w:type="dxa"/>
          </w:tcPr>
          <w:p w:rsidR="006D2918" w:rsidRPr="005851FF" w:rsidRDefault="006D2918" w:rsidP="006D2918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5851FF">
              <w:rPr>
                <w:rFonts w:ascii="Times New Roman" w:hAnsi="Times New Roman" w:cs="Times New Roman"/>
                <w:i/>
              </w:rPr>
              <w:t xml:space="preserve">Беседа </w:t>
            </w:r>
            <w:r w:rsidR="005D0B1E" w:rsidRPr="005851FF">
              <w:rPr>
                <w:rFonts w:ascii="Times New Roman" w:hAnsi="Times New Roman" w:cs="Times New Roman"/>
              </w:rPr>
              <w:t xml:space="preserve">«От куда берутся деньги и на что </w:t>
            </w:r>
            <w:r w:rsidR="00872FD6" w:rsidRPr="005851FF">
              <w:rPr>
                <w:rFonts w:ascii="Times New Roman" w:hAnsi="Times New Roman" w:cs="Times New Roman"/>
              </w:rPr>
              <w:t>тратятся</w:t>
            </w:r>
            <w:r w:rsidR="005D0B1E" w:rsidRPr="005851FF">
              <w:rPr>
                <w:rFonts w:ascii="Times New Roman" w:hAnsi="Times New Roman" w:cs="Times New Roman"/>
              </w:rPr>
              <w:t>?» - познакомить с источником доходов и расходов семьи</w:t>
            </w:r>
            <w:r w:rsidRPr="005851FF">
              <w:rPr>
                <w:rFonts w:ascii="Times New Roman" w:hAnsi="Times New Roman" w:cs="Times New Roman"/>
                <w:i/>
              </w:rPr>
              <w:tab/>
            </w:r>
          </w:p>
          <w:p w:rsidR="00872FD6" w:rsidRPr="005851FF" w:rsidRDefault="006D2918" w:rsidP="00872FD6">
            <w:pPr>
              <w:pStyle w:val="a6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  <w:i/>
              </w:rPr>
              <w:t>Игровая деятельность</w:t>
            </w:r>
            <w:r w:rsidR="00872FD6" w:rsidRPr="005851FF">
              <w:rPr>
                <w:rFonts w:ascii="Times New Roman" w:hAnsi="Times New Roman" w:cs="Times New Roman"/>
                <w:i/>
              </w:rPr>
              <w:t xml:space="preserve"> </w:t>
            </w:r>
            <w:r w:rsidR="00872FD6" w:rsidRPr="005851FF">
              <w:rPr>
                <w:rFonts w:ascii="Times New Roman" w:hAnsi="Times New Roman" w:cs="Times New Roman"/>
              </w:rPr>
              <w:t>Д/и «Какие бывают доходы?» - уточнить знания детей об основных и дополнительных доходах; усовершенствовать навыки самостоятельного определения видов доходов (основные и не основные).</w:t>
            </w:r>
          </w:p>
          <w:p w:rsidR="006D2918" w:rsidRPr="005851FF" w:rsidRDefault="00872FD6" w:rsidP="00872FD6">
            <w:pPr>
              <w:pStyle w:val="a6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</w:rPr>
              <w:t>Д/и «Размен» - научить считать деньги.</w:t>
            </w:r>
            <w:r w:rsidR="006D2918" w:rsidRPr="005851FF">
              <w:rPr>
                <w:rFonts w:ascii="Times New Roman" w:hAnsi="Times New Roman" w:cs="Times New Roman"/>
              </w:rPr>
              <w:tab/>
            </w:r>
          </w:p>
          <w:p w:rsidR="00727195" w:rsidRPr="005851FF" w:rsidRDefault="00727195" w:rsidP="00727195">
            <w:pPr>
              <w:pStyle w:val="a6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  <w:i/>
              </w:rPr>
              <w:t xml:space="preserve">Продуктивная </w:t>
            </w:r>
            <w:r w:rsidR="006D2918" w:rsidRPr="005851FF">
              <w:rPr>
                <w:rFonts w:ascii="Times New Roman" w:hAnsi="Times New Roman" w:cs="Times New Roman"/>
                <w:i/>
              </w:rPr>
              <w:t xml:space="preserve">деятельность </w:t>
            </w:r>
            <w:r w:rsidRPr="005851FF">
              <w:rPr>
                <w:rFonts w:ascii="Times New Roman" w:hAnsi="Times New Roman" w:cs="Times New Roman"/>
              </w:rPr>
              <w:t xml:space="preserve">Рисование на тему «Моя копилка» - Способствовать развитию речи детей, воображения, мышления, памяти. </w:t>
            </w:r>
          </w:p>
          <w:p w:rsidR="006D2918" w:rsidRPr="005851FF" w:rsidRDefault="00727195" w:rsidP="006D2918">
            <w:pPr>
              <w:pStyle w:val="a6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</w:rPr>
              <w:t>Воспитывать любознательность, находчивость</w:t>
            </w:r>
            <w:r w:rsidRPr="005851FF">
              <w:rPr>
                <w:rFonts w:ascii="Times New Roman" w:hAnsi="Times New Roman" w:cs="Times New Roman"/>
                <w:i/>
              </w:rPr>
              <w:t xml:space="preserve">, </w:t>
            </w:r>
            <w:r w:rsidRPr="005851FF">
              <w:rPr>
                <w:rFonts w:ascii="Times New Roman" w:hAnsi="Times New Roman" w:cs="Times New Roman"/>
              </w:rPr>
              <w:t>формировать понимание накопления, как сохранения части денег</w:t>
            </w:r>
            <w:r w:rsidR="006D2918" w:rsidRPr="005851FF">
              <w:rPr>
                <w:rFonts w:ascii="Times New Roman" w:hAnsi="Times New Roman" w:cs="Times New Roman"/>
                <w:i/>
              </w:rPr>
              <w:tab/>
            </w:r>
          </w:p>
          <w:p w:rsidR="006D2918" w:rsidRPr="005851FF" w:rsidRDefault="006D2918" w:rsidP="006D2918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5851FF">
              <w:rPr>
                <w:rFonts w:ascii="Times New Roman" w:hAnsi="Times New Roman" w:cs="Times New Roman"/>
                <w:i/>
              </w:rPr>
              <w:t>Чтение художественной литературы</w:t>
            </w:r>
            <w:r w:rsidR="00727195" w:rsidRPr="005851FF">
              <w:rPr>
                <w:rFonts w:ascii="Times New Roman" w:hAnsi="Times New Roman" w:cs="Times New Roman"/>
                <w:i/>
              </w:rPr>
              <w:t xml:space="preserve"> </w:t>
            </w:r>
            <w:r w:rsidR="00727195" w:rsidRPr="005851FF">
              <w:rPr>
                <w:rFonts w:ascii="Times New Roman" w:hAnsi="Times New Roman" w:cs="Times New Roman"/>
              </w:rPr>
              <w:t>Ястребова Л., Мальгина Н. «Хранители бюджета» - формировать умение  детей внимательно слушать произведение до конца; формировать умение отвечать на вопросы по содержанию</w:t>
            </w:r>
          </w:p>
        </w:tc>
        <w:tc>
          <w:tcPr>
            <w:tcW w:w="2691" w:type="dxa"/>
          </w:tcPr>
          <w:p w:rsidR="007C3222" w:rsidRPr="005851FF" w:rsidRDefault="007C3222" w:rsidP="007C3222">
            <w:pPr>
              <w:widowControl/>
              <w:autoSpaceDE/>
              <w:autoSpaceDN/>
              <w:spacing w:line="300" w:lineRule="atLeast"/>
              <w:jc w:val="both"/>
            </w:pPr>
            <w:r w:rsidRPr="005851FF">
              <w:t>Знакомить детей старшего дошкольного возраста с понятием «деньги»</w:t>
            </w:r>
          </w:p>
          <w:p w:rsidR="007C3222" w:rsidRPr="005851FF" w:rsidRDefault="007C3222" w:rsidP="007C3222">
            <w:pPr>
              <w:widowControl/>
              <w:autoSpaceDE/>
              <w:autoSpaceDN/>
              <w:spacing w:line="300" w:lineRule="atLeast"/>
              <w:jc w:val="both"/>
            </w:pPr>
            <w:r w:rsidRPr="005851FF">
              <w:t>Ввести в обиход детей понятия «монета, банкнота, купюра»</w:t>
            </w:r>
          </w:p>
          <w:p w:rsidR="007C3222" w:rsidRPr="005851FF" w:rsidRDefault="007C3222" w:rsidP="007C3222">
            <w:pPr>
              <w:widowControl/>
              <w:autoSpaceDE/>
              <w:autoSpaceDN/>
              <w:spacing w:line="300" w:lineRule="atLeast"/>
              <w:jc w:val="both"/>
            </w:pPr>
            <w:r w:rsidRPr="005851FF">
              <w:t>Уточнять представления детей о таком платежном средстве как «банковская карта», как аналог наличия денег.</w:t>
            </w:r>
          </w:p>
          <w:p w:rsidR="007C3222" w:rsidRPr="005851FF" w:rsidRDefault="007C3222" w:rsidP="007020AA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5851FF">
              <w:rPr>
                <w:rFonts w:ascii="Times New Roman" w:hAnsi="Times New Roman" w:cs="Times New Roman"/>
              </w:rPr>
              <w:t>Знакомить с понятиями «бюджет, доходы, расходы»</w:t>
            </w:r>
          </w:p>
          <w:p w:rsidR="006D2918" w:rsidRPr="005851FF" w:rsidRDefault="006D2918" w:rsidP="0022101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D2918" w:rsidRPr="006D2918" w:rsidTr="00BD73BA">
        <w:tc>
          <w:tcPr>
            <w:tcW w:w="1289" w:type="dxa"/>
          </w:tcPr>
          <w:p w:rsidR="006D2918" w:rsidRPr="005851FF" w:rsidRDefault="006D2918" w:rsidP="006D291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2" w:type="dxa"/>
          </w:tcPr>
          <w:p w:rsidR="006D2918" w:rsidRPr="005851FF" w:rsidRDefault="007020AA" w:rsidP="0022101C">
            <w:pPr>
              <w:pStyle w:val="a6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</w:rPr>
              <w:t>Итоговая НОД «Путешествие в денежную страну»</w:t>
            </w:r>
          </w:p>
        </w:tc>
        <w:tc>
          <w:tcPr>
            <w:tcW w:w="2691" w:type="dxa"/>
          </w:tcPr>
          <w:p w:rsidR="007C3222" w:rsidRPr="005851FF" w:rsidRDefault="007C3222" w:rsidP="007C3222">
            <w:pPr>
              <w:widowControl/>
              <w:autoSpaceDE/>
              <w:autoSpaceDN/>
              <w:spacing w:line="300" w:lineRule="atLeast"/>
              <w:jc w:val="both"/>
            </w:pPr>
            <w:r w:rsidRPr="005851FF">
              <w:t>Знакомить детей старшего дошкольного возраста с понятием «деньги»</w:t>
            </w:r>
          </w:p>
          <w:p w:rsidR="007C3222" w:rsidRPr="005851FF" w:rsidRDefault="007C3222" w:rsidP="007C3222">
            <w:pPr>
              <w:widowControl/>
              <w:autoSpaceDE/>
              <w:autoSpaceDN/>
              <w:spacing w:line="300" w:lineRule="atLeast"/>
              <w:jc w:val="both"/>
            </w:pPr>
            <w:r w:rsidRPr="005851FF">
              <w:lastRenderedPageBreak/>
              <w:t>Знакомить детей старшего дошкольного возраста с историей денег, в том числе в России, знакомить с понятием «валюта»</w:t>
            </w:r>
          </w:p>
          <w:p w:rsidR="007C3222" w:rsidRPr="005851FF" w:rsidRDefault="007C3222" w:rsidP="007C3222">
            <w:pPr>
              <w:widowControl/>
              <w:autoSpaceDE/>
              <w:autoSpaceDN/>
              <w:spacing w:line="300" w:lineRule="atLeast"/>
              <w:jc w:val="both"/>
            </w:pPr>
            <w:r w:rsidRPr="005851FF">
              <w:t>Ввести в обиход детей понятия «монета, банкнота, купюра»</w:t>
            </w:r>
          </w:p>
          <w:p w:rsidR="007C3222" w:rsidRPr="005851FF" w:rsidRDefault="007C3222" w:rsidP="007C3222">
            <w:pPr>
              <w:widowControl/>
              <w:autoSpaceDE/>
              <w:autoSpaceDN/>
              <w:spacing w:line="300" w:lineRule="atLeast"/>
              <w:jc w:val="both"/>
            </w:pPr>
            <w:r w:rsidRPr="005851FF">
              <w:t>Уточнять представления детей о таком платежном средстве как «банковская карта», как аналог наличия денег.</w:t>
            </w:r>
          </w:p>
          <w:p w:rsidR="007C3222" w:rsidRPr="005851FF" w:rsidRDefault="007C3222" w:rsidP="007020AA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5851FF">
              <w:rPr>
                <w:rFonts w:ascii="Times New Roman" w:hAnsi="Times New Roman" w:cs="Times New Roman"/>
              </w:rPr>
              <w:t>Знакомить с понятиями «бюджет, доходы, расходы»</w:t>
            </w:r>
          </w:p>
          <w:p w:rsidR="006D2918" w:rsidRPr="005851FF" w:rsidRDefault="006D2918" w:rsidP="0022101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2A67AB" w:rsidRPr="006D2918" w:rsidTr="00885D3D">
        <w:tc>
          <w:tcPr>
            <w:tcW w:w="0" w:type="auto"/>
            <w:gridSpan w:val="3"/>
          </w:tcPr>
          <w:p w:rsidR="002A67AB" w:rsidRPr="005851FF" w:rsidRDefault="002A67AB" w:rsidP="007C3222">
            <w:pPr>
              <w:widowControl/>
              <w:autoSpaceDE/>
              <w:autoSpaceDN/>
              <w:spacing w:line="300" w:lineRule="atLeast"/>
              <w:jc w:val="both"/>
              <w:rPr>
                <w:b/>
              </w:rPr>
            </w:pPr>
            <w:r w:rsidRPr="005851FF">
              <w:rPr>
                <w:b/>
              </w:rPr>
              <w:lastRenderedPageBreak/>
              <w:t>Совместно с родителями:</w:t>
            </w:r>
          </w:p>
          <w:p w:rsidR="002A67AB" w:rsidRPr="005851FF" w:rsidRDefault="002A67AB" w:rsidP="002A67AB">
            <w:pPr>
              <w:pStyle w:val="a5"/>
              <w:widowControl/>
              <w:numPr>
                <w:ilvl w:val="0"/>
                <w:numId w:val="33"/>
              </w:numPr>
              <w:autoSpaceDE/>
              <w:autoSpaceDN/>
              <w:spacing w:line="300" w:lineRule="atLeast"/>
              <w:jc w:val="both"/>
            </w:pPr>
            <w:r w:rsidRPr="005851FF">
              <w:t>рассмотрите дома с ребенком Ваш кошелек, наличные деньги и банковские карты, о</w:t>
            </w:r>
            <w:r w:rsidR="00F876EB" w:rsidRPr="005851FF">
              <w:t>б</w:t>
            </w:r>
            <w:r w:rsidRPr="005851FF">
              <w:t>судите размер, цвет и форму денежных средств</w:t>
            </w:r>
            <w:r w:rsidR="00366C85" w:rsidRPr="005851FF">
              <w:t>, их название, количество, для чего их достаточно</w:t>
            </w:r>
          </w:p>
          <w:p w:rsidR="00D26A23" w:rsidRPr="005851FF" w:rsidRDefault="009E7183" w:rsidP="002A67AB">
            <w:pPr>
              <w:pStyle w:val="a5"/>
              <w:widowControl/>
              <w:numPr>
                <w:ilvl w:val="0"/>
                <w:numId w:val="33"/>
              </w:numPr>
              <w:autoSpaceDE/>
              <w:autoSpaceDN/>
              <w:spacing w:line="300" w:lineRule="atLeast"/>
              <w:jc w:val="both"/>
            </w:pPr>
            <w:r w:rsidRPr="005851FF">
              <w:t>во время похода в магазин или банк покажите ребенку банкомат, как используется карта, обсудите правила безопасности по использованию карт</w:t>
            </w:r>
            <w:r w:rsidR="00D26A23" w:rsidRPr="005851FF">
              <w:t>;</w:t>
            </w:r>
          </w:p>
          <w:p w:rsidR="009E7183" w:rsidRPr="005851FF" w:rsidRDefault="00561253" w:rsidP="00D26A23">
            <w:pPr>
              <w:pStyle w:val="a5"/>
              <w:widowControl/>
              <w:autoSpaceDE/>
              <w:autoSpaceDN/>
              <w:spacing w:line="300" w:lineRule="atLeast"/>
              <w:jc w:val="both"/>
            </w:pPr>
            <w:r w:rsidRPr="005851FF">
              <w:t xml:space="preserve">заведите копилку </w:t>
            </w:r>
            <w:r w:rsidR="00D26A23" w:rsidRPr="005851FF">
              <w:t>для денег (самодельную или купите), обязательно укажите цель накопления, желательно сформулированную ребенком, зафиксируйте ее на копилке</w:t>
            </w:r>
          </w:p>
          <w:p w:rsidR="002A67AB" w:rsidRPr="005851FF" w:rsidRDefault="009E7183" w:rsidP="002A67AB">
            <w:pPr>
              <w:pStyle w:val="a5"/>
              <w:widowControl/>
              <w:numPr>
                <w:ilvl w:val="0"/>
                <w:numId w:val="33"/>
              </w:numPr>
              <w:autoSpaceDE/>
              <w:autoSpaceDN/>
              <w:spacing w:line="300" w:lineRule="atLeast"/>
              <w:jc w:val="both"/>
            </w:pPr>
            <w:r w:rsidRPr="005851FF">
              <w:t>во время похода в магазин выделите ребенку небольшую сумму денег, поручите выбрать</w:t>
            </w:r>
            <w:r w:rsidR="00E006A0" w:rsidRPr="005851FF">
              <w:t xml:space="preserve"> и приобрести</w:t>
            </w:r>
            <w:r w:rsidRPr="005851FF">
              <w:t xml:space="preserve"> товар с учетом цены на ценнике</w:t>
            </w:r>
            <w:r w:rsidR="00E006A0" w:rsidRPr="005851FF">
              <w:t xml:space="preserve"> (например, хлеб, затем шоколад)</w:t>
            </w:r>
            <w:r w:rsidRPr="005851FF">
              <w:t xml:space="preserve">, обсудите хватило ли денег, степень необходимости товара для жизни, для семьи, </w:t>
            </w:r>
            <w:r w:rsidR="00366C85" w:rsidRPr="005851FF">
              <w:t>как происходит обмен денег на товар (мы отдаем деньгу по количеству, указанному на ценнике и получаем взамен желаемое, если дали больше – получим излишек назад, если меньше – товар не отдадут)</w:t>
            </w:r>
          </w:p>
          <w:p w:rsidR="00135925" w:rsidRPr="005851FF" w:rsidRDefault="006C0B5C" w:rsidP="002A67AB">
            <w:pPr>
              <w:pStyle w:val="a5"/>
              <w:widowControl/>
              <w:numPr>
                <w:ilvl w:val="0"/>
                <w:numId w:val="33"/>
              </w:numPr>
              <w:autoSpaceDE/>
              <w:autoSpaceDN/>
              <w:spacing w:line="300" w:lineRule="atLeast"/>
              <w:jc w:val="both"/>
            </w:pPr>
            <w:r w:rsidRPr="005851FF">
              <w:t>совместно с ребенком нарисуйте 2 «пирога» доходов и расходов, где размер куска пирога соответствует размеру дохода или расходов (например, папина заработная плата – самый большой кусок, стипендия брата – самый маленький, оплата жилья – большой кусок, платеж за детский сад – маленький кусок)</w:t>
            </w:r>
          </w:p>
          <w:p w:rsidR="00366C85" w:rsidRPr="005851FF" w:rsidRDefault="00E57470" w:rsidP="002A67AB">
            <w:pPr>
              <w:pStyle w:val="a5"/>
              <w:widowControl/>
              <w:numPr>
                <w:ilvl w:val="0"/>
                <w:numId w:val="33"/>
              </w:numPr>
              <w:autoSpaceDE/>
              <w:autoSpaceDN/>
              <w:spacing w:line="300" w:lineRule="atLeast"/>
              <w:jc w:val="both"/>
            </w:pPr>
            <w:r w:rsidRPr="005851FF">
              <w:t>составьте профессиональный портрет вашей семьи: в альбоме или на листах бумаги разместите фотографию члена семьи, укажите его возраст и профессию, подберите или нарисуйте картинки орудий труда по профессии, запишите</w:t>
            </w:r>
            <w:r w:rsidR="00561253" w:rsidRPr="005851FF">
              <w:t xml:space="preserve"> со слов ребенка пользу от профессии, отметьте вклад в бюджет семьи, его размер.</w:t>
            </w:r>
            <w:r w:rsidR="006C0B5C" w:rsidRPr="005851FF">
              <w:t xml:space="preserve"> </w:t>
            </w:r>
          </w:p>
          <w:p w:rsidR="00FA709D" w:rsidRPr="005851FF" w:rsidRDefault="00FA709D" w:rsidP="00FA709D">
            <w:pPr>
              <w:widowControl/>
              <w:autoSpaceDE/>
              <w:autoSpaceDN/>
              <w:spacing w:line="300" w:lineRule="atLeast"/>
              <w:jc w:val="both"/>
            </w:pPr>
            <w:r w:rsidRPr="005851FF">
              <w:rPr>
                <w:b/>
              </w:rPr>
              <w:t>Организация среды</w:t>
            </w:r>
            <w:r w:rsidRPr="005851FF">
              <w:t xml:space="preserve">: </w:t>
            </w:r>
            <w:r w:rsidR="00605FD5" w:rsidRPr="005851FF">
              <w:t xml:space="preserve">настольно-печатные, дидактические игры: </w:t>
            </w:r>
            <w:r w:rsidRPr="005851FF">
              <w:t xml:space="preserve">паззлы, «Четвёртый лишний», </w:t>
            </w:r>
            <w:r w:rsidR="00605FD5" w:rsidRPr="005851FF">
              <w:t>«Посчитай», «Разложи по порядку» и др. (картотека игр с экономическим содержанием)</w:t>
            </w:r>
          </w:p>
        </w:tc>
      </w:tr>
    </w:tbl>
    <w:p w:rsidR="00A3257E" w:rsidRDefault="006C33CB" w:rsidP="003C76B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9134B">
        <w:rPr>
          <w:rFonts w:ascii="Times New Roman" w:hAnsi="Times New Roman" w:cs="Times New Roman"/>
          <w:sz w:val="28"/>
          <w:szCs w:val="28"/>
        </w:rPr>
        <w:t>приложение 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04239" w:rsidRDefault="00B82873" w:rsidP="00B8287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D73BA">
        <w:rPr>
          <w:rFonts w:ascii="Times New Roman" w:hAnsi="Times New Roman" w:cs="Times New Roman"/>
          <w:sz w:val="28"/>
          <w:szCs w:val="28"/>
        </w:rPr>
        <w:t>4. Итоги проектной деятельности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844"/>
        <w:gridCol w:w="8074"/>
      </w:tblGrid>
      <w:tr w:rsidR="003C182A" w:rsidRPr="00F54550" w:rsidTr="005851FF">
        <w:tc>
          <w:tcPr>
            <w:tcW w:w="0" w:type="auto"/>
          </w:tcPr>
          <w:p w:rsidR="00455345" w:rsidRPr="005851FF" w:rsidRDefault="00455345" w:rsidP="00786D4F">
            <w:pPr>
              <w:spacing w:line="300" w:lineRule="atLeast"/>
            </w:pPr>
            <w:r w:rsidRPr="005851FF">
              <w:t>Ожидаемые результаты</w:t>
            </w:r>
          </w:p>
        </w:tc>
        <w:tc>
          <w:tcPr>
            <w:tcW w:w="8074" w:type="dxa"/>
          </w:tcPr>
          <w:p w:rsidR="00940BA9" w:rsidRPr="005851FF" w:rsidRDefault="009A7D1E" w:rsidP="00940BA9">
            <w:pPr>
              <w:widowControl/>
              <w:autoSpaceDE/>
              <w:autoSpaceDN/>
              <w:spacing w:line="300" w:lineRule="atLeast"/>
              <w:jc w:val="both"/>
            </w:pPr>
            <w:r w:rsidRPr="005851FF">
              <w:t>Дети старшего</w:t>
            </w:r>
            <w:r w:rsidR="00940BA9" w:rsidRPr="005851FF">
              <w:t xml:space="preserve"> дошкольного</w:t>
            </w:r>
            <w:r w:rsidRPr="005851FF">
              <w:t xml:space="preserve"> возраста познакомились</w:t>
            </w:r>
            <w:r w:rsidR="00940BA9" w:rsidRPr="005851FF">
              <w:t xml:space="preserve"> </w:t>
            </w:r>
            <w:r w:rsidR="00CC3C74" w:rsidRPr="005851FF">
              <w:t xml:space="preserve">с денежной сферой, </w:t>
            </w:r>
            <w:r w:rsidR="00811097" w:rsidRPr="005851FF">
              <w:t>получили</w:t>
            </w:r>
            <w:r w:rsidR="00CC3C74" w:rsidRPr="005851FF">
              <w:t xml:space="preserve"> начальные навыки обращения с деньгами</w:t>
            </w:r>
          </w:p>
          <w:p w:rsidR="00811097" w:rsidRPr="005851FF" w:rsidRDefault="00811097" w:rsidP="00940BA9">
            <w:pPr>
              <w:widowControl/>
              <w:autoSpaceDE/>
              <w:autoSpaceDN/>
              <w:spacing w:line="300" w:lineRule="atLeast"/>
              <w:jc w:val="both"/>
            </w:pPr>
            <w:r w:rsidRPr="005851FF">
              <w:t xml:space="preserve">Дети </w:t>
            </w:r>
            <w:r w:rsidR="00940BA9" w:rsidRPr="005851FF">
              <w:t>старшего дошкольного возраста</w:t>
            </w:r>
            <w:r w:rsidRPr="005851FF">
              <w:t xml:space="preserve"> получили первичные финансовые представления об </w:t>
            </w:r>
            <w:r w:rsidR="00940BA9" w:rsidRPr="005851FF">
              <w:t>истори</w:t>
            </w:r>
            <w:r w:rsidRPr="005851FF">
              <w:t>и денег</w:t>
            </w:r>
          </w:p>
          <w:p w:rsidR="00940BA9" w:rsidRPr="005851FF" w:rsidRDefault="00032EF9" w:rsidP="00940BA9">
            <w:pPr>
              <w:widowControl/>
              <w:autoSpaceDE/>
              <w:autoSpaceDN/>
              <w:spacing w:line="300" w:lineRule="atLeast"/>
              <w:jc w:val="both"/>
            </w:pPr>
            <w:r w:rsidRPr="005851FF">
              <w:t>Обогащен словарный запас дошкольников финансово – экономическими понятиями</w:t>
            </w:r>
          </w:p>
          <w:p w:rsidR="00455345" w:rsidRPr="005851FF" w:rsidRDefault="005E7E37" w:rsidP="00940BA9">
            <w:pPr>
              <w:pStyle w:val="a6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</w:rPr>
              <w:t>Дети опосредованно подготовлены к этапу появления в их жизни периода карманных денег</w:t>
            </w:r>
          </w:p>
          <w:p w:rsidR="00B23BEF" w:rsidRPr="005851FF" w:rsidRDefault="00B23BEF" w:rsidP="00940BA9">
            <w:pPr>
              <w:pStyle w:val="a6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</w:rPr>
              <w:t xml:space="preserve">Разработана система мероприятий по организации работы в вопросах </w:t>
            </w:r>
            <w:r w:rsidR="0021542C" w:rsidRPr="005851FF">
              <w:rPr>
                <w:rFonts w:ascii="Times New Roman" w:hAnsi="Times New Roman" w:cs="Times New Roman"/>
              </w:rPr>
              <w:t>формирования финансовой грамотности детей дошкольного возраста</w:t>
            </w:r>
          </w:p>
          <w:p w:rsidR="0021542C" w:rsidRPr="005851FF" w:rsidRDefault="0021542C" w:rsidP="00940BA9">
            <w:pPr>
              <w:pStyle w:val="a6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</w:rPr>
              <w:t>Обогащена ППРС</w:t>
            </w:r>
          </w:p>
          <w:p w:rsidR="0021542C" w:rsidRPr="005851FF" w:rsidRDefault="0021542C" w:rsidP="00940BA9">
            <w:pPr>
              <w:pStyle w:val="a6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</w:rPr>
              <w:lastRenderedPageBreak/>
              <w:t>Развитие кадрового потенциала в вопросах формирования финансовой грамотности детей дошкольного возраста</w:t>
            </w:r>
          </w:p>
          <w:p w:rsidR="005E7E37" w:rsidRPr="005851FF" w:rsidRDefault="0021542C" w:rsidP="0021542C">
            <w:pPr>
              <w:pStyle w:val="a6"/>
              <w:rPr>
                <w:rFonts w:ascii="Times New Roman" w:hAnsi="Times New Roman" w:cs="Times New Roman"/>
              </w:rPr>
            </w:pPr>
            <w:r w:rsidRPr="005851FF">
              <w:rPr>
                <w:rFonts w:ascii="Times New Roman" w:hAnsi="Times New Roman" w:cs="Times New Roman"/>
              </w:rPr>
              <w:t>Повышение качества взаимодействия с родителями</w:t>
            </w:r>
          </w:p>
        </w:tc>
      </w:tr>
      <w:tr w:rsidR="003C182A" w:rsidRPr="00F54550" w:rsidTr="005851FF">
        <w:tc>
          <w:tcPr>
            <w:tcW w:w="0" w:type="auto"/>
          </w:tcPr>
          <w:p w:rsidR="000E59EC" w:rsidRPr="005851FF" w:rsidRDefault="000E59EC" w:rsidP="00786D4F">
            <w:pPr>
              <w:spacing w:line="300" w:lineRule="atLeast"/>
            </w:pPr>
            <w:r w:rsidRPr="005851FF">
              <w:lastRenderedPageBreak/>
              <w:t>Продукт проектной деятельности</w:t>
            </w:r>
          </w:p>
        </w:tc>
        <w:tc>
          <w:tcPr>
            <w:tcW w:w="8074" w:type="dxa"/>
          </w:tcPr>
          <w:p w:rsidR="000E59EC" w:rsidRPr="005851FF" w:rsidRDefault="000E59EC" w:rsidP="003C182A">
            <w:pPr>
              <w:spacing w:line="300" w:lineRule="atLeast"/>
              <w:jc w:val="both"/>
            </w:pPr>
            <w:r w:rsidRPr="005851FF">
              <w:t>Подборка методических, дидактичес</w:t>
            </w:r>
            <w:r w:rsidR="00BD73BA" w:rsidRPr="005851FF">
              <w:t>ких материалов по формированию финансовой грамотности</w:t>
            </w:r>
            <w:r w:rsidRPr="005851FF">
              <w:t xml:space="preserve"> у дошкольников, конспекты, методические разработки</w:t>
            </w:r>
            <w:r w:rsidR="003C182A" w:rsidRPr="005851FF">
              <w:t>, сценарии</w:t>
            </w:r>
            <w:r w:rsidRPr="005851FF">
              <w:t xml:space="preserve"> образовательных ситуаций для детей и их родителей, </w:t>
            </w:r>
            <w:r w:rsidR="003C182A" w:rsidRPr="005851FF">
              <w:t xml:space="preserve">подборка материалов по работе с родителями в освоении финансовой грамотности дошкольниками, картотеки сюжетных игр, художественного слова с экономическим содержанием, </w:t>
            </w:r>
            <w:r w:rsidR="003C21F8" w:rsidRPr="005851FF">
              <w:t>бесед, консультаций для родителей и др.</w:t>
            </w:r>
            <w:r w:rsidR="00C9134B">
              <w:t>(приложение 6</w:t>
            </w:r>
            <w:r w:rsidR="00303307" w:rsidRPr="005851FF">
              <w:t>)</w:t>
            </w:r>
            <w:r w:rsidR="00FF61D5">
              <w:t>.</w:t>
            </w:r>
          </w:p>
        </w:tc>
      </w:tr>
      <w:tr w:rsidR="003C182A" w:rsidRPr="00F54550" w:rsidTr="005851FF">
        <w:tc>
          <w:tcPr>
            <w:tcW w:w="0" w:type="auto"/>
          </w:tcPr>
          <w:p w:rsidR="000E59EC" w:rsidRPr="005851FF" w:rsidRDefault="000E59EC" w:rsidP="00786D4F">
            <w:pPr>
              <w:spacing w:line="300" w:lineRule="atLeast"/>
            </w:pPr>
            <w:r w:rsidRPr="005851FF">
              <w:t xml:space="preserve">Эффект </w:t>
            </w:r>
          </w:p>
        </w:tc>
        <w:tc>
          <w:tcPr>
            <w:tcW w:w="8074" w:type="dxa"/>
          </w:tcPr>
          <w:p w:rsidR="0062383C" w:rsidRPr="005851FF" w:rsidRDefault="0062383C" w:rsidP="0062383C">
            <w:pPr>
              <w:spacing w:line="300" w:lineRule="atLeast"/>
              <w:jc w:val="both"/>
            </w:pPr>
            <w:r w:rsidRPr="005851FF">
              <w:t>- стимулирование интереса к изучению мира финансов</w:t>
            </w:r>
            <w:r w:rsidR="00032EF9" w:rsidRPr="005851FF">
              <w:t xml:space="preserve"> у детей</w:t>
            </w:r>
            <w:r w:rsidRPr="005851FF">
              <w:t>;</w:t>
            </w:r>
          </w:p>
          <w:p w:rsidR="0062383C" w:rsidRPr="005851FF" w:rsidRDefault="0062383C" w:rsidP="0062383C">
            <w:pPr>
              <w:spacing w:line="300" w:lineRule="atLeast"/>
              <w:jc w:val="both"/>
            </w:pPr>
            <w:r w:rsidRPr="005851FF">
              <w:t>- активизация коммуникативной деятельности детей;</w:t>
            </w:r>
          </w:p>
          <w:p w:rsidR="0062383C" w:rsidRPr="005851FF" w:rsidRDefault="0062383C" w:rsidP="0062383C">
            <w:pPr>
              <w:spacing w:line="300" w:lineRule="atLeast"/>
              <w:jc w:val="both"/>
            </w:pPr>
            <w:r w:rsidRPr="005851FF">
              <w:t>- формирование у детей положительной мотивации к формированию</w:t>
            </w:r>
          </w:p>
          <w:p w:rsidR="0062383C" w:rsidRPr="005851FF" w:rsidRDefault="0062383C" w:rsidP="0062383C">
            <w:pPr>
              <w:spacing w:line="300" w:lineRule="atLeast"/>
              <w:jc w:val="both"/>
            </w:pPr>
            <w:r w:rsidRPr="005851FF">
              <w:t>финансовой культуры и овладению финансовой грамотностью;</w:t>
            </w:r>
          </w:p>
          <w:p w:rsidR="0062383C" w:rsidRPr="005851FF" w:rsidRDefault="0062383C" w:rsidP="0062383C">
            <w:pPr>
              <w:spacing w:line="300" w:lineRule="atLeast"/>
              <w:jc w:val="both"/>
            </w:pPr>
            <w:r w:rsidRPr="005851FF">
              <w:t>- повышение ответственности и самоконтроля - качеств, необходимых</w:t>
            </w:r>
          </w:p>
          <w:p w:rsidR="0062383C" w:rsidRPr="005851FF" w:rsidRDefault="0062383C" w:rsidP="0062383C">
            <w:pPr>
              <w:spacing w:line="300" w:lineRule="atLeast"/>
              <w:jc w:val="both"/>
            </w:pPr>
            <w:r w:rsidRPr="005851FF">
              <w:t>для достижения успеха в жизни;</w:t>
            </w:r>
          </w:p>
          <w:p w:rsidR="0062383C" w:rsidRPr="005851FF" w:rsidRDefault="0062383C" w:rsidP="0062383C">
            <w:pPr>
              <w:spacing w:line="300" w:lineRule="atLeast"/>
              <w:jc w:val="both"/>
            </w:pPr>
            <w:r w:rsidRPr="005851FF">
              <w:t>- воспитание уважения к своему и чужому труду, добросовестного</w:t>
            </w:r>
          </w:p>
          <w:p w:rsidR="000E59EC" w:rsidRPr="005851FF" w:rsidRDefault="0062383C" w:rsidP="0062383C">
            <w:pPr>
              <w:spacing w:line="300" w:lineRule="atLeast"/>
              <w:jc w:val="both"/>
            </w:pPr>
            <w:r w:rsidRPr="005851FF">
              <w:t>отношения к посильному труду, взаимопомощь между чле</w:t>
            </w:r>
            <w:r w:rsidR="00090FBA" w:rsidRPr="005851FF">
              <w:t>нами семьи, друзьями, соседями;</w:t>
            </w:r>
          </w:p>
          <w:p w:rsidR="00C640E8" w:rsidRPr="005851FF" w:rsidRDefault="00C640E8" w:rsidP="0062383C">
            <w:pPr>
              <w:spacing w:line="300" w:lineRule="atLeast"/>
              <w:jc w:val="both"/>
            </w:pPr>
            <w:r w:rsidRPr="005851FF">
              <w:t>- закрепление математических навыков и представлений детей (опосредовано, через игры на классификацию, счет</w:t>
            </w:r>
            <w:r w:rsidR="00FA709D" w:rsidRPr="005851FF">
              <w:t>, анализ и т.д.)</w:t>
            </w:r>
          </w:p>
        </w:tc>
      </w:tr>
    </w:tbl>
    <w:p w:rsidR="000E59EC" w:rsidRDefault="000E59EC" w:rsidP="00125AA4">
      <w:pPr>
        <w:pStyle w:val="a6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90FBA" w:rsidRDefault="00863733" w:rsidP="00863733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90FB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Перспективы проекта</w:t>
      </w:r>
      <w:r w:rsidR="00090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25AA4" w:rsidRDefault="00090FBA" w:rsidP="00863733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8637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анный проект стал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основой для изучения </w:t>
      </w:r>
      <w:r w:rsidR="008637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других тем в рамках формирования финансовой грамотности дошкольников</w:t>
      </w:r>
      <w:r w:rsidR="009F1B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поэтому в будущем планирую реализовать еще несколько краткосрочных проектов по темам «Профессии», «Потребности», «Ресурсы», разработать систему по формированию предпосылок финансовой грамотности у детей дошкольного возраста.</w:t>
      </w:r>
    </w:p>
    <w:p w:rsidR="00863733" w:rsidRPr="00125AA4" w:rsidRDefault="00863733" w:rsidP="00863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AA4" w:rsidRDefault="003C23BD" w:rsidP="003C23BD">
      <w:pPr>
        <w:pStyle w:val="a6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источников:</w:t>
      </w:r>
    </w:p>
    <w:p w:rsidR="00F56C8F" w:rsidRPr="007915C6" w:rsidRDefault="00F56C8F" w:rsidP="003C23BD">
      <w:pPr>
        <w:widowControl/>
        <w:numPr>
          <w:ilvl w:val="0"/>
          <w:numId w:val="12"/>
        </w:num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7915C6">
        <w:rPr>
          <w:color w:val="111111"/>
          <w:sz w:val="28"/>
          <w:szCs w:val="28"/>
        </w:rPr>
        <w:t>Бокарев А. А. Повышение уровня </w:t>
      </w:r>
      <w:r w:rsidRPr="007915C6">
        <w:rPr>
          <w:bCs/>
          <w:color w:val="111111"/>
          <w:sz w:val="28"/>
          <w:szCs w:val="28"/>
        </w:rPr>
        <w:t>финансовой грамотности</w:t>
      </w:r>
      <w:r w:rsidRPr="007915C6">
        <w:rPr>
          <w:color w:val="111111"/>
          <w:sz w:val="28"/>
          <w:szCs w:val="28"/>
        </w:rPr>
        <w:t> населения в Российской Федерации/А. А. Бокарев//</w:t>
      </w:r>
      <w:r w:rsidRPr="007915C6">
        <w:rPr>
          <w:bCs/>
          <w:color w:val="111111"/>
          <w:sz w:val="28"/>
          <w:szCs w:val="28"/>
        </w:rPr>
        <w:t>Финансы</w:t>
      </w:r>
      <w:r w:rsidRPr="007915C6">
        <w:rPr>
          <w:color w:val="111111"/>
          <w:sz w:val="28"/>
          <w:szCs w:val="28"/>
        </w:rPr>
        <w:t>. -2010-№</w:t>
      </w:r>
      <w:r w:rsidR="003C23BD">
        <w:rPr>
          <w:color w:val="111111"/>
          <w:sz w:val="28"/>
          <w:szCs w:val="28"/>
        </w:rPr>
        <w:t xml:space="preserve"> </w:t>
      </w:r>
      <w:r w:rsidR="003C23BD" w:rsidRPr="007915C6">
        <w:rPr>
          <w:color w:val="111111"/>
          <w:sz w:val="28"/>
          <w:szCs w:val="28"/>
        </w:rPr>
        <w:t>9. -</w:t>
      </w:r>
      <w:r w:rsidRPr="007915C6">
        <w:rPr>
          <w:color w:val="111111"/>
          <w:sz w:val="28"/>
          <w:szCs w:val="28"/>
        </w:rPr>
        <w:t>С. 3-6.</w:t>
      </w:r>
    </w:p>
    <w:p w:rsidR="00F56C8F" w:rsidRPr="007915C6" w:rsidRDefault="00F56C8F" w:rsidP="003C23B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7915C6">
        <w:rPr>
          <w:color w:val="111111"/>
          <w:sz w:val="28"/>
          <w:szCs w:val="28"/>
        </w:rPr>
        <w:t>Горяев А., Чумаченко В. </w:t>
      </w:r>
      <w:r w:rsidRPr="007915C6">
        <w:rPr>
          <w:bCs/>
          <w:color w:val="111111"/>
          <w:sz w:val="28"/>
          <w:szCs w:val="28"/>
        </w:rPr>
        <w:t>Финансовая грамота для школьников</w:t>
      </w:r>
      <w:r w:rsidRPr="007915C6">
        <w:rPr>
          <w:color w:val="111111"/>
          <w:sz w:val="28"/>
          <w:szCs w:val="28"/>
        </w:rPr>
        <w:t>. Спецпроект Российской экономической школы по личным </w:t>
      </w:r>
      <w:r w:rsidRPr="007915C6">
        <w:rPr>
          <w:bCs/>
          <w:color w:val="111111"/>
          <w:sz w:val="28"/>
          <w:szCs w:val="28"/>
        </w:rPr>
        <w:t>финансам</w:t>
      </w:r>
      <w:r w:rsidRPr="007915C6">
        <w:rPr>
          <w:color w:val="111111"/>
          <w:sz w:val="28"/>
          <w:szCs w:val="28"/>
        </w:rPr>
        <w:t>. -2010---С. 42.</w:t>
      </w:r>
    </w:p>
    <w:p w:rsidR="00F56C8F" w:rsidRPr="007915C6" w:rsidRDefault="00F56C8F" w:rsidP="003C23B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7915C6">
        <w:rPr>
          <w:color w:val="111111"/>
          <w:sz w:val="28"/>
          <w:szCs w:val="28"/>
        </w:rPr>
        <w:t>Зеленцова А. В. Повышение </w:t>
      </w:r>
      <w:r w:rsidRPr="007915C6">
        <w:rPr>
          <w:bCs/>
          <w:color w:val="111111"/>
          <w:sz w:val="28"/>
          <w:szCs w:val="28"/>
        </w:rPr>
        <w:t>финансовой грамотности населения</w:t>
      </w:r>
      <w:r w:rsidRPr="007915C6">
        <w:rPr>
          <w:color w:val="111111"/>
          <w:sz w:val="28"/>
          <w:szCs w:val="28"/>
        </w:rPr>
        <w:t xml:space="preserve">: международный опыт и российская практикаа. А. В. Зеленцова, Е. А. Блискавка, Д. Н. Демидов. – М.: КноРус, </w:t>
      </w:r>
      <w:r w:rsidR="003C23BD" w:rsidRPr="007915C6">
        <w:rPr>
          <w:color w:val="111111"/>
          <w:sz w:val="28"/>
          <w:szCs w:val="28"/>
        </w:rPr>
        <w:t>2012. -</w:t>
      </w:r>
      <w:r w:rsidRPr="007915C6">
        <w:rPr>
          <w:color w:val="111111"/>
          <w:sz w:val="28"/>
          <w:szCs w:val="28"/>
        </w:rPr>
        <w:t>106 с.</w:t>
      </w:r>
    </w:p>
    <w:p w:rsidR="00F56C8F" w:rsidRPr="003C23BD" w:rsidRDefault="00F56C8F" w:rsidP="003C23B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7915C6">
        <w:rPr>
          <w:color w:val="111111"/>
          <w:sz w:val="28"/>
          <w:szCs w:val="28"/>
        </w:rPr>
        <w:t>Крючкова Н. А. Учебно-методическое пособие по повышению </w:t>
      </w:r>
      <w:r w:rsidRPr="007915C6">
        <w:rPr>
          <w:bCs/>
          <w:color w:val="111111"/>
          <w:sz w:val="28"/>
          <w:szCs w:val="28"/>
        </w:rPr>
        <w:t>финансовой грамотности </w:t>
      </w:r>
      <w:r w:rsidRPr="007915C6">
        <w:rPr>
          <w:i/>
          <w:iCs/>
          <w:color w:val="111111"/>
          <w:sz w:val="28"/>
          <w:szCs w:val="28"/>
        </w:rPr>
        <w:t>«Первые шаги по ступеням </w:t>
      </w:r>
      <w:r w:rsidRPr="007915C6">
        <w:rPr>
          <w:bCs/>
          <w:i/>
          <w:iCs/>
          <w:color w:val="111111"/>
          <w:sz w:val="28"/>
          <w:szCs w:val="28"/>
        </w:rPr>
        <w:t>финансовой грамотности</w:t>
      </w:r>
      <w:r w:rsidRPr="007915C6">
        <w:rPr>
          <w:i/>
          <w:iCs/>
          <w:color w:val="111111"/>
          <w:sz w:val="28"/>
          <w:szCs w:val="28"/>
        </w:rPr>
        <w:t>»</w:t>
      </w:r>
      <w:r w:rsidRPr="007915C6">
        <w:rPr>
          <w:color w:val="111111"/>
          <w:sz w:val="28"/>
          <w:szCs w:val="28"/>
        </w:rPr>
        <w:t> (для </w:t>
      </w:r>
      <w:r w:rsidRPr="007915C6">
        <w:rPr>
          <w:bCs/>
          <w:color w:val="111111"/>
          <w:sz w:val="28"/>
          <w:szCs w:val="28"/>
        </w:rPr>
        <w:t>дошкольников</w:t>
      </w:r>
      <w:r w:rsidRPr="007915C6">
        <w:rPr>
          <w:color w:val="111111"/>
          <w:sz w:val="28"/>
          <w:szCs w:val="28"/>
        </w:rPr>
        <w:t xml:space="preserve">, - Калининград, </w:t>
      </w:r>
      <w:r w:rsidR="003C23BD" w:rsidRPr="007915C6">
        <w:rPr>
          <w:color w:val="111111"/>
          <w:sz w:val="28"/>
          <w:szCs w:val="28"/>
        </w:rPr>
        <w:t>2013. -</w:t>
      </w:r>
      <w:r w:rsidRPr="007915C6">
        <w:rPr>
          <w:color w:val="111111"/>
          <w:sz w:val="28"/>
          <w:szCs w:val="28"/>
        </w:rPr>
        <w:t>26 с.</w:t>
      </w:r>
    </w:p>
    <w:p w:rsidR="003C23BD" w:rsidRPr="003C23BD" w:rsidRDefault="003C23BD" w:rsidP="003C23B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3C23BD">
        <w:rPr>
          <w:color w:val="000000"/>
          <w:sz w:val="28"/>
          <w:szCs w:val="28"/>
        </w:rPr>
        <w:t>Программа экономического воспитания детей А.Д. Шатовой «Дошкольник и экономика»</w:t>
      </w:r>
    </w:p>
    <w:p w:rsidR="003C23BD" w:rsidRPr="00D34F2F" w:rsidRDefault="003C23BD" w:rsidP="003C23B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3C23BD">
        <w:rPr>
          <w:color w:val="000000"/>
          <w:sz w:val="28"/>
          <w:szCs w:val="28"/>
        </w:rPr>
        <w:t>Е.А. Курак «Экономи</w:t>
      </w:r>
      <w:r w:rsidR="008E5EAB">
        <w:rPr>
          <w:color w:val="000000"/>
          <w:sz w:val="28"/>
          <w:szCs w:val="28"/>
        </w:rPr>
        <w:t>ческое воспитание дошкольников»</w:t>
      </w:r>
    </w:p>
    <w:p w:rsidR="00F56C8F" w:rsidRPr="00F53210" w:rsidRDefault="00F56C8F" w:rsidP="00F56C8F">
      <w:pPr>
        <w:pStyle w:val="a6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291FE2" w:rsidRPr="00125AA4" w:rsidRDefault="00291FE2" w:rsidP="00291FE2">
      <w:pPr>
        <w:pStyle w:val="a3"/>
        <w:ind w:left="709"/>
        <w:jc w:val="both"/>
        <w:rPr>
          <w:b/>
        </w:rPr>
      </w:pPr>
    </w:p>
    <w:p w:rsidR="00AF618E" w:rsidRDefault="00AF618E" w:rsidP="00DC161D">
      <w:pPr>
        <w:shd w:val="clear" w:color="auto" w:fill="FFFFFF"/>
        <w:ind w:firstLine="709"/>
        <w:jc w:val="both"/>
      </w:pPr>
    </w:p>
    <w:sectPr w:rsidR="00AF618E" w:rsidSect="005851FF">
      <w:footerReference w:type="default" r:id="rId8"/>
      <w:pgSz w:w="11910" w:h="16840"/>
      <w:pgMar w:top="680" w:right="995" w:bottom="68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155" w:rsidRDefault="00501155" w:rsidP="00787963">
      <w:r>
        <w:separator/>
      </w:r>
    </w:p>
  </w:endnote>
  <w:endnote w:type="continuationSeparator" w:id="0">
    <w:p w:rsidR="00501155" w:rsidRDefault="00501155" w:rsidP="0078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9749"/>
      <w:docPartObj>
        <w:docPartGallery w:val="Page Numbers (Bottom of Page)"/>
        <w:docPartUnique/>
      </w:docPartObj>
    </w:sdtPr>
    <w:sdtEndPr/>
    <w:sdtContent>
      <w:p w:rsidR="00B932C0" w:rsidRDefault="00B932C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9A5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155" w:rsidRDefault="00501155" w:rsidP="00787963">
      <w:r>
        <w:separator/>
      </w:r>
    </w:p>
  </w:footnote>
  <w:footnote w:type="continuationSeparator" w:id="0">
    <w:p w:rsidR="00501155" w:rsidRDefault="00501155" w:rsidP="00787963">
      <w:r>
        <w:continuationSeparator/>
      </w:r>
    </w:p>
  </w:footnote>
  <w:footnote w:id="1">
    <w:p w:rsidR="00FE5AE3" w:rsidRDefault="00FE5AE3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bCs/>
          <w:szCs w:val="28"/>
        </w:rPr>
        <w:t>О</w:t>
      </w:r>
      <w:r w:rsidRPr="0034337B">
        <w:rPr>
          <w:bCs/>
          <w:szCs w:val="28"/>
        </w:rPr>
        <w:t>пределения и выражения приведены из бесед с детьми</w:t>
      </w:r>
      <w:r>
        <w:rPr>
          <w:bCs/>
          <w:szCs w:val="28"/>
        </w:rPr>
        <w:t>, их родителями</w:t>
      </w:r>
      <w:r w:rsidRPr="0034337B">
        <w:rPr>
          <w:bCs/>
          <w:szCs w:val="2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1966"/>
    <w:multiLevelType w:val="hybridMultilevel"/>
    <w:tmpl w:val="88883670"/>
    <w:lvl w:ilvl="0" w:tplc="E29C292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8F707C"/>
    <w:multiLevelType w:val="hybridMultilevel"/>
    <w:tmpl w:val="1ACEC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226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161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A47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10C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2A3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62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A05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CEE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917D4B"/>
    <w:multiLevelType w:val="hybridMultilevel"/>
    <w:tmpl w:val="05BEC9AE"/>
    <w:lvl w:ilvl="0" w:tplc="8BB646D6">
      <w:start w:val="4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D2399A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5B63506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AF0BE66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39C66EE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0CE648E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4B2FED2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5F40896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20C2772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0C5807"/>
    <w:multiLevelType w:val="hybridMultilevel"/>
    <w:tmpl w:val="76A2A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6FF"/>
    <w:multiLevelType w:val="hybridMultilevel"/>
    <w:tmpl w:val="607249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F282C"/>
    <w:multiLevelType w:val="hybridMultilevel"/>
    <w:tmpl w:val="2ECA7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C7D56"/>
    <w:multiLevelType w:val="hybridMultilevel"/>
    <w:tmpl w:val="080AD8A4"/>
    <w:lvl w:ilvl="0" w:tplc="46BC0B7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9A97FC2"/>
    <w:multiLevelType w:val="hybridMultilevel"/>
    <w:tmpl w:val="3390A7C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E15DB8"/>
    <w:multiLevelType w:val="hybridMultilevel"/>
    <w:tmpl w:val="33B8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3730E"/>
    <w:multiLevelType w:val="hybridMultilevel"/>
    <w:tmpl w:val="72FA4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91355"/>
    <w:multiLevelType w:val="hybridMultilevel"/>
    <w:tmpl w:val="B2BC6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0F7125"/>
    <w:multiLevelType w:val="hybridMultilevel"/>
    <w:tmpl w:val="410A854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686623"/>
    <w:multiLevelType w:val="multilevel"/>
    <w:tmpl w:val="38A8F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5053FD"/>
    <w:multiLevelType w:val="hybridMultilevel"/>
    <w:tmpl w:val="3EFA84AE"/>
    <w:lvl w:ilvl="0" w:tplc="F7EA8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AD53BB"/>
    <w:multiLevelType w:val="hybridMultilevel"/>
    <w:tmpl w:val="107CA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A10E8"/>
    <w:multiLevelType w:val="hybridMultilevel"/>
    <w:tmpl w:val="507E5264"/>
    <w:lvl w:ilvl="0" w:tplc="D4C8964C">
      <w:start w:val="1"/>
      <w:numFmt w:val="decimal"/>
      <w:lvlText w:val="%1."/>
      <w:lvlJc w:val="left"/>
      <w:pPr>
        <w:ind w:left="720" w:hanging="360"/>
      </w:pPr>
      <w:rPr>
        <w:rFonts w:hint="default"/>
        <w:color w:val="0066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03766"/>
    <w:multiLevelType w:val="hybridMultilevel"/>
    <w:tmpl w:val="6F92C286"/>
    <w:lvl w:ilvl="0" w:tplc="39E42C7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127D9F"/>
    <w:multiLevelType w:val="hybridMultilevel"/>
    <w:tmpl w:val="2C8A2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D28AD"/>
    <w:multiLevelType w:val="hybridMultilevel"/>
    <w:tmpl w:val="47E0B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64106"/>
    <w:multiLevelType w:val="hybridMultilevel"/>
    <w:tmpl w:val="A2A0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607D1"/>
    <w:multiLevelType w:val="hybridMultilevel"/>
    <w:tmpl w:val="207C8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902E7E"/>
    <w:multiLevelType w:val="hybridMultilevel"/>
    <w:tmpl w:val="B02E669C"/>
    <w:lvl w:ilvl="0" w:tplc="F8B8564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2EA17AE"/>
    <w:multiLevelType w:val="hybridMultilevel"/>
    <w:tmpl w:val="DF3238C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050139"/>
    <w:multiLevelType w:val="hybridMultilevel"/>
    <w:tmpl w:val="30663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67"/>
    <w:multiLevelType w:val="hybridMultilevel"/>
    <w:tmpl w:val="28AA7E8A"/>
    <w:lvl w:ilvl="0" w:tplc="ED2A1880">
      <w:start w:val="75"/>
      <w:numFmt w:val="decimal"/>
      <w:lvlText w:val="%1."/>
      <w:lvlJc w:val="left"/>
      <w:pPr>
        <w:ind w:left="1226" w:hanging="37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B8D040F"/>
    <w:multiLevelType w:val="multilevel"/>
    <w:tmpl w:val="4DAA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A50DD9"/>
    <w:multiLevelType w:val="hybridMultilevel"/>
    <w:tmpl w:val="E640A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A781F"/>
    <w:multiLevelType w:val="hybridMultilevel"/>
    <w:tmpl w:val="367A49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87AC7"/>
    <w:multiLevelType w:val="hybridMultilevel"/>
    <w:tmpl w:val="12FCB2C6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22A0EE9"/>
    <w:multiLevelType w:val="hybridMultilevel"/>
    <w:tmpl w:val="4CEEC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3771C"/>
    <w:multiLevelType w:val="hybridMultilevel"/>
    <w:tmpl w:val="65701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651F6"/>
    <w:multiLevelType w:val="hybridMultilevel"/>
    <w:tmpl w:val="0B123116"/>
    <w:lvl w:ilvl="0" w:tplc="0419000F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7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7"/>
  </w:num>
  <w:num w:numId="4">
    <w:abstractNumId w:val="27"/>
  </w:num>
  <w:num w:numId="5">
    <w:abstractNumId w:val="2"/>
  </w:num>
  <w:num w:numId="6">
    <w:abstractNumId w:val="11"/>
  </w:num>
  <w:num w:numId="7">
    <w:abstractNumId w:val="22"/>
  </w:num>
  <w:num w:numId="8">
    <w:abstractNumId w:val="21"/>
  </w:num>
  <w:num w:numId="9">
    <w:abstractNumId w:val="28"/>
  </w:num>
  <w:num w:numId="10">
    <w:abstractNumId w:val="0"/>
  </w:num>
  <w:num w:numId="11">
    <w:abstractNumId w:val="4"/>
  </w:num>
  <w:num w:numId="12">
    <w:abstractNumId w:val="10"/>
  </w:num>
  <w:num w:numId="13">
    <w:abstractNumId w:val="12"/>
  </w:num>
  <w:num w:numId="14">
    <w:abstractNumId w:val="3"/>
  </w:num>
  <w:num w:numId="15">
    <w:abstractNumId w:val="25"/>
  </w:num>
  <w:num w:numId="16">
    <w:abstractNumId w:val="14"/>
  </w:num>
  <w:num w:numId="17">
    <w:abstractNumId w:val="29"/>
  </w:num>
  <w:num w:numId="18">
    <w:abstractNumId w:val="23"/>
  </w:num>
  <w:num w:numId="19">
    <w:abstractNumId w:val="31"/>
  </w:num>
  <w:num w:numId="20">
    <w:abstractNumId w:val="17"/>
  </w:num>
  <w:num w:numId="21">
    <w:abstractNumId w:val="18"/>
  </w:num>
  <w:num w:numId="22">
    <w:abstractNumId w:val="9"/>
  </w:num>
  <w:num w:numId="23">
    <w:abstractNumId w:val="19"/>
  </w:num>
  <w:num w:numId="24">
    <w:abstractNumId w:val="1"/>
  </w:num>
  <w:num w:numId="25">
    <w:abstractNumId w:val="6"/>
  </w:num>
  <w:num w:numId="26">
    <w:abstractNumId w:val="15"/>
  </w:num>
  <w:num w:numId="27">
    <w:abstractNumId w:val="16"/>
  </w:num>
  <w:num w:numId="28">
    <w:abstractNumId w:val="8"/>
  </w:num>
  <w:num w:numId="29">
    <w:abstractNumId w:val="5"/>
  </w:num>
  <w:num w:numId="30">
    <w:abstractNumId w:val="30"/>
  </w:num>
  <w:num w:numId="31">
    <w:abstractNumId w:val="20"/>
  </w:num>
  <w:num w:numId="32">
    <w:abstractNumId w:val="1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97"/>
    <w:rsid w:val="00000C45"/>
    <w:rsid w:val="00011068"/>
    <w:rsid w:val="00012E5C"/>
    <w:rsid w:val="00012FD7"/>
    <w:rsid w:val="00020479"/>
    <w:rsid w:val="00023C96"/>
    <w:rsid w:val="000269A5"/>
    <w:rsid w:val="00030616"/>
    <w:rsid w:val="0003227F"/>
    <w:rsid w:val="00032EF9"/>
    <w:rsid w:val="000341EE"/>
    <w:rsid w:val="00034CB9"/>
    <w:rsid w:val="00042D53"/>
    <w:rsid w:val="00044975"/>
    <w:rsid w:val="0005353B"/>
    <w:rsid w:val="000811AD"/>
    <w:rsid w:val="00090FBA"/>
    <w:rsid w:val="00091CEE"/>
    <w:rsid w:val="000B45C6"/>
    <w:rsid w:val="000B7940"/>
    <w:rsid w:val="000C4B70"/>
    <w:rsid w:val="000C62B4"/>
    <w:rsid w:val="000C7708"/>
    <w:rsid w:val="000D6E39"/>
    <w:rsid w:val="000E18C1"/>
    <w:rsid w:val="000E59EC"/>
    <w:rsid w:val="000E7176"/>
    <w:rsid w:val="000F11C0"/>
    <w:rsid w:val="000F2934"/>
    <w:rsid w:val="000F53B9"/>
    <w:rsid w:val="00101C2A"/>
    <w:rsid w:val="001053EA"/>
    <w:rsid w:val="00110029"/>
    <w:rsid w:val="001151CB"/>
    <w:rsid w:val="0011714E"/>
    <w:rsid w:val="00121E38"/>
    <w:rsid w:val="00122E65"/>
    <w:rsid w:val="0012477E"/>
    <w:rsid w:val="00125AA4"/>
    <w:rsid w:val="0013145A"/>
    <w:rsid w:val="001319EA"/>
    <w:rsid w:val="00131B27"/>
    <w:rsid w:val="00135925"/>
    <w:rsid w:val="00137AF8"/>
    <w:rsid w:val="00144600"/>
    <w:rsid w:val="0014654E"/>
    <w:rsid w:val="00151620"/>
    <w:rsid w:val="001551C1"/>
    <w:rsid w:val="0016590B"/>
    <w:rsid w:val="001905DC"/>
    <w:rsid w:val="0019244C"/>
    <w:rsid w:val="001931E4"/>
    <w:rsid w:val="00196A10"/>
    <w:rsid w:val="001A2766"/>
    <w:rsid w:val="001B001C"/>
    <w:rsid w:val="001B6F6D"/>
    <w:rsid w:val="001C6D71"/>
    <w:rsid w:val="001E2BA2"/>
    <w:rsid w:val="001F12CF"/>
    <w:rsid w:val="001F79B2"/>
    <w:rsid w:val="00212969"/>
    <w:rsid w:val="00212976"/>
    <w:rsid w:val="0021542C"/>
    <w:rsid w:val="00220D9E"/>
    <w:rsid w:val="0022101C"/>
    <w:rsid w:val="00221A1B"/>
    <w:rsid w:val="002242B4"/>
    <w:rsid w:val="002242CC"/>
    <w:rsid w:val="00231EB3"/>
    <w:rsid w:val="0023320B"/>
    <w:rsid w:val="002400E8"/>
    <w:rsid w:val="00246839"/>
    <w:rsid w:val="00272090"/>
    <w:rsid w:val="0027783D"/>
    <w:rsid w:val="00280B21"/>
    <w:rsid w:val="002913E7"/>
    <w:rsid w:val="00291FE2"/>
    <w:rsid w:val="002A67AB"/>
    <w:rsid w:val="002C0B77"/>
    <w:rsid w:val="002C6F2C"/>
    <w:rsid w:val="002D1C87"/>
    <w:rsid w:val="002D5FA9"/>
    <w:rsid w:val="002E5487"/>
    <w:rsid w:val="002E7E5F"/>
    <w:rsid w:val="002F54AC"/>
    <w:rsid w:val="00303307"/>
    <w:rsid w:val="003058BC"/>
    <w:rsid w:val="00332EAE"/>
    <w:rsid w:val="0034337B"/>
    <w:rsid w:val="003478DD"/>
    <w:rsid w:val="00354EC6"/>
    <w:rsid w:val="00357E2B"/>
    <w:rsid w:val="0036482B"/>
    <w:rsid w:val="00366C85"/>
    <w:rsid w:val="0037407A"/>
    <w:rsid w:val="00375450"/>
    <w:rsid w:val="00380DA9"/>
    <w:rsid w:val="00383586"/>
    <w:rsid w:val="00383D9D"/>
    <w:rsid w:val="003972F1"/>
    <w:rsid w:val="003A1922"/>
    <w:rsid w:val="003A2450"/>
    <w:rsid w:val="003A4DCE"/>
    <w:rsid w:val="003A7692"/>
    <w:rsid w:val="003C182A"/>
    <w:rsid w:val="003C21F8"/>
    <w:rsid w:val="003C23BD"/>
    <w:rsid w:val="003C3384"/>
    <w:rsid w:val="003C7618"/>
    <w:rsid w:val="003C76BC"/>
    <w:rsid w:val="003D16B6"/>
    <w:rsid w:val="003D2C31"/>
    <w:rsid w:val="003E7659"/>
    <w:rsid w:val="0041143B"/>
    <w:rsid w:val="004163F3"/>
    <w:rsid w:val="00426072"/>
    <w:rsid w:val="00432634"/>
    <w:rsid w:val="00436AD4"/>
    <w:rsid w:val="0045106E"/>
    <w:rsid w:val="00452CA8"/>
    <w:rsid w:val="00455345"/>
    <w:rsid w:val="00456A50"/>
    <w:rsid w:val="0046407B"/>
    <w:rsid w:val="004642A3"/>
    <w:rsid w:val="00471370"/>
    <w:rsid w:val="004735F6"/>
    <w:rsid w:val="00483196"/>
    <w:rsid w:val="00484BCF"/>
    <w:rsid w:val="004857B5"/>
    <w:rsid w:val="00490079"/>
    <w:rsid w:val="004A5D8B"/>
    <w:rsid w:val="004A7DF4"/>
    <w:rsid w:val="004B14DF"/>
    <w:rsid w:val="004B3655"/>
    <w:rsid w:val="004B7693"/>
    <w:rsid w:val="004B7A97"/>
    <w:rsid w:val="004C03A5"/>
    <w:rsid w:val="004C3DDA"/>
    <w:rsid w:val="004D1D51"/>
    <w:rsid w:val="004E38DC"/>
    <w:rsid w:val="004F1386"/>
    <w:rsid w:val="004F3B7B"/>
    <w:rsid w:val="0050051A"/>
    <w:rsid w:val="0050098C"/>
    <w:rsid w:val="00500F78"/>
    <w:rsid w:val="00501155"/>
    <w:rsid w:val="00504DC3"/>
    <w:rsid w:val="0051528C"/>
    <w:rsid w:val="00524254"/>
    <w:rsid w:val="005245AC"/>
    <w:rsid w:val="005249F9"/>
    <w:rsid w:val="005252FE"/>
    <w:rsid w:val="005272F9"/>
    <w:rsid w:val="00530589"/>
    <w:rsid w:val="00540819"/>
    <w:rsid w:val="00541197"/>
    <w:rsid w:val="00542934"/>
    <w:rsid w:val="0054368D"/>
    <w:rsid w:val="005443E4"/>
    <w:rsid w:val="00555D2E"/>
    <w:rsid w:val="00561253"/>
    <w:rsid w:val="005851FF"/>
    <w:rsid w:val="00592AFF"/>
    <w:rsid w:val="00596740"/>
    <w:rsid w:val="005A27F6"/>
    <w:rsid w:val="005A31E4"/>
    <w:rsid w:val="005B22BB"/>
    <w:rsid w:val="005B2642"/>
    <w:rsid w:val="005B29DF"/>
    <w:rsid w:val="005C623B"/>
    <w:rsid w:val="005C6711"/>
    <w:rsid w:val="005C73F8"/>
    <w:rsid w:val="005D0B1E"/>
    <w:rsid w:val="005D0D22"/>
    <w:rsid w:val="005D2E2C"/>
    <w:rsid w:val="005D3367"/>
    <w:rsid w:val="005E7E37"/>
    <w:rsid w:val="005F4F40"/>
    <w:rsid w:val="005F633B"/>
    <w:rsid w:val="006022EB"/>
    <w:rsid w:val="00605FD5"/>
    <w:rsid w:val="0062383C"/>
    <w:rsid w:val="00635135"/>
    <w:rsid w:val="00657FF7"/>
    <w:rsid w:val="006775A5"/>
    <w:rsid w:val="00687822"/>
    <w:rsid w:val="006A2712"/>
    <w:rsid w:val="006A5450"/>
    <w:rsid w:val="006A7958"/>
    <w:rsid w:val="006B1408"/>
    <w:rsid w:val="006C0B5C"/>
    <w:rsid w:val="006C14D6"/>
    <w:rsid w:val="006C1CA5"/>
    <w:rsid w:val="006C33CB"/>
    <w:rsid w:val="006D2918"/>
    <w:rsid w:val="006E069E"/>
    <w:rsid w:val="006F19F0"/>
    <w:rsid w:val="006F4971"/>
    <w:rsid w:val="006F51DF"/>
    <w:rsid w:val="006F6558"/>
    <w:rsid w:val="006F7E6D"/>
    <w:rsid w:val="006F7FB9"/>
    <w:rsid w:val="007020AA"/>
    <w:rsid w:val="00710D1C"/>
    <w:rsid w:val="007123F9"/>
    <w:rsid w:val="00727195"/>
    <w:rsid w:val="007548AA"/>
    <w:rsid w:val="00761302"/>
    <w:rsid w:val="00764698"/>
    <w:rsid w:val="007724A8"/>
    <w:rsid w:val="00773107"/>
    <w:rsid w:val="00786639"/>
    <w:rsid w:val="00787963"/>
    <w:rsid w:val="007941C1"/>
    <w:rsid w:val="007A5CD6"/>
    <w:rsid w:val="007A6A88"/>
    <w:rsid w:val="007B4191"/>
    <w:rsid w:val="007B75E0"/>
    <w:rsid w:val="007C3222"/>
    <w:rsid w:val="007D0378"/>
    <w:rsid w:val="007D3074"/>
    <w:rsid w:val="007D3354"/>
    <w:rsid w:val="007E3F92"/>
    <w:rsid w:val="007E4772"/>
    <w:rsid w:val="007F4809"/>
    <w:rsid w:val="00811097"/>
    <w:rsid w:val="00822522"/>
    <w:rsid w:val="008251A1"/>
    <w:rsid w:val="0083333C"/>
    <w:rsid w:val="00836D42"/>
    <w:rsid w:val="008457AF"/>
    <w:rsid w:val="00853323"/>
    <w:rsid w:val="00863733"/>
    <w:rsid w:val="00866896"/>
    <w:rsid w:val="00871347"/>
    <w:rsid w:val="00872FD6"/>
    <w:rsid w:val="00880A24"/>
    <w:rsid w:val="00881B01"/>
    <w:rsid w:val="00891842"/>
    <w:rsid w:val="00897917"/>
    <w:rsid w:val="008A6BA1"/>
    <w:rsid w:val="008B5FD1"/>
    <w:rsid w:val="008C14D2"/>
    <w:rsid w:val="008C1940"/>
    <w:rsid w:val="008D1B5F"/>
    <w:rsid w:val="008E56FD"/>
    <w:rsid w:val="008E5EAB"/>
    <w:rsid w:val="008F27F2"/>
    <w:rsid w:val="009157B5"/>
    <w:rsid w:val="00920ACC"/>
    <w:rsid w:val="00920FB0"/>
    <w:rsid w:val="0092181C"/>
    <w:rsid w:val="0092490D"/>
    <w:rsid w:val="00926735"/>
    <w:rsid w:val="0093101E"/>
    <w:rsid w:val="00933AF4"/>
    <w:rsid w:val="00935DEC"/>
    <w:rsid w:val="00940BA9"/>
    <w:rsid w:val="00950FB3"/>
    <w:rsid w:val="009512BF"/>
    <w:rsid w:val="00951E7E"/>
    <w:rsid w:val="00964070"/>
    <w:rsid w:val="00971851"/>
    <w:rsid w:val="00973C37"/>
    <w:rsid w:val="009756CF"/>
    <w:rsid w:val="00975C6E"/>
    <w:rsid w:val="00981AE7"/>
    <w:rsid w:val="00982360"/>
    <w:rsid w:val="00986D4B"/>
    <w:rsid w:val="00996DD1"/>
    <w:rsid w:val="009A2B64"/>
    <w:rsid w:val="009A59F1"/>
    <w:rsid w:val="009A7D1E"/>
    <w:rsid w:val="009B2C0A"/>
    <w:rsid w:val="009C090A"/>
    <w:rsid w:val="009E7183"/>
    <w:rsid w:val="009F1BA1"/>
    <w:rsid w:val="009F2D2A"/>
    <w:rsid w:val="009F6BF7"/>
    <w:rsid w:val="00A00E72"/>
    <w:rsid w:val="00A216DA"/>
    <w:rsid w:val="00A2404A"/>
    <w:rsid w:val="00A3257E"/>
    <w:rsid w:val="00A337F7"/>
    <w:rsid w:val="00A34B0A"/>
    <w:rsid w:val="00A35BF6"/>
    <w:rsid w:val="00A47F89"/>
    <w:rsid w:val="00A53932"/>
    <w:rsid w:val="00A56647"/>
    <w:rsid w:val="00A855B3"/>
    <w:rsid w:val="00A92BED"/>
    <w:rsid w:val="00AA39DC"/>
    <w:rsid w:val="00AA5218"/>
    <w:rsid w:val="00AA5F97"/>
    <w:rsid w:val="00AA667D"/>
    <w:rsid w:val="00AA732E"/>
    <w:rsid w:val="00AB0D6D"/>
    <w:rsid w:val="00AC0F60"/>
    <w:rsid w:val="00AD62EB"/>
    <w:rsid w:val="00AF4183"/>
    <w:rsid w:val="00AF618E"/>
    <w:rsid w:val="00B04239"/>
    <w:rsid w:val="00B069DC"/>
    <w:rsid w:val="00B10E38"/>
    <w:rsid w:val="00B12350"/>
    <w:rsid w:val="00B174DF"/>
    <w:rsid w:val="00B20695"/>
    <w:rsid w:val="00B23BEF"/>
    <w:rsid w:val="00B41468"/>
    <w:rsid w:val="00B430D4"/>
    <w:rsid w:val="00B620A7"/>
    <w:rsid w:val="00B64975"/>
    <w:rsid w:val="00B74D1F"/>
    <w:rsid w:val="00B75F8C"/>
    <w:rsid w:val="00B802E9"/>
    <w:rsid w:val="00B82873"/>
    <w:rsid w:val="00B90948"/>
    <w:rsid w:val="00B932C0"/>
    <w:rsid w:val="00B944FE"/>
    <w:rsid w:val="00BA2BB6"/>
    <w:rsid w:val="00BA4704"/>
    <w:rsid w:val="00BB7B52"/>
    <w:rsid w:val="00BC154E"/>
    <w:rsid w:val="00BC3FA0"/>
    <w:rsid w:val="00BC706C"/>
    <w:rsid w:val="00BD73BA"/>
    <w:rsid w:val="00BE671F"/>
    <w:rsid w:val="00C157E0"/>
    <w:rsid w:val="00C34294"/>
    <w:rsid w:val="00C4198D"/>
    <w:rsid w:val="00C46CB7"/>
    <w:rsid w:val="00C640E8"/>
    <w:rsid w:val="00C70A66"/>
    <w:rsid w:val="00C716DE"/>
    <w:rsid w:val="00C717DD"/>
    <w:rsid w:val="00C72784"/>
    <w:rsid w:val="00C744B4"/>
    <w:rsid w:val="00C841C3"/>
    <w:rsid w:val="00C9134B"/>
    <w:rsid w:val="00CA0863"/>
    <w:rsid w:val="00CA4C4F"/>
    <w:rsid w:val="00CA56F7"/>
    <w:rsid w:val="00CB576F"/>
    <w:rsid w:val="00CC3C74"/>
    <w:rsid w:val="00CC5010"/>
    <w:rsid w:val="00CD73ED"/>
    <w:rsid w:val="00CE286A"/>
    <w:rsid w:val="00CE29A3"/>
    <w:rsid w:val="00CE6315"/>
    <w:rsid w:val="00CE63CE"/>
    <w:rsid w:val="00CF4632"/>
    <w:rsid w:val="00D01623"/>
    <w:rsid w:val="00D03EC6"/>
    <w:rsid w:val="00D138A8"/>
    <w:rsid w:val="00D13D46"/>
    <w:rsid w:val="00D2513F"/>
    <w:rsid w:val="00D26A23"/>
    <w:rsid w:val="00D34E1D"/>
    <w:rsid w:val="00D3639F"/>
    <w:rsid w:val="00D50BD6"/>
    <w:rsid w:val="00D55668"/>
    <w:rsid w:val="00D56BF1"/>
    <w:rsid w:val="00D60505"/>
    <w:rsid w:val="00D62732"/>
    <w:rsid w:val="00D716AD"/>
    <w:rsid w:val="00D83383"/>
    <w:rsid w:val="00D952D0"/>
    <w:rsid w:val="00D959A1"/>
    <w:rsid w:val="00DA08F4"/>
    <w:rsid w:val="00DB7214"/>
    <w:rsid w:val="00DC161D"/>
    <w:rsid w:val="00DC6225"/>
    <w:rsid w:val="00DD0E81"/>
    <w:rsid w:val="00DE1A34"/>
    <w:rsid w:val="00DE5619"/>
    <w:rsid w:val="00DE7364"/>
    <w:rsid w:val="00E006A0"/>
    <w:rsid w:val="00E0741B"/>
    <w:rsid w:val="00E1312E"/>
    <w:rsid w:val="00E15B59"/>
    <w:rsid w:val="00E202AE"/>
    <w:rsid w:val="00E25FB6"/>
    <w:rsid w:val="00E3678F"/>
    <w:rsid w:val="00E41AE1"/>
    <w:rsid w:val="00E43ABB"/>
    <w:rsid w:val="00E46534"/>
    <w:rsid w:val="00E57470"/>
    <w:rsid w:val="00E65839"/>
    <w:rsid w:val="00E72503"/>
    <w:rsid w:val="00E7364F"/>
    <w:rsid w:val="00E83D94"/>
    <w:rsid w:val="00E854A2"/>
    <w:rsid w:val="00E91696"/>
    <w:rsid w:val="00E94079"/>
    <w:rsid w:val="00E9602D"/>
    <w:rsid w:val="00EA52AF"/>
    <w:rsid w:val="00EB2330"/>
    <w:rsid w:val="00EC1729"/>
    <w:rsid w:val="00ED0160"/>
    <w:rsid w:val="00ED699D"/>
    <w:rsid w:val="00F075A1"/>
    <w:rsid w:val="00F16090"/>
    <w:rsid w:val="00F53210"/>
    <w:rsid w:val="00F5557A"/>
    <w:rsid w:val="00F56C8F"/>
    <w:rsid w:val="00F64ABB"/>
    <w:rsid w:val="00F6688A"/>
    <w:rsid w:val="00F669C6"/>
    <w:rsid w:val="00F72B60"/>
    <w:rsid w:val="00F77E50"/>
    <w:rsid w:val="00F876EB"/>
    <w:rsid w:val="00F90ACF"/>
    <w:rsid w:val="00FA4E2A"/>
    <w:rsid w:val="00FA5F32"/>
    <w:rsid w:val="00FA709D"/>
    <w:rsid w:val="00FA7E35"/>
    <w:rsid w:val="00FC11FB"/>
    <w:rsid w:val="00FD0413"/>
    <w:rsid w:val="00FD1B58"/>
    <w:rsid w:val="00FD2EA9"/>
    <w:rsid w:val="00FE01C6"/>
    <w:rsid w:val="00FE5AE3"/>
    <w:rsid w:val="00FF1D80"/>
    <w:rsid w:val="00FF6147"/>
    <w:rsid w:val="00F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59E89-C5DA-411D-A8BE-53705935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14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B41468"/>
    <w:pPr>
      <w:ind w:left="25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4146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B41468"/>
    <w:pPr>
      <w:spacing w:before="4" w:line="319" w:lineRule="exact"/>
      <w:ind w:left="25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1053EA"/>
    <w:pPr>
      <w:ind w:left="720"/>
      <w:contextualSpacing/>
    </w:pPr>
  </w:style>
  <w:style w:type="paragraph" w:styleId="a6">
    <w:name w:val="No Spacing"/>
    <w:uiPriority w:val="1"/>
    <w:qFormat/>
    <w:rsid w:val="009F6BF7"/>
    <w:pPr>
      <w:spacing w:after="0" w:line="240" w:lineRule="auto"/>
    </w:pPr>
  </w:style>
  <w:style w:type="paragraph" w:customStyle="1" w:styleId="Default">
    <w:name w:val="Default"/>
    <w:rsid w:val="005F4F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231E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DC622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9">
    <w:name w:val="header"/>
    <w:basedOn w:val="a"/>
    <w:link w:val="aa"/>
    <w:uiPriority w:val="99"/>
    <w:unhideWhenUsed/>
    <w:rsid w:val="007879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7963"/>
    <w:rPr>
      <w:rFonts w:ascii="Times New Roman" w:eastAsia="Times New Roman" w:hAnsi="Times New Roman" w:cs="Times New Roman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7879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87963"/>
    <w:rPr>
      <w:rFonts w:ascii="Times New Roman" w:eastAsia="Times New Roman" w:hAnsi="Times New Roman" w:cs="Times New Roman"/>
      <w:lang w:eastAsia="ru-RU" w:bidi="ru-RU"/>
    </w:rPr>
  </w:style>
  <w:style w:type="paragraph" w:styleId="ad">
    <w:name w:val="footnote text"/>
    <w:basedOn w:val="a"/>
    <w:link w:val="ae"/>
    <w:uiPriority w:val="99"/>
    <w:semiHidden/>
    <w:unhideWhenUsed/>
    <w:rsid w:val="00FE5AE3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E5AE3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f">
    <w:name w:val="footnote reference"/>
    <w:basedOn w:val="a0"/>
    <w:uiPriority w:val="99"/>
    <w:semiHidden/>
    <w:unhideWhenUsed/>
    <w:rsid w:val="00FE5A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1E9F0-9FFF-47ED-84A1-9C3B8039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10</Pages>
  <Words>3637</Words>
  <Characters>20733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 143</cp:lastModifiedBy>
  <cp:revision>61</cp:revision>
  <cp:lastPrinted>2021-04-26T21:42:00Z</cp:lastPrinted>
  <dcterms:created xsi:type="dcterms:W3CDTF">2023-02-08T03:15:00Z</dcterms:created>
  <dcterms:modified xsi:type="dcterms:W3CDTF">2025-07-22T05:43:00Z</dcterms:modified>
</cp:coreProperties>
</file>