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DC3" w:rsidRPr="00067DC3" w:rsidRDefault="00067DC3" w:rsidP="00067DC3">
      <w:pPr>
        <w:spacing w:after="0" w:line="240" w:lineRule="auto"/>
        <w:rPr>
          <w:rFonts w:ascii="Times New Roman" w:hAnsi="Times New Roman"/>
          <w:b/>
          <w:sz w:val="28"/>
          <w:szCs w:val="28"/>
        </w:rPr>
      </w:pPr>
      <w:r w:rsidRPr="00067DC3">
        <w:rPr>
          <w:rFonts w:ascii="Times New Roman" w:hAnsi="Times New Roman"/>
          <w:bCs/>
          <w:iCs/>
          <w:sz w:val="28"/>
          <w:szCs w:val="28"/>
        </w:rPr>
        <w:t>МАОУ «Школа №4 для обучающихся с ОВЗ»</w:t>
      </w:r>
    </w:p>
    <w:p w:rsidR="00E744C3" w:rsidRPr="00067DC3" w:rsidRDefault="00067DC3" w:rsidP="00067DC3">
      <w:pPr>
        <w:spacing w:after="0" w:line="240" w:lineRule="auto"/>
        <w:jc w:val="center"/>
        <w:rPr>
          <w:rFonts w:ascii="Times New Roman" w:hAnsi="Times New Roman"/>
          <w:b/>
          <w:sz w:val="28"/>
          <w:szCs w:val="28"/>
        </w:rPr>
      </w:pPr>
      <w:bookmarkStart w:id="0" w:name="_GoBack"/>
      <w:r w:rsidRPr="00067DC3">
        <w:rPr>
          <w:rFonts w:ascii="Times New Roman" w:hAnsi="Times New Roman"/>
          <w:b/>
          <w:bCs/>
          <w:sz w:val="28"/>
          <w:szCs w:val="28"/>
        </w:rPr>
        <w:t>«</w:t>
      </w:r>
      <w:r>
        <w:rPr>
          <w:rFonts w:ascii="Times New Roman" w:hAnsi="Times New Roman"/>
          <w:b/>
          <w:bCs/>
          <w:sz w:val="28"/>
          <w:szCs w:val="28"/>
        </w:rPr>
        <w:t>Интегрированные уроки как форма реализации компетентностного подхода в обучении географии с обучающимися ОВЗ»</w:t>
      </w:r>
    </w:p>
    <w:bookmarkEnd w:id="0"/>
    <w:p w:rsidR="00067DC3" w:rsidRDefault="001C7F85" w:rsidP="00067DC3">
      <w:pPr>
        <w:spacing w:after="0" w:line="240" w:lineRule="auto"/>
        <w:rPr>
          <w:rFonts w:ascii="Times New Roman" w:hAnsi="Times New Roman"/>
          <w:sz w:val="28"/>
          <w:szCs w:val="28"/>
        </w:rPr>
      </w:pPr>
      <w:r w:rsidRPr="00374D09">
        <w:rPr>
          <w:rFonts w:ascii="Times New Roman" w:hAnsi="Times New Roman"/>
          <w:sz w:val="28"/>
          <w:szCs w:val="28"/>
        </w:rPr>
        <w:t>Мелентьева Н.В.</w:t>
      </w:r>
      <w:r w:rsidR="00067DC3">
        <w:rPr>
          <w:rFonts w:ascii="Times New Roman" w:hAnsi="Times New Roman"/>
          <w:sz w:val="28"/>
          <w:szCs w:val="28"/>
        </w:rPr>
        <w:t xml:space="preserve"> </w:t>
      </w:r>
      <w:r w:rsidRPr="00374D09">
        <w:rPr>
          <w:rFonts w:ascii="Times New Roman" w:hAnsi="Times New Roman"/>
          <w:sz w:val="28"/>
          <w:szCs w:val="28"/>
        </w:rPr>
        <w:t>учитель географии</w:t>
      </w:r>
      <w:r w:rsidR="00067DC3">
        <w:rPr>
          <w:rFonts w:ascii="Times New Roman" w:hAnsi="Times New Roman"/>
          <w:sz w:val="28"/>
          <w:szCs w:val="28"/>
        </w:rPr>
        <w:t xml:space="preserve">  </w:t>
      </w:r>
      <w:r w:rsidR="00ED177D" w:rsidRPr="00374D09">
        <w:rPr>
          <w:rFonts w:ascii="Times New Roman" w:hAnsi="Times New Roman"/>
          <w:sz w:val="28"/>
          <w:szCs w:val="28"/>
        </w:rPr>
        <w:t>г</w:t>
      </w:r>
      <w:r w:rsidRPr="00374D09">
        <w:rPr>
          <w:rFonts w:ascii="Times New Roman" w:hAnsi="Times New Roman"/>
          <w:sz w:val="28"/>
          <w:szCs w:val="28"/>
        </w:rPr>
        <w:t>.Березники</w:t>
      </w:r>
    </w:p>
    <w:p w:rsidR="00067DC3" w:rsidRDefault="00943EDE" w:rsidP="00067DC3">
      <w:pPr>
        <w:spacing w:after="0" w:line="240" w:lineRule="auto"/>
        <w:ind w:left="3969"/>
        <w:jc w:val="center"/>
        <w:rPr>
          <w:rFonts w:ascii="Times New Roman" w:hAnsi="Times New Roman"/>
          <w:sz w:val="28"/>
          <w:szCs w:val="28"/>
        </w:rPr>
      </w:pPr>
      <w:r w:rsidRPr="0041061C">
        <w:rPr>
          <w:rFonts w:ascii="Times New Roman" w:hAnsi="Times New Roman"/>
          <w:sz w:val="28"/>
          <w:szCs w:val="28"/>
        </w:rPr>
        <w:t>Два голоса – минимум жизни, минимум бытия.</w:t>
      </w:r>
    </w:p>
    <w:p w:rsidR="00ED177D" w:rsidRPr="0041061C" w:rsidRDefault="00943EDE" w:rsidP="00067DC3">
      <w:pPr>
        <w:spacing w:after="0" w:line="240" w:lineRule="auto"/>
        <w:ind w:left="3969"/>
        <w:jc w:val="center"/>
        <w:rPr>
          <w:rFonts w:ascii="Times New Roman" w:hAnsi="Times New Roman"/>
          <w:sz w:val="28"/>
          <w:szCs w:val="28"/>
        </w:rPr>
      </w:pPr>
      <w:r w:rsidRPr="0041061C">
        <w:rPr>
          <w:rFonts w:ascii="Times New Roman" w:hAnsi="Times New Roman"/>
          <w:sz w:val="28"/>
          <w:szCs w:val="28"/>
        </w:rPr>
        <w:t xml:space="preserve">Жизнь по природе своей диалогична. </w:t>
      </w:r>
    </w:p>
    <w:p w:rsidR="00943EDE" w:rsidRPr="0041061C" w:rsidRDefault="00943EDE" w:rsidP="0041061C">
      <w:pPr>
        <w:spacing w:after="0" w:line="240" w:lineRule="auto"/>
        <w:ind w:left="3969"/>
        <w:jc w:val="right"/>
        <w:rPr>
          <w:rFonts w:ascii="Times New Roman" w:hAnsi="Times New Roman"/>
          <w:sz w:val="28"/>
          <w:szCs w:val="28"/>
        </w:rPr>
      </w:pPr>
      <w:r w:rsidRPr="0041061C">
        <w:rPr>
          <w:rFonts w:ascii="Times New Roman" w:hAnsi="Times New Roman"/>
          <w:sz w:val="28"/>
          <w:szCs w:val="28"/>
        </w:rPr>
        <w:t xml:space="preserve">Жить – значит участвовать в диалоге. </w:t>
      </w:r>
    </w:p>
    <w:p w:rsidR="009F1991" w:rsidRPr="0041061C" w:rsidRDefault="00943EDE" w:rsidP="0041061C">
      <w:pPr>
        <w:spacing w:line="240" w:lineRule="auto"/>
        <w:ind w:left="3969" w:firstLine="195"/>
        <w:jc w:val="right"/>
        <w:rPr>
          <w:rFonts w:ascii="Times New Roman" w:hAnsi="Times New Roman"/>
          <w:sz w:val="28"/>
          <w:szCs w:val="28"/>
        </w:rPr>
      </w:pPr>
      <w:r w:rsidRPr="0041061C">
        <w:rPr>
          <w:rFonts w:ascii="Times New Roman" w:hAnsi="Times New Roman"/>
          <w:sz w:val="28"/>
          <w:szCs w:val="28"/>
        </w:rPr>
        <w:t xml:space="preserve">                                             М.М.Бахтин </w:t>
      </w:r>
    </w:p>
    <w:p w:rsidR="00673E1B" w:rsidRPr="0041061C" w:rsidRDefault="00673E1B" w:rsidP="0041061C">
      <w:pPr>
        <w:spacing w:line="240" w:lineRule="auto"/>
        <w:jc w:val="both"/>
        <w:rPr>
          <w:rFonts w:ascii="Times New Roman" w:hAnsi="Times New Roman"/>
          <w:b/>
          <w:sz w:val="28"/>
          <w:szCs w:val="28"/>
        </w:rPr>
      </w:pPr>
      <w:r w:rsidRPr="0041061C">
        <w:rPr>
          <w:rFonts w:ascii="Times New Roman" w:hAnsi="Times New Roman"/>
          <w:color w:val="000000"/>
          <w:sz w:val="28"/>
          <w:szCs w:val="28"/>
          <w:shd w:val="clear" w:color="auto" w:fill="FFFFFF"/>
        </w:rPr>
        <w:t xml:space="preserve">        В Федеральном законе «Об образовании в Российской Федерации» отмечено, что глобальная цель российского образования направлена на формирование личности обучающегося, развитие интереса к познанию и творческих способностей, формирование у школьников навыков самостоятельной учебной деятельности на основе индивидуализации, подготовку к самостоятельному жизненному выбору, продолжению образования.</w:t>
      </w:r>
    </w:p>
    <w:p w:rsidR="00ED177D" w:rsidRPr="0041061C" w:rsidRDefault="00673E1B" w:rsidP="0041061C">
      <w:pPr>
        <w:spacing w:after="0" w:line="240" w:lineRule="auto"/>
        <w:jc w:val="both"/>
        <w:rPr>
          <w:rFonts w:ascii="Times New Roman" w:hAnsi="Times New Roman"/>
          <w:color w:val="000000"/>
          <w:sz w:val="28"/>
          <w:szCs w:val="28"/>
          <w:shd w:val="clear" w:color="auto" w:fill="FFFFFF"/>
        </w:rPr>
      </w:pPr>
      <w:r w:rsidRPr="0041061C">
        <w:rPr>
          <w:rFonts w:ascii="Times New Roman" w:hAnsi="Times New Roman"/>
          <w:sz w:val="28"/>
          <w:szCs w:val="28"/>
        </w:rPr>
        <w:t xml:space="preserve">     </w:t>
      </w:r>
      <w:r w:rsidR="009F1991" w:rsidRPr="0041061C">
        <w:rPr>
          <w:rFonts w:ascii="Times New Roman" w:hAnsi="Times New Roman"/>
          <w:sz w:val="28"/>
          <w:szCs w:val="28"/>
        </w:rPr>
        <w:tab/>
      </w:r>
      <w:r w:rsidRPr="0041061C">
        <w:rPr>
          <w:rFonts w:ascii="Times New Roman" w:hAnsi="Times New Roman"/>
          <w:sz w:val="28"/>
          <w:szCs w:val="28"/>
        </w:rPr>
        <w:t xml:space="preserve">Проблемой современной школы является и то, что в рамках современного урока недостаточно внимания уделяется учащимся с особыми образовательными потребностями, так как учитель, зачастую, работает на «среднего» или «слабого» ученика. Решить проблему «поддержки» в условиях реализации государственного образовательного стандарта с целью их творческой самореализации возможно, применяя технологию индивидуального сопровождения.  </w:t>
      </w:r>
      <w:r w:rsidRPr="0041061C">
        <w:rPr>
          <w:rFonts w:ascii="Times New Roman" w:hAnsi="Times New Roman"/>
          <w:color w:val="000000"/>
          <w:sz w:val="28"/>
          <w:szCs w:val="28"/>
          <w:shd w:val="clear" w:color="auto" w:fill="FFFFFF"/>
        </w:rPr>
        <w:t>Как решать данную проблему в условиях современной школы с учётом специфики нашей школы? Как создать такие условия образовательной деятельности, чтобы каждый ребёнок имел возможность определения себя относительно</w:t>
      </w:r>
      <w:r w:rsidR="00ED177D" w:rsidRPr="0041061C">
        <w:rPr>
          <w:rFonts w:ascii="Times New Roman" w:hAnsi="Times New Roman"/>
          <w:color w:val="000000"/>
          <w:sz w:val="28"/>
          <w:szCs w:val="28"/>
          <w:shd w:val="clear" w:color="auto" w:fill="FFFFFF"/>
        </w:rPr>
        <w:t xml:space="preserve"> </w:t>
      </w:r>
      <w:r w:rsidRPr="0041061C">
        <w:rPr>
          <w:rFonts w:ascii="Times New Roman" w:hAnsi="Times New Roman"/>
          <w:color w:val="000000"/>
          <w:sz w:val="28"/>
          <w:szCs w:val="28"/>
          <w:shd w:val="clear" w:color="auto" w:fill="FFFFFF"/>
        </w:rPr>
        <w:t>общекультурных человеческих ценностей?</w:t>
      </w:r>
    </w:p>
    <w:p w:rsidR="00374D09" w:rsidRPr="0041061C" w:rsidRDefault="00673E1B" w:rsidP="0041061C">
      <w:pPr>
        <w:spacing w:after="0" w:line="240" w:lineRule="auto"/>
        <w:ind w:firstLine="708"/>
        <w:jc w:val="both"/>
        <w:rPr>
          <w:sz w:val="28"/>
          <w:szCs w:val="28"/>
        </w:rPr>
      </w:pPr>
      <w:r w:rsidRPr="0041061C">
        <w:rPr>
          <w:rFonts w:ascii="Times New Roman" w:hAnsi="Times New Roman"/>
          <w:color w:val="000000"/>
          <w:sz w:val="28"/>
          <w:szCs w:val="28"/>
          <w:shd w:val="clear" w:color="auto" w:fill="FFFFFF"/>
        </w:rPr>
        <w:t>Решая эти задачи с учётом коррекционной направленности  необходимо предоставить обучающимся в процессе получения образования возможность выбора</w:t>
      </w:r>
      <w:r w:rsidR="009F1991" w:rsidRPr="0041061C">
        <w:rPr>
          <w:rFonts w:ascii="Times New Roman" w:hAnsi="Times New Roman"/>
          <w:color w:val="000000"/>
          <w:sz w:val="28"/>
          <w:szCs w:val="28"/>
          <w:shd w:val="clear" w:color="auto" w:fill="FFFFFF"/>
        </w:rPr>
        <w:t xml:space="preserve"> направлений творческой деятельности</w:t>
      </w:r>
      <w:r w:rsidRPr="0041061C">
        <w:rPr>
          <w:rFonts w:ascii="Times New Roman" w:hAnsi="Times New Roman"/>
          <w:color w:val="000000"/>
          <w:sz w:val="28"/>
          <w:szCs w:val="28"/>
          <w:shd w:val="clear" w:color="auto" w:fill="FFFFFF"/>
        </w:rPr>
        <w:t>. Но для этого рядом с ним должен быть педагог, способный оказать необходимую помощь и поддержку.</w:t>
      </w:r>
      <w:r w:rsidR="009F1991" w:rsidRPr="0041061C">
        <w:rPr>
          <w:rFonts w:ascii="Times New Roman" w:hAnsi="Times New Roman"/>
          <w:color w:val="000000"/>
          <w:sz w:val="28"/>
          <w:szCs w:val="28"/>
          <w:shd w:val="clear" w:color="auto" w:fill="FFFFFF"/>
        </w:rPr>
        <w:t xml:space="preserve"> Все вышеизложенное определяет </w:t>
      </w:r>
      <w:r w:rsidR="009F1991" w:rsidRPr="0041061C">
        <w:rPr>
          <w:rFonts w:ascii="Times New Roman" w:hAnsi="Times New Roman"/>
          <w:b/>
          <w:i/>
          <w:color w:val="000000"/>
          <w:sz w:val="28"/>
          <w:szCs w:val="28"/>
          <w:shd w:val="clear" w:color="auto" w:fill="FFFFFF"/>
        </w:rPr>
        <w:t>актуальность</w:t>
      </w:r>
      <w:r w:rsidR="009F1991" w:rsidRPr="0041061C">
        <w:rPr>
          <w:rFonts w:ascii="Times New Roman" w:hAnsi="Times New Roman"/>
          <w:color w:val="000000"/>
          <w:sz w:val="28"/>
          <w:szCs w:val="28"/>
          <w:shd w:val="clear" w:color="auto" w:fill="FFFFFF"/>
        </w:rPr>
        <w:t xml:space="preserve"> моей работы.</w:t>
      </w:r>
    </w:p>
    <w:p w:rsidR="00673E1B" w:rsidRPr="0041061C" w:rsidRDefault="00374D09" w:rsidP="0041061C">
      <w:pPr>
        <w:spacing w:after="0" w:line="240" w:lineRule="auto"/>
        <w:jc w:val="both"/>
        <w:rPr>
          <w:rFonts w:ascii="Times New Roman" w:hAnsi="Times New Roman"/>
          <w:sz w:val="28"/>
          <w:szCs w:val="28"/>
        </w:rPr>
      </w:pPr>
      <w:r w:rsidRPr="0041061C">
        <w:rPr>
          <w:rFonts w:ascii="Times New Roman" w:hAnsi="Times New Roman"/>
          <w:sz w:val="28"/>
          <w:szCs w:val="28"/>
        </w:rPr>
        <w:t xml:space="preserve">         </w:t>
      </w:r>
      <w:r w:rsidR="00673E1B" w:rsidRPr="0041061C">
        <w:rPr>
          <w:rFonts w:ascii="Times New Roman" w:hAnsi="Times New Roman"/>
          <w:sz w:val="28"/>
          <w:szCs w:val="28"/>
        </w:rPr>
        <w:t>Современная школа должна способствовать решению следующих задач:</w:t>
      </w:r>
    </w:p>
    <w:p w:rsidR="00673E1B" w:rsidRPr="0041061C" w:rsidRDefault="00673E1B" w:rsidP="0041061C">
      <w:pPr>
        <w:spacing w:after="0" w:line="240" w:lineRule="auto"/>
        <w:jc w:val="both"/>
        <w:rPr>
          <w:rFonts w:ascii="Times New Roman" w:hAnsi="Times New Roman"/>
          <w:sz w:val="28"/>
          <w:szCs w:val="28"/>
        </w:rPr>
      </w:pPr>
      <w:r w:rsidRPr="0041061C">
        <w:rPr>
          <w:rFonts w:ascii="Times New Roman" w:hAnsi="Times New Roman"/>
          <w:sz w:val="28"/>
          <w:szCs w:val="28"/>
        </w:rPr>
        <w:t>- формировать умения и навыки критического мышления  в условиях работы с большими объёмами информации;</w:t>
      </w:r>
    </w:p>
    <w:p w:rsidR="00673E1B" w:rsidRPr="0041061C" w:rsidRDefault="00673E1B" w:rsidP="0041061C">
      <w:pPr>
        <w:spacing w:after="0" w:line="240" w:lineRule="auto"/>
        <w:jc w:val="both"/>
        <w:rPr>
          <w:rFonts w:ascii="Times New Roman" w:hAnsi="Times New Roman"/>
          <w:sz w:val="28"/>
          <w:szCs w:val="28"/>
        </w:rPr>
      </w:pPr>
      <w:r w:rsidRPr="0041061C">
        <w:rPr>
          <w:rFonts w:ascii="Times New Roman" w:hAnsi="Times New Roman"/>
          <w:sz w:val="28"/>
          <w:szCs w:val="28"/>
        </w:rPr>
        <w:t>- формировать навыки самостоятельной работы и работы в парах с учебным                                                           материалом с использованием информационно-коммуникационных технологий;</w:t>
      </w:r>
    </w:p>
    <w:p w:rsidR="00673E1B" w:rsidRPr="0041061C" w:rsidRDefault="00673E1B" w:rsidP="0041061C">
      <w:pPr>
        <w:spacing w:after="0" w:line="240" w:lineRule="auto"/>
        <w:jc w:val="both"/>
        <w:rPr>
          <w:rFonts w:ascii="Times New Roman" w:hAnsi="Times New Roman"/>
          <w:sz w:val="28"/>
          <w:szCs w:val="28"/>
        </w:rPr>
      </w:pPr>
      <w:r w:rsidRPr="0041061C">
        <w:rPr>
          <w:rFonts w:ascii="Times New Roman" w:hAnsi="Times New Roman"/>
          <w:sz w:val="28"/>
          <w:szCs w:val="28"/>
        </w:rPr>
        <w:t>- формировать навыки самообразования;</w:t>
      </w:r>
    </w:p>
    <w:p w:rsidR="00673E1B" w:rsidRPr="0041061C" w:rsidRDefault="00673E1B" w:rsidP="0041061C">
      <w:pPr>
        <w:spacing w:after="0" w:line="240" w:lineRule="auto"/>
        <w:jc w:val="both"/>
        <w:rPr>
          <w:rFonts w:ascii="Times New Roman" w:hAnsi="Times New Roman"/>
          <w:sz w:val="28"/>
          <w:szCs w:val="28"/>
        </w:rPr>
      </w:pPr>
      <w:r w:rsidRPr="0041061C">
        <w:rPr>
          <w:rFonts w:ascii="Times New Roman" w:hAnsi="Times New Roman"/>
          <w:sz w:val="28"/>
          <w:szCs w:val="28"/>
        </w:rPr>
        <w:t>- формировать навыки работы в группе, в команде;</w:t>
      </w:r>
    </w:p>
    <w:p w:rsidR="00673E1B" w:rsidRPr="0041061C" w:rsidRDefault="00673E1B" w:rsidP="0041061C">
      <w:pPr>
        <w:spacing w:after="0" w:line="240" w:lineRule="auto"/>
        <w:jc w:val="both"/>
        <w:rPr>
          <w:rFonts w:ascii="Times New Roman" w:hAnsi="Times New Roman"/>
          <w:sz w:val="28"/>
          <w:szCs w:val="28"/>
        </w:rPr>
      </w:pPr>
      <w:r w:rsidRPr="0041061C">
        <w:rPr>
          <w:rFonts w:ascii="Times New Roman" w:hAnsi="Times New Roman"/>
          <w:sz w:val="28"/>
          <w:szCs w:val="28"/>
        </w:rPr>
        <w:t>- развивать навыки самоконтроля.</w:t>
      </w:r>
    </w:p>
    <w:p w:rsidR="00D210EC" w:rsidRPr="0041061C" w:rsidRDefault="00D210EC" w:rsidP="0041061C">
      <w:pPr>
        <w:spacing w:after="0" w:line="240" w:lineRule="auto"/>
        <w:ind w:firstLine="708"/>
        <w:jc w:val="both"/>
        <w:rPr>
          <w:rFonts w:ascii="Times New Roman" w:hAnsi="Times New Roman"/>
          <w:color w:val="000000"/>
          <w:sz w:val="28"/>
          <w:szCs w:val="28"/>
        </w:rPr>
      </w:pPr>
      <w:r w:rsidRPr="0041061C">
        <w:rPr>
          <w:rFonts w:ascii="Times New Roman" w:hAnsi="Times New Roman"/>
          <w:bCs/>
          <w:color w:val="000000"/>
          <w:sz w:val="28"/>
          <w:szCs w:val="28"/>
        </w:rPr>
        <w:t>Поставленные задачи решаю</w:t>
      </w:r>
      <w:r w:rsidRPr="0041061C">
        <w:rPr>
          <w:rFonts w:ascii="Times New Roman" w:hAnsi="Times New Roman"/>
          <w:color w:val="000000"/>
          <w:sz w:val="28"/>
          <w:szCs w:val="28"/>
        </w:rPr>
        <w:t> на всех образовательных ступенях учебно-воспитательного процесса </w:t>
      </w:r>
      <w:r w:rsidRPr="0041061C">
        <w:rPr>
          <w:rFonts w:ascii="Times New Roman" w:hAnsi="Times New Roman"/>
          <w:bCs/>
          <w:color w:val="000000"/>
          <w:sz w:val="28"/>
          <w:szCs w:val="28"/>
        </w:rPr>
        <w:t>через практическую реализацию образовательных програм</w:t>
      </w:r>
      <w:r w:rsidR="009F1991" w:rsidRPr="0041061C">
        <w:rPr>
          <w:rFonts w:ascii="Times New Roman" w:hAnsi="Times New Roman"/>
          <w:bCs/>
          <w:color w:val="000000"/>
          <w:sz w:val="28"/>
          <w:szCs w:val="28"/>
        </w:rPr>
        <w:t xml:space="preserve">м, </w:t>
      </w:r>
      <w:r w:rsidRPr="0041061C">
        <w:rPr>
          <w:rFonts w:ascii="Times New Roman" w:hAnsi="Times New Roman"/>
          <w:color w:val="000000"/>
          <w:sz w:val="28"/>
          <w:szCs w:val="28"/>
        </w:rPr>
        <w:t>определяющих цели, задачи, содержание обучения; программное, методическое и техническое обеспечение; принципы внедрения программ и критерии оценки их эффективности.</w:t>
      </w:r>
    </w:p>
    <w:p w:rsidR="009F1991" w:rsidRPr="0041061C" w:rsidRDefault="009F1991" w:rsidP="0041061C">
      <w:pPr>
        <w:spacing w:after="0" w:line="240" w:lineRule="auto"/>
        <w:ind w:firstLine="708"/>
        <w:jc w:val="both"/>
        <w:rPr>
          <w:rFonts w:ascii="Times New Roman" w:hAnsi="Times New Roman"/>
          <w:color w:val="000000"/>
          <w:sz w:val="28"/>
          <w:szCs w:val="28"/>
        </w:rPr>
      </w:pPr>
      <w:r w:rsidRPr="0041061C">
        <w:rPr>
          <w:rFonts w:ascii="Times New Roman" w:hAnsi="Times New Roman"/>
          <w:bCs/>
          <w:color w:val="000000"/>
          <w:sz w:val="28"/>
          <w:szCs w:val="28"/>
        </w:rPr>
        <w:lastRenderedPageBreak/>
        <w:t xml:space="preserve">Данные задачи решаются путем </w:t>
      </w:r>
      <w:r w:rsidR="00D210EC" w:rsidRPr="0041061C">
        <w:rPr>
          <w:rFonts w:ascii="Times New Roman" w:hAnsi="Times New Roman"/>
          <w:color w:val="000000"/>
          <w:sz w:val="28"/>
          <w:szCs w:val="28"/>
        </w:rPr>
        <w:t>оптимизаци</w:t>
      </w:r>
      <w:r w:rsidRPr="0041061C">
        <w:rPr>
          <w:rFonts w:ascii="Times New Roman" w:hAnsi="Times New Roman"/>
          <w:color w:val="000000"/>
          <w:sz w:val="28"/>
          <w:szCs w:val="28"/>
        </w:rPr>
        <w:t>и образовательного процесса с использованием</w:t>
      </w:r>
      <w:r w:rsidR="00D210EC" w:rsidRPr="0041061C">
        <w:rPr>
          <w:rFonts w:ascii="Times New Roman" w:hAnsi="Times New Roman"/>
          <w:color w:val="000000"/>
          <w:sz w:val="28"/>
          <w:szCs w:val="28"/>
        </w:rPr>
        <w:t xml:space="preserve"> инновационных технологий: личностно-ориентированного обучения, информационно-коммуникационных технологий, техн</w:t>
      </w:r>
      <w:r w:rsidRPr="0041061C">
        <w:rPr>
          <w:rFonts w:ascii="Times New Roman" w:hAnsi="Times New Roman"/>
          <w:color w:val="000000"/>
          <w:sz w:val="28"/>
          <w:szCs w:val="28"/>
        </w:rPr>
        <w:t>ологии деятельностного обучения,</w:t>
      </w:r>
      <w:r w:rsidR="00D210EC" w:rsidRPr="0041061C">
        <w:rPr>
          <w:rFonts w:ascii="Times New Roman" w:hAnsi="Times New Roman"/>
          <w:color w:val="000000"/>
          <w:sz w:val="28"/>
          <w:szCs w:val="28"/>
        </w:rPr>
        <w:t xml:space="preserve"> метода проектов</w:t>
      </w:r>
      <w:r w:rsidRPr="0041061C">
        <w:rPr>
          <w:rFonts w:ascii="Times New Roman" w:hAnsi="Times New Roman"/>
          <w:color w:val="000000"/>
          <w:sz w:val="28"/>
          <w:szCs w:val="28"/>
        </w:rPr>
        <w:t>, технологии индивидуального сопровождения.</w:t>
      </w:r>
    </w:p>
    <w:p w:rsidR="00D210EC" w:rsidRPr="0041061C" w:rsidRDefault="00D210EC" w:rsidP="0041061C">
      <w:pPr>
        <w:spacing w:after="0" w:line="240" w:lineRule="auto"/>
        <w:ind w:firstLine="708"/>
        <w:jc w:val="both"/>
        <w:rPr>
          <w:rFonts w:ascii="Times New Roman" w:hAnsi="Times New Roman"/>
          <w:color w:val="000000"/>
          <w:sz w:val="28"/>
          <w:szCs w:val="28"/>
        </w:rPr>
      </w:pPr>
      <w:r w:rsidRPr="0041061C">
        <w:rPr>
          <w:rFonts w:ascii="Times New Roman" w:hAnsi="Times New Roman"/>
          <w:color w:val="000000"/>
          <w:sz w:val="28"/>
          <w:szCs w:val="28"/>
        </w:rPr>
        <w:t>Их сочетание и системное применение позволяют формировать </w:t>
      </w:r>
    </w:p>
    <w:p w:rsidR="00D210EC" w:rsidRPr="0041061C" w:rsidRDefault="00D210EC" w:rsidP="0041061C">
      <w:pPr>
        <w:spacing w:after="0" w:line="240" w:lineRule="auto"/>
        <w:jc w:val="both"/>
        <w:rPr>
          <w:rFonts w:ascii="Times New Roman" w:hAnsi="Times New Roman"/>
          <w:color w:val="000000"/>
          <w:sz w:val="28"/>
          <w:szCs w:val="28"/>
        </w:rPr>
      </w:pPr>
      <w:r w:rsidRPr="0041061C">
        <w:rPr>
          <w:rFonts w:ascii="Times New Roman" w:hAnsi="Times New Roman"/>
          <w:bCs/>
          <w:color w:val="000000"/>
          <w:sz w:val="28"/>
          <w:szCs w:val="28"/>
        </w:rPr>
        <w:t>следующие компетенции:</w:t>
      </w:r>
    </w:p>
    <w:p w:rsidR="00D210EC" w:rsidRPr="0041061C" w:rsidRDefault="00D210EC" w:rsidP="0041061C">
      <w:pPr>
        <w:pStyle w:val="a5"/>
        <w:numPr>
          <w:ilvl w:val="0"/>
          <w:numId w:val="35"/>
        </w:numPr>
        <w:spacing w:before="0" w:beforeAutospacing="0" w:after="0" w:afterAutospacing="0"/>
        <w:jc w:val="both"/>
        <w:rPr>
          <w:color w:val="000000"/>
          <w:sz w:val="28"/>
          <w:szCs w:val="28"/>
        </w:rPr>
      </w:pPr>
      <w:r w:rsidRPr="0041061C">
        <w:rPr>
          <w:color w:val="000000"/>
          <w:sz w:val="28"/>
          <w:szCs w:val="28"/>
        </w:rPr>
        <w:t>информационную (способность грамотно выполнять действия с информацией);</w:t>
      </w:r>
    </w:p>
    <w:p w:rsidR="00D210EC" w:rsidRPr="0041061C" w:rsidRDefault="00D210EC" w:rsidP="0041061C">
      <w:pPr>
        <w:pStyle w:val="a5"/>
        <w:numPr>
          <w:ilvl w:val="0"/>
          <w:numId w:val="35"/>
        </w:numPr>
        <w:spacing w:after="0"/>
        <w:jc w:val="both"/>
        <w:rPr>
          <w:color w:val="000000"/>
          <w:sz w:val="28"/>
          <w:szCs w:val="28"/>
        </w:rPr>
      </w:pPr>
      <w:r w:rsidRPr="0041061C">
        <w:rPr>
          <w:color w:val="000000"/>
          <w:sz w:val="28"/>
          <w:szCs w:val="28"/>
        </w:rPr>
        <w:t>коммуникативную (способность вступать в общение с целью быть понятым);</w:t>
      </w:r>
    </w:p>
    <w:p w:rsidR="00D210EC" w:rsidRPr="0041061C" w:rsidRDefault="00D210EC" w:rsidP="0041061C">
      <w:pPr>
        <w:pStyle w:val="a5"/>
        <w:numPr>
          <w:ilvl w:val="0"/>
          <w:numId w:val="35"/>
        </w:numPr>
        <w:spacing w:after="0"/>
        <w:jc w:val="both"/>
        <w:rPr>
          <w:color w:val="000000"/>
          <w:sz w:val="28"/>
          <w:szCs w:val="28"/>
        </w:rPr>
      </w:pPr>
      <w:r w:rsidRPr="0041061C">
        <w:rPr>
          <w:color w:val="000000"/>
          <w:sz w:val="28"/>
          <w:szCs w:val="28"/>
        </w:rPr>
        <w:t>социальную (способность действовать в социуме с учётом позиций других людей);</w:t>
      </w:r>
    </w:p>
    <w:p w:rsidR="00D210EC" w:rsidRPr="0041061C" w:rsidRDefault="00D210EC" w:rsidP="0041061C">
      <w:pPr>
        <w:pStyle w:val="a5"/>
        <w:numPr>
          <w:ilvl w:val="0"/>
          <w:numId w:val="35"/>
        </w:numPr>
        <w:spacing w:before="0" w:beforeAutospacing="0" w:after="0"/>
        <w:jc w:val="both"/>
        <w:rPr>
          <w:color w:val="000000"/>
          <w:sz w:val="28"/>
          <w:szCs w:val="28"/>
        </w:rPr>
      </w:pPr>
      <w:r w:rsidRPr="0041061C">
        <w:rPr>
          <w:color w:val="000000"/>
          <w:sz w:val="28"/>
          <w:szCs w:val="28"/>
        </w:rPr>
        <w:t>предметную (способность применять полученные знания на практике).</w:t>
      </w:r>
    </w:p>
    <w:p w:rsidR="00D210EC" w:rsidRPr="0041061C" w:rsidRDefault="00D210EC" w:rsidP="0041061C">
      <w:pPr>
        <w:spacing w:after="0" w:line="240" w:lineRule="auto"/>
        <w:ind w:firstLine="708"/>
        <w:jc w:val="both"/>
        <w:rPr>
          <w:rFonts w:ascii="Times New Roman" w:hAnsi="Times New Roman"/>
          <w:color w:val="000000"/>
          <w:sz w:val="28"/>
          <w:szCs w:val="28"/>
        </w:rPr>
      </w:pPr>
      <w:r w:rsidRPr="0041061C">
        <w:rPr>
          <w:rFonts w:ascii="Times New Roman" w:hAnsi="Times New Roman"/>
          <w:color w:val="000000"/>
          <w:sz w:val="28"/>
          <w:szCs w:val="28"/>
        </w:rPr>
        <w:t>Для развития творческих способностей учащихся </w:t>
      </w:r>
      <w:r w:rsidRPr="0041061C">
        <w:rPr>
          <w:rFonts w:ascii="Times New Roman" w:hAnsi="Times New Roman"/>
          <w:bCs/>
          <w:color w:val="000000"/>
          <w:sz w:val="28"/>
          <w:szCs w:val="28"/>
        </w:rPr>
        <w:t>следую следующим правилам</w:t>
      </w:r>
      <w:r w:rsidRPr="0041061C">
        <w:rPr>
          <w:rFonts w:ascii="Times New Roman" w:hAnsi="Times New Roman"/>
          <w:color w:val="000000"/>
          <w:sz w:val="28"/>
          <w:szCs w:val="28"/>
        </w:rPr>
        <w:t>: свобода выбора, правило открытости, правило деятельности, правило «идеальности», правило обратной связи, правило индивидуальности.</w:t>
      </w:r>
    </w:p>
    <w:p w:rsidR="00673E1B" w:rsidRPr="0041061C" w:rsidRDefault="00D210EC" w:rsidP="0041061C">
      <w:pPr>
        <w:spacing w:after="0" w:line="240" w:lineRule="auto"/>
        <w:jc w:val="both"/>
        <w:rPr>
          <w:rFonts w:ascii="Times New Roman" w:hAnsi="Times New Roman"/>
          <w:sz w:val="28"/>
          <w:szCs w:val="28"/>
        </w:rPr>
      </w:pPr>
      <w:r w:rsidRPr="0041061C">
        <w:rPr>
          <w:rFonts w:ascii="Times New Roman" w:hAnsi="Times New Roman"/>
          <w:color w:val="000000"/>
          <w:sz w:val="28"/>
          <w:szCs w:val="28"/>
        </w:rPr>
        <w:t> </w:t>
      </w:r>
      <w:r w:rsidR="00673E1B" w:rsidRPr="0041061C">
        <w:rPr>
          <w:rFonts w:ascii="Times New Roman" w:hAnsi="Times New Roman"/>
          <w:sz w:val="28"/>
          <w:szCs w:val="28"/>
        </w:rPr>
        <w:t xml:space="preserve">         В Федеральных государственных образовательных стандартах второго поколения вышеперечисленные задачи являются основополагающими, но в настоящее время решить их на должном уровне в рамках современной классно-урочной системы не является возможным. Проблемой является и то, что в рамках современного урока недостаточно внимания уделяется  индивидуальной работе и работе в парах</w:t>
      </w:r>
      <w:r w:rsidR="003F2D9B" w:rsidRPr="0041061C">
        <w:rPr>
          <w:rFonts w:ascii="Times New Roman" w:hAnsi="Times New Roman"/>
          <w:sz w:val="28"/>
          <w:szCs w:val="28"/>
        </w:rPr>
        <w:t xml:space="preserve"> (группах)</w:t>
      </w:r>
      <w:r w:rsidR="00673E1B" w:rsidRPr="0041061C">
        <w:rPr>
          <w:rFonts w:ascii="Times New Roman" w:hAnsi="Times New Roman"/>
          <w:sz w:val="28"/>
          <w:szCs w:val="28"/>
        </w:rPr>
        <w:t>. Решить проблему «поддержки» школьников возможно, применяя технологию индивидуального сопровождения.</w:t>
      </w:r>
    </w:p>
    <w:p w:rsidR="00673E1B" w:rsidRPr="0041061C" w:rsidRDefault="00673E1B" w:rsidP="0041061C">
      <w:pPr>
        <w:spacing w:after="0" w:line="240" w:lineRule="auto"/>
        <w:jc w:val="both"/>
        <w:rPr>
          <w:rFonts w:ascii="Times New Roman" w:hAnsi="Times New Roman"/>
          <w:color w:val="000000"/>
          <w:sz w:val="28"/>
          <w:szCs w:val="28"/>
        </w:rPr>
      </w:pPr>
      <w:r w:rsidRPr="0041061C">
        <w:rPr>
          <w:rFonts w:ascii="Times New Roman" w:hAnsi="Times New Roman"/>
          <w:color w:val="000000"/>
          <w:sz w:val="28"/>
          <w:szCs w:val="28"/>
        </w:rPr>
        <w:t xml:space="preserve">      Поэтому </w:t>
      </w:r>
      <w:r w:rsidRPr="0041061C">
        <w:rPr>
          <w:rFonts w:ascii="Times New Roman" w:hAnsi="Times New Roman"/>
          <w:bCs/>
          <w:color w:val="000000"/>
          <w:sz w:val="28"/>
          <w:szCs w:val="28"/>
        </w:rPr>
        <w:t>ставлю перед собой цель</w:t>
      </w:r>
      <w:r w:rsidRPr="0041061C">
        <w:rPr>
          <w:rFonts w:ascii="Times New Roman" w:hAnsi="Times New Roman"/>
          <w:color w:val="000000"/>
          <w:sz w:val="28"/>
          <w:szCs w:val="28"/>
        </w:rPr>
        <w:t> - воспитание активной, творческой личности, владеющей современными информационно-коммуникационными технологиями, способной включаться в самостоятельный поиск, делать собственные открытия, самостоятельно принимать решения и брать на себя ответственность за конечный результат.</w:t>
      </w:r>
    </w:p>
    <w:p w:rsidR="00CE708A" w:rsidRPr="0041061C" w:rsidRDefault="00CE708A" w:rsidP="0041061C">
      <w:pPr>
        <w:spacing w:after="0" w:line="240" w:lineRule="auto"/>
        <w:ind w:firstLine="708"/>
        <w:jc w:val="both"/>
        <w:rPr>
          <w:rFonts w:ascii="Times New Roman" w:hAnsi="Times New Roman"/>
          <w:color w:val="000000"/>
          <w:sz w:val="28"/>
          <w:szCs w:val="28"/>
        </w:rPr>
      </w:pPr>
      <w:r w:rsidRPr="0041061C">
        <w:rPr>
          <w:rFonts w:ascii="Times New Roman" w:hAnsi="Times New Roman"/>
          <w:color w:val="000000"/>
          <w:sz w:val="28"/>
          <w:szCs w:val="28"/>
        </w:rPr>
        <w:t>Как заинтересовать учащихся волшебным миром географии?  Вот здесь и нужна педагогическая находчивость учителя, который сможет благодаря увлечённости своим делом, поддержать в каждом ребёнке веру в свои силы и возможности. Атмосфера сотрудничества с учениками при выполнении того или задания, а также творческая личность самого учителя – вот необходимые условия для того, чтобы добиться одной цели – заинтересовать школьника учёбой. Проявления интереса к предмету можно добиться путём применения новых современных технологий в обучении. На своих уроках я успешно применяю многие из известных на данный момент нововведений, одним из которых является работа в парах</w:t>
      </w:r>
    </w:p>
    <w:p w:rsidR="00943EDE" w:rsidRPr="0041061C" w:rsidRDefault="00CE708A" w:rsidP="0041061C">
      <w:pPr>
        <w:pStyle w:val="a3"/>
        <w:spacing w:before="0" w:beforeAutospacing="0" w:after="0" w:afterAutospacing="0"/>
        <w:jc w:val="both"/>
        <w:rPr>
          <w:rStyle w:val="font1"/>
          <w:b/>
          <w:sz w:val="28"/>
          <w:szCs w:val="28"/>
        </w:rPr>
      </w:pPr>
      <w:r w:rsidRPr="0041061C">
        <w:rPr>
          <w:color w:val="000000"/>
          <w:sz w:val="28"/>
          <w:szCs w:val="28"/>
        </w:rPr>
        <w:t xml:space="preserve">    </w:t>
      </w:r>
      <w:r w:rsidR="009F1991" w:rsidRPr="0041061C">
        <w:rPr>
          <w:color w:val="000000"/>
          <w:sz w:val="28"/>
          <w:szCs w:val="28"/>
        </w:rPr>
        <w:tab/>
      </w:r>
      <w:r w:rsidR="00943EDE" w:rsidRPr="0041061C">
        <w:rPr>
          <w:sz w:val="28"/>
          <w:szCs w:val="28"/>
        </w:rPr>
        <w:t xml:space="preserve">Учебная работа в парах используется с давних пор. Однако в отличие от других форм учебного взаимодействия (например, групповой и индивидуальной), она меньше всего изучена; в литературе можно встретить лишь редкие эмпирические описания, не говоря уже об обобщенных технологических рекомендациях, как, например, книга В.В. Архиповой </w:t>
      </w:r>
      <w:r w:rsidR="00136346" w:rsidRPr="0041061C">
        <w:rPr>
          <w:sz w:val="28"/>
          <w:szCs w:val="28"/>
        </w:rPr>
        <w:t>«</w:t>
      </w:r>
      <w:r w:rsidR="00136346" w:rsidRPr="0041061C">
        <w:rPr>
          <w:bCs/>
          <w:color w:val="000000"/>
          <w:sz w:val="28"/>
          <w:szCs w:val="28"/>
          <w:shd w:val="clear" w:color="auto" w:fill="FFFFFF"/>
        </w:rPr>
        <w:t>Коллективная</w:t>
      </w:r>
      <w:r w:rsidR="00136346" w:rsidRPr="0041061C">
        <w:rPr>
          <w:rStyle w:val="apple-converted-space"/>
          <w:color w:val="000000"/>
          <w:sz w:val="28"/>
          <w:szCs w:val="28"/>
          <w:shd w:val="clear" w:color="auto" w:fill="FFFFFF"/>
        </w:rPr>
        <w:t> </w:t>
      </w:r>
      <w:r w:rsidR="00136346" w:rsidRPr="0041061C">
        <w:rPr>
          <w:bCs/>
          <w:color w:val="000000"/>
          <w:sz w:val="28"/>
          <w:szCs w:val="28"/>
          <w:shd w:val="clear" w:color="auto" w:fill="FFFFFF"/>
        </w:rPr>
        <w:t>организационная</w:t>
      </w:r>
      <w:r w:rsidR="00136346" w:rsidRPr="0041061C">
        <w:rPr>
          <w:rStyle w:val="apple-converted-space"/>
          <w:color w:val="000000"/>
          <w:sz w:val="28"/>
          <w:szCs w:val="28"/>
          <w:shd w:val="clear" w:color="auto" w:fill="FFFFFF"/>
        </w:rPr>
        <w:t> </w:t>
      </w:r>
      <w:r w:rsidR="00136346" w:rsidRPr="0041061C">
        <w:rPr>
          <w:bCs/>
          <w:color w:val="000000"/>
          <w:sz w:val="28"/>
          <w:szCs w:val="28"/>
          <w:shd w:val="clear" w:color="auto" w:fill="FFFFFF"/>
        </w:rPr>
        <w:t>форма</w:t>
      </w:r>
      <w:r w:rsidR="00136346" w:rsidRPr="0041061C">
        <w:rPr>
          <w:rStyle w:val="apple-converted-space"/>
          <w:color w:val="000000"/>
          <w:sz w:val="28"/>
          <w:szCs w:val="28"/>
          <w:shd w:val="clear" w:color="auto" w:fill="FFFFFF"/>
        </w:rPr>
        <w:t> </w:t>
      </w:r>
      <w:r w:rsidR="00136346" w:rsidRPr="0041061C">
        <w:rPr>
          <w:bCs/>
          <w:color w:val="000000"/>
          <w:sz w:val="28"/>
          <w:szCs w:val="28"/>
          <w:shd w:val="clear" w:color="auto" w:fill="FFFFFF"/>
        </w:rPr>
        <w:t>учебного</w:t>
      </w:r>
      <w:r w:rsidR="00136346" w:rsidRPr="0041061C">
        <w:rPr>
          <w:rStyle w:val="apple-converted-space"/>
          <w:color w:val="000000"/>
          <w:sz w:val="28"/>
          <w:szCs w:val="28"/>
          <w:shd w:val="clear" w:color="auto" w:fill="FFFFFF"/>
        </w:rPr>
        <w:t> </w:t>
      </w:r>
      <w:r w:rsidR="00136346" w:rsidRPr="0041061C">
        <w:rPr>
          <w:bCs/>
          <w:color w:val="000000"/>
          <w:sz w:val="28"/>
          <w:szCs w:val="28"/>
          <w:shd w:val="clear" w:color="auto" w:fill="FFFFFF"/>
        </w:rPr>
        <w:t>процесса».</w:t>
      </w:r>
    </w:p>
    <w:p w:rsidR="00943EDE" w:rsidRPr="0041061C" w:rsidRDefault="00943EDE" w:rsidP="0041061C">
      <w:pPr>
        <w:spacing w:after="120" w:line="240" w:lineRule="auto"/>
        <w:ind w:firstLine="709"/>
        <w:jc w:val="both"/>
        <w:rPr>
          <w:rFonts w:ascii="Times New Roman" w:hAnsi="Times New Roman"/>
          <w:sz w:val="28"/>
          <w:szCs w:val="28"/>
        </w:rPr>
      </w:pPr>
      <w:r w:rsidRPr="0041061C">
        <w:rPr>
          <w:rFonts w:ascii="Times New Roman" w:hAnsi="Times New Roman"/>
          <w:sz w:val="28"/>
          <w:szCs w:val="28"/>
        </w:rPr>
        <w:lastRenderedPageBreak/>
        <w:t>Работа в паре имеет большое значение для формирования всех видов универсальных учебных действий:</w:t>
      </w:r>
    </w:p>
    <w:p w:rsidR="00943EDE" w:rsidRPr="0041061C" w:rsidRDefault="00943EDE" w:rsidP="0041061C">
      <w:pPr>
        <w:pStyle w:val="a5"/>
        <w:numPr>
          <w:ilvl w:val="0"/>
          <w:numId w:val="10"/>
        </w:numPr>
        <w:spacing w:after="120"/>
        <w:jc w:val="both"/>
        <w:rPr>
          <w:sz w:val="28"/>
          <w:szCs w:val="28"/>
        </w:rPr>
      </w:pPr>
      <w:r w:rsidRPr="0041061C">
        <w:rPr>
          <w:sz w:val="28"/>
          <w:szCs w:val="28"/>
        </w:rPr>
        <w:t>Личностных (в паре ученик необходимо самоопределяется относительно учебной задачи, относительно партнера, относительно своей и другой точки зрения, таким образом учебная работа приобретает личностный смысл; осуществляя в паре роли учителя и ученика, ребенок начинает чувствовать себя более компетентным и значимым, повышается самооценка, растет познавательная активность и мотивация)</w:t>
      </w:r>
    </w:p>
    <w:p w:rsidR="00943EDE" w:rsidRPr="0041061C" w:rsidRDefault="00943EDE" w:rsidP="0041061C">
      <w:pPr>
        <w:pStyle w:val="a5"/>
        <w:numPr>
          <w:ilvl w:val="0"/>
          <w:numId w:val="10"/>
        </w:numPr>
        <w:spacing w:after="120"/>
        <w:jc w:val="both"/>
        <w:rPr>
          <w:sz w:val="28"/>
          <w:szCs w:val="28"/>
        </w:rPr>
      </w:pPr>
      <w:r w:rsidRPr="0041061C">
        <w:rPr>
          <w:sz w:val="28"/>
          <w:szCs w:val="28"/>
        </w:rPr>
        <w:t>Регулятивных (партнеры сорегулируют свою деятельность, определяют цель, план и контролируют результат)</w:t>
      </w:r>
    </w:p>
    <w:p w:rsidR="00943EDE" w:rsidRPr="0041061C" w:rsidRDefault="00943EDE" w:rsidP="0041061C">
      <w:pPr>
        <w:pStyle w:val="a5"/>
        <w:numPr>
          <w:ilvl w:val="0"/>
          <w:numId w:val="10"/>
        </w:numPr>
        <w:spacing w:after="120"/>
        <w:jc w:val="both"/>
        <w:rPr>
          <w:sz w:val="28"/>
          <w:szCs w:val="28"/>
        </w:rPr>
      </w:pPr>
      <w:r w:rsidRPr="0041061C">
        <w:rPr>
          <w:sz w:val="28"/>
          <w:szCs w:val="28"/>
        </w:rPr>
        <w:t>Познавательных (за счет интенсификации общения как мыследеятельности в диалоге возрастает глубина понимания материала, происходит рефлексия способов познания, отбор наиболее адекватных задаче умственных действий)</w:t>
      </w:r>
    </w:p>
    <w:p w:rsidR="00943EDE" w:rsidRPr="0041061C" w:rsidRDefault="00943EDE" w:rsidP="0041061C">
      <w:pPr>
        <w:pStyle w:val="a5"/>
        <w:numPr>
          <w:ilvl w:val="0"/>
          <w:numId w:val="10"/>
        </w:numPr>
        <w:spacing w:after="120"/>
        <w:jc w:val="both"/>
        <w:rPr>
          <w:rStyle w:val="font1"/>
          <w:sz w:val="28"/>
          <w:szCs w:val="28"/>
        </w:rPr>
      </w:pPr>
      <w:r w:rsidRPr="0041061C">
        <w:rPr>
          <w:sz w:val="28"/>
          <w:szCs w:val="28"/>
        </w:rPr>
        <w:t>Коммуникативных (развивается способность точно выражать свои мысли и понимать сообщение собеседника, договариваться относительно способов действий, разрешать разногласия с помощью аргументов, быть справедливыми и толерантными)</w:t>
      </w:r>
    </w:p>
    <w:p w:rsidR="00AF4967" w:rsidRPr="0041061C" w:rsidRDefault="00AF4967" w:rsidP="0041061C">
      <w:pPr>
        <w:tabs>
          <w:tab w:val="left" w:pos="255"/>
        </w:tabs>
        <w:spacing w:before="120" w:after="120" w:line="240" w:lineRule="auto"/>
        <w:jc w:val="both"/>
        <w:rPr>
          <w:rFonts w:ascii="Times New Roman" w:hAnsi="Times New Roman"/>
          <w:sz w:val="28"/>
          <w:szCs w:val="28"/>
        </w:rPr>
      </w:pPr>
      <w:r w:rsidRPr="0041061C">
        <w:rPr>
          <w:rFonts w:ascii="Times New Roman" w:hAnsi="Times New Roman"/>
          <w:sz w:val="28"/>
          <w:szCs w:val="28"/>
        </w:rPr>
        <w:t>Работа в парах</w:t>
      </w:r>
      <w:r w:rsidRPr="0041061C">
        <w:rPr>
          <w:rFonts w:ascii="Times New Roman" w:hAnsi="Times New Roman"/>
          <w:sz w:val="28"/>
          <w:szCs w:val="28"/>
        </w:rPr>
        <w:tab/>
        <w:t>позволяют создать более широкие контакты между школьниками, чем при традиционных формах классно-урочной системы. Воспитательная ценность заключается в совместном переживании, вызванном решением задач группой и в формировании собственной точки зрения, научных убеждений. Из опыта работы замечено, что учащиеся лучше выполняют задания в парах, чем индивидуально, что обязательно сказывается на улучшении психологического микроклимата на уроке.</w:t>
      </w:r>
    </w:p>
    <w:p w:rsidR="00943EDE" w:rsidRPr="0041061C" w:rsidRDefault="00FF1FB5" w:rsidP="0041061C">
      <w:pPr>
        <w:tabs>
          <w:tab w:val="left" w:pos="255"/>
        </w:tabs>
        <w:spacing w:before="120" w:after="120" w:line="240" w:lineRule="auto"/>
        <w:jc w:val="both"/>
        <w:rPr>
          <w:rFonts w:ascii="Times New Roman" w:hAnsi="Times New Roman"/>
          <w:sz w:val="28"/>
          <w:szCs w:val="28"/>
        </w:rPr>
      </w:pPr>
      <w:r w:rsidRPr="0041061C">
        <w:rPr>
          <w:rFonts w:ascii="Times New Roman" w:hAnsi="Times New Roman"/>
          <w:sz w:val="28"/>
          <w:szCs w:val="28"/>
        </w:rPr>
        <w:t xml:space="preserve">   </w:t>
      </w:r>
      <w:r w:rsidR="009F1991" w:rsidRPr="0041061C">
        <w:rPr>
          <w:rFonts w:ascii="Times New Roman" w:hAnsi="Times New Roman"/>
          <w:sz w:val="28"/>
          <w:szCs w:val="28"/>
        </w:rPr>
        <w:tab/>
      </w:r>
      <w:r w:rsidR="009F1991" w:rsidRPr="0041061C">
        <w:rPr>
          <w:rFonts w:ascii="Times New Roman" w:hAnsi="Times New Roman"/>
          <w:sz w:val="28"/>
          <w:szCs w:val="28"/>
        </w:rPr>
        <w:tab/>
      </w:r>
      <w:r w:rsidRPr="0041061C">
        <w:rPr>
          <w:rFonts w:ascii="Times New Roman" w:hAnsi="Times New Roman"/>
          <w:sz w:val="28"/>
          <w:szCs w:val="28"/>
        </w:rPr>
        <w:t>О</w:t>
      </w:r>
      <w:r w:rsidR="00AF4967" w:rsidRPr="0041061C">
        <w:rPr>
          <w:rFonts w:ascii="Times New Roman" w:hAnsi="Times New Roman"/>
          <w:sz w:val="28"/>
          <w:szCs w:val="28"/>
        </w:rPr>
        <w:t>бучение</w:t>
      </w:r>
      <w:r w:rsidRPr="0041061C">
        <w:rPr>
          <w:rFonts w:ascii="Times New Roman" w:hAnsi="Times New Roman"/>
          <w:sz w:val="28"/>
          <w:szCs w:val="28"/>
        </w:rPr>
        <w:t xml:space="preserve"> в парах</w:t>
      </w:r>
      <w:r w:rsidR="00AF4967" w:rsidRPr="0041061C">
        <w:rPr>
          <w:rFonts w:ascii="Times New Roman" w:hAnsi="Times New Roman"/>
          <w:sz w:val="28"/>
          <w:szCs w:val="28"/>
        </w:rPr>
        <w:t xml:space="preserve"> привносит новизну в организацию традиционного процесса, способствует развитию социально значимых отношений между учителем и </w:t>
      </w:r>
      <w:r w:rsidR="00E11DAC" w:rsidRPr="0041061C">
        <w:rPr>
          <w:rFonts w:ascii="Times New Roman" w:hAnsi="Times New Roman"/>
          <w:sz w:val="28"/>
          <w:szCs w:val="28"/>
        </w:rPr>
        <w:t>учащими</w:t>
      </w:r>
      <w:r w:rsidR="00AF4967" w:rsidRPr="0041061C">
        <w:rPr>
          <w:rFonts w:ascii="Times New Roman" w:hAnsi="Times New Roman"/>
          <w:sz w:val="28"/>
          <w:szCs w:val="28"/>
        </w:rPr>
        <w:t>ся, учащихся между собой. Именно в группе происходит обучение рефлексии, то есть умению смотреть на себя, на свою деятельность со стороны, понимать, что ты делаешь, зачем и почему ты делаешь и говоришь то или иное, и оценивать свои действия.</w:t>
      </w:r>
    </w:p>
    <w:p w:rsidR="00FF1FB5" w:rsidRPr="0041061C" w:rsidRDefault="009F1991" w:rsidP="0041061C">
      <w:pPr>
        <w:tabs>
          <w:tab w:val="left" w:pos="675"/>
          <w:tab w:val="center" w:pos="5187"/>
        </w:tabs>
        <w:spacing w:before="120" w:after="120" w:line="240" w:lineRule="auto"/>
        <w:jc w:val="both"/>
        <w:rPr>
          <w:rFonts w:ascii="Times New Roman" w:hAnsi="Times New Roman"/>
          <w:bCs/>
          <w:sz w:val="28"/>
          <w:szCs w:val="28"/>
        </w:rPr>
      </w:pPr>
      <w:r w:rsidRPr="0041061C">
        <w:rPr>
          <w:rFonts w:ascii="Times New Roman" w:hAnsi="Times New Roman"/>
          <w:sz w:val="28"/>
          <w:szCs w:val="28"/>
        </w:rPr>
        <w:tab/>
      </w:r>
      <w:r w:rsidR="00FF1FB5" w:rsidRPr="0041061C">
        <w:rPr>
          <w:rFonts w:ascii="Times New Roman" w:hAnsi="Times New Roman"/>
          <w:sz w:val="28"/>
          <w:szCs w:val="28"/>
        </w:rPr>
        <w:t xml:space="preserve"> Цель</w:t>
      </w:r>
      <w:r w:rsidR="00943EDE" w:rsidRPr="0041061C">
        <w:rPr>
          <w:rFonts w:ascii="Times New Roman" w:hAnsi="Times New Roman"/>
          <w:sz w:val="28"/>
          <w:szCs w:val="28"/>
        </w:rPr>
        <w:t xml:space="preserve"> </w:t>
      </w:r>
      <w:r w:rsidR="00FF1FB5" w:rsidRPr="0041061C">
        <w:rPr>
          <w:rFonts w:ascii="Times New Roman" w:hAnsi="Times New Roman"/>
          <w:sz w:val="28"/>
          <w:szCs w:val="28"/>
        </w:rPr>
        <w:t xml:space="preserve">моей коррекционной </w:t>
      </w:r>
      <w:r w:rsidR="00AF4967" w:rsidRPr="0041061C">
        <w:rPr>
          <w:rFonts w:ascii="Times New Roman" w:hAnsi="Times New Roman"/>
          <w:sz w:val="28"/>
          <w:szCs w:val="28"/>
        </w:rPr>
        <w:t xml:space="preserve"> работы</w:t>
      </w:r>
      <w:r w:rsidR="0081150A" w:rsidRPr="0041061C">
        <w:rPr>
          <w:rFonts w:ascii="Times New Roman" w:hAnsi="Times New Roman"/>
          <w:sz w:val="28"/>
          <w:szCs w:val="28"/>
        </w:rPr>
        <w:t xml:space="preserve">: </w:t>
      </w:r>
      <w:r w:rsidR="00943EDE" w:rsidRPr="0041061C">
        <w:rPr>
          <w:rFonts w:ascii="Times New Roman" w:hAnsi="Times New Roman"/>
          <w:bCs/>
          <w:sz w:val="28"/>
          <w:szCs w:val="28"/>
        </w:rPr>
        <w:t>включ</w:t>
      </w:r>
      <w:r w:rsidR="0081150A" w:rsidRPr="0041061C">
        <w:rPr>
          <w:rFonts w:ascii="Times New Roman" w:hAnsi="Times New Roman"/>
          <w:bCs/>
          <w:sz w:val="28"/>
          <w:szCs w:val="28"/>
        </w:rPr>
        <w:t>ение</w:t>
      </w:r>
      <w:r w:rsidR="00943EDE" w:rsidRPr="0041061C">
        <w:rPr>
          <w:rFonts w:ascii="Times New Roman" w:hAnsi="Times New Roman"/>
          <w:bCs/>
          <w:sz w:val="28"/>
          <w:szCs w:val="28"/>
        </w:rPr>
        <w:t xml:space="preserve"> в посильный  диалог </w:t>
      </w:r>
      <w:r w:rsidR="00FF1FB5" w:rsidRPr="0041061C">
        <w:rPr>
          <w:rFonts w:ascii="Times New Roman" w:hAnsi="Times New Roman"/>
          <w:bCs/>
          <w:sz w:val="28"/>
          <w:szCs w:val="28"/>
        </w:rPr>
        <w:t xml:space="preserve">                          </w:t>
      </w:r>
      <w:r w:rsidR="0081150A" w:rsidRPr="0041061C">
        <w:rPr>
          <w:rFonts w:ascii="Times New Roman" w:hAnsi="Times New Roman"/>
          <w:bCs/>
          <w:sz w:val="28"/>
          <w:szCs w:val="28"/>
        </w:rPr>
        <w:t>(</w:t>
      </w:r>
      <w:r w:rsidR="00943EDE" w:rsidRPr="0041061C">
        <w:rPr>
          <w:rFonts w:ascii="Times New Roman" w:hAnsi="Times New Roman"/>
          <w:bCs/>
          <w:sz w:val="28"/>
          <w:szCs w:val="28"/>
        </w:rPr>
        <w:t>общение всех пар) всех учащихся класса, в которых обучающийся выступает поочередно то учеником, то учителем</w:t>
      </w:r>
      <w:r w:rsidR="00FF1FB5" w:rsidRPr="0041061C">
        <w:rPr>
          <w:rFonts w:ascii="Times New Roman" w:hAnsi="Times New Roman"/>
          <w:bCs/>
          <w:sz w:val="28"/>
          <w:szCs w:val="28"/>
        </w:rPr>
        <w:t>.</w:t>
      </w:r>
    </w:p>
    <w:p w:rsidR="00943EDE" w:rsidRPr="0041061C" w:rsidRDefault="00943EDE" w:rsidP="0041061C">
      <w:pPr>
        <w:spacing w:after="120" w:line="240" w:lineRule="auto"/>
        <w:ind w:firstLine="709"/>
        <w:jc w:val="both"/>
        <w:rPr>
          <w:rFonts w:ascii="Times New Roman" w:hAnsi="Times New Roman"/>
          <w:sz w:val="28"/>
          <w:szCs w:val="28"/>
        </w:rPr>
      </w:pPr>
      <w:r w:rsidRPr="0041061C">
        <w:rPr>
          <w:rFonts w:ascii="Times New Roman" w:hAnsi="Times New Roman"/>
          <w:sz w:val="28"/>
          <w:szCs w:val="28"/>
        </w:rPr>
        <w:t xml:space="preserve">Введение ребенка в отношения учебного сотрудничества начинается с освоения ролей «учитель-ученик». Учитель должен задать норму выполняемого действия: поставить учебную задачу, требующую от партнера-ученика поиска способов ее решения, стимулировать его к появлению вопросов о недостающих данных, ориентировать в пространстве поиска. </w:t>
      </w:r>
    </w:p>
    <w:p w:rsidR="00D94169" w:rsidRPr="0041061C" w:rsidRDefault="00D94169" w:rsidP="0041061C">
      <w:pPr>
        <w:spacing w:before="120" w:after="120" w:line="240" w:lineRule="auto"/>
        <w:jc w:val="both"/>
        <w:rPr>
          <w:rFonts w:ascii="Times New Roman" w:hAnsi="Times New Roman"/>
          <w:b/>
          <w:sz w:val="28"/>
          <w:szCs w:val="28"/>
        </w:rPr>
      </w:pPr>
      <w:r w:rsidRPr="0041061C">
        <w:rPr>
          <w:rStyle w:val="font1"/>
          <w:rFonts w:ascii="Times New Roman" w:hAnsi="Times New Roman"/>
          <w:sz w:val="28"/>
          <w:szCs w:val="28"/>
        </w:rPr>
        <w:t>Самостоятельная работа учащихся на уроках географии может вестись  с использованием трех видов пар: статической, динамической и вариационной.</w:t>
      </w:r>
      <w:r w:rsidRPr="0041061C">
        <w:rPr>
          <w:rFonts w:ascii="Times New Roman" w:hAnsi="Times New Roman"/>
          <w:b/>
          <w:sz w:val="28"/>
          <w:szCs w:val="28"/>
        </w:rPr>
        <w:t xml:space="preserve"> </w:t>
      </w:r>
    </w:p>
    <w:p w:rsidR="00D94169" w:rsidRPr="0041061C" w:rsidRDefault="0041061C" w:rsidP="0041061C">
      <w:pPr>
        <w:pStyle w:val="a3"/>
        <w:spacing w:before="0" w:beforeAutospacing="0" w:after="0" w:afterAutospacing="0"/>
        <w:jc w:val="both"/>
        <w:rPr>
          <w:sz w:val="28"/>
          <w:szCs w:val="28"/>
        </w:rPr>
      </w:pPr>
      <w:r>
        <w:rPr>
          <w:rStyle w:val="font1"/>
          <w:i/>
          <w:iCs/>
          <w:sz w:val="28"/>
          <w:szCs w:val="28"/>
        </w:rPr>
        <w:lastRenderedPageBreak/>
        <w:t xml:space="preserve">      </w:t>
      </w:r>
      <w:r w:rsidR="00D94169" w:rsidRPr="0041061C">
        <w:rPr>
          <w:rStyle w:val="font1"/>
          <w:i/>
          <w:iCs/>
          <w:sz w:val="28"/>
          <w:szCs w:val="28"/>
        </w:rPr>
        <w:t xml:space="preserve">Статическая пара. </w:t>
      </w:r>
      <w:r w:rsidR="00D94169" w:rsidRPr="0041061C">
        <w:rPr>
          <w:rStyle w:val="font1"/>
          <w:sz w:val="28"/>
          <w:szCs w:val="28"/>
        </w:rPr>
        <w:t>Совместно работают учащиеся, сидящие вместе за одной партой.</w:t>
      </w:r>
    </w:p>
    <w:p w:rsidR="00D94169" w:rsidRPr="0041061C" w:rsidRDefault="0041061C" w:rsidP="0041061C">
      <w:pPr>
        <w:pStyle w:val="a3"/>
        <w:spacing w:before="0" w:beforeAutospacing="0" w:after="0" w:afterAutospacing="0"/>
        <w:jc w:val="both"/>
        <w:rPr>
          <w:sz w:val="28"/>
          <w:szCs w:val="28"/>
        </w:rPr>
      </w:pPr>
      <w:r>
        <w:rPr>
          <w:rStyle w:val="font1"/>
          <w:i/>
          <w:iCs/>
          <w:sz w:val="28"/>
          <w:szCs w:val="28"/>
        </w:rPr>
        <w:t xml:space="preserve">       </w:t>
      </w:r>
      <w:r w:rsidR="00D94169" w:rsidRPr="0041061C">
        <w:rPr>
          <w:rStyle w:val="font1"/>
          <w:i/>
          <w:iCs/>
          <w:sz w:val="28"/>
          <w:szCs w:val="28"/>
        </w:rPr>
        <w:t xml:space="preserve">Динамическая пара. </w:t>
      </w:r>
      <w:r w:rsidR="00D94169" w:rsidRPr="0041061C">
        <w:rPr>
          <w:rStyle w:val="font1"/>
          <w:sz w:val="28"/>
          <w:szCs w:val="28"/>
        </w:rPr>
        <w:t>Работа объединяет учащихся, сидящие за соседними партами. Каждый работает с каждым, трижды меняя партнеров.</w:t>
      </w:r>
    </w:p>
    <w:p w:rsidR="0041061C" w:rsidRDefault="0041061C" w:rsidP="0041061C">
      <w:pPr>
        <w:pStyle w:val="a3"/>
        <w:spacing w:before="0" w:beforeAutospacing="0" w:after="0" w:afterAutospacing="0"/>
        <w:jc w:val="both"/>
        <w:rPr>
          <w:sz w:val="28"/>
          <w:szCs w:val="28"/>
        </w:rPr>
      </w:pPr>
      <w:r>
        <w:rPr>
          <w:rStyle w:val="font1"/>
          <w:i/>
          <w:iCs/>
          <w:sz w:val="28"/>
          <w:szCs w:val="28"/>
        </w:rPr>
        <w:t xml:space="preserve">       </w:t>
      </w:r>
      <w:r w:rsidR="00D94169" w:rsidRPr="0041061C">
        <w:rPr>
          <w:rStyle w:val="font1"/>
          <w:i/>
          <w:iCs/>
          <w:sz w:val="28"/>
          <w:szCs w:val="28"/>
        </w:rPr>
        <w:t xml:space="preserve">Вариационная пара. </w:t>
      </w:r>
      <w:r w:rsidR="00D94169" w:rsidRPr="0041061C">
        <w:rPr>
          <w:rStyle w:val="font1"/>
          <w:sz w:val="28"/>
          <w:szCs w:val="28"/>
        </w:rPr>
        <w:t>В этом варианте коллективной работы в малой группе каждый работает то с одним, то с другим соседом. При этом происходит обмен материалами, варианты которых будут проработаны каждым членом микрогруппы.</w:t>
      </w:r>
    </w:p>
    <w:p w:rsidR="00D94169" w:rsidRPr="0041061C" w:rsidRDefault="00D94169" w:rsidP="0041061C">
      <w:pPr>
        <w:pStyle w:val="a3"/>
        <w:spacing w:before="0" w:beforeAutospacing="0" w:after="0" w:afterAutospacing="0"/>
        <w:jc w:val="both"/>
        <w:rPr>
          <w:rStyle w:val="font1"/>
          <w:sz w:val="28"/>
          <w:szCs w:val="28"/>
        </w:rPr>
      </w:pPr>
      <w:r w:rsidRPr="0041061C">
        <w:rPr>
          <w:rStyle w:val="font1"/>
          <w:sz w:val="28"/>
          <w:szCs w:val="28"/>
        </w:rPr>
        <w:t>Статическая пара формируется по желанию учащихся, так как фактор контактности и доброжелательности играет в этой паре решающую роль. Не следует навязывать партнера, можно лишь посоветовать или попросить помочь товарищу. Статическая пара является школой подготовки к работе в динамических и вариационных парах. В этой паре сидящие за одной партой учащиеся постоянно меняются ролями учителя и ученика. Они могут обучать друг друга, ра</w:t>
      </w:r>
      <w:r w:rsidR="0081150A" w:rsidRPr="0041061C">
        <w:rPr>
          <w:rStyle w:val="font1"/>
          <w:sz w:val="28"/>
          <w:szCs w:val="28"/>
        </w:rPr>
        <w:t>ботая в режиме «взаимообучение»,</w:t>
      </w:r>
      <w:r w:rsidRPr="0041061C">
        <w:rPr>
          <w:rStyle w:val="font1"/>
          <w:sz w:val="28"/>
          <w:szCs w:val="28"/>
        </w:rPr>
        <w:t xml:space="preserve"> </w:t>
      </w:r>
      <w:r w:rsidR="0081150A" w:rsidRPr="0041061C">
        <w:rPr>
          <w:rStyle w:val="font1"/>
          <w:sz w:val="28"/>
          <w:szCs w:val="28"/>
        </w:rPr>
        <w:t>м</w:t>
      </w:r>
      <w:r w:rsidRPr="0041061C">
        <w:rPr>
          <w:rStyle w:val="font1"/>
          <w:sz w:val="28"/>
          <w:szCs w:val="28"/>
        </w:rPr>
        <w:t xml:space="preserve">огут контролировать друг друга, работая в режиме «взаимоконтроль». </w:t>
      </w:r>
    </w:p>
    <w:p w:rsidR="00D94169" w:rsidRPr="0041061C" w:rsidRDefault="0041061C" w:rsidP="0041061C">
      <w:pPr>
        <w:pStyle w:val="a3"/>
        <w:jc w:val="both"/>
        <w:rPr>
          <w:sz w:val="28"/>
          <w:szCs w:val="28"/>
        </w:rPr>
      </w:pPr>
      <w:r>
        <w:rPr>
          <w:rStyle w:val="font1"/>
          <w:sz w:val="28"/>
          <w:szCs w:val="28"/>
        </w:rPr>
        <w:t xml:space="preserve">     </w:t>
      </w:r>
      <w:r w:rsidR="00D94169" w:rsidRPr="0041061C">
        <w:rPr>
          <w:rStyle w:val="font1"/>
          <w:sz w:val="28"/>
          <w:szCs w:val="28"/>
        </w:rPr>
        <w:t xml:space="preserve">Взаимоконтроль способствует воспитанию нравственных качеств личности. </w:t>
      </w:r>
      <w:r>
        <w:rPr>
          <w:rStyle w:val="font1"/>
          <w:sz w:val="28"/>
          <w:szCs w:val="28"/>
        </w:rPr>
        <w:t xml:space="preserve">                   </w:t>
      </w:r>
      <w:r w:rsidR="00D94169" w:rsidRPr="0041061C">
        <w:rPr>
          <w:rStyle w:val="font1"/>
          <w:sz w:val="28"/>
          <w:szCs w:val="28"/>
        </w:rPr>
        <w:t>Взаимопомощь становится типичным видом взаимоотношений в паре независимо от уровня подготовленности и общей обученности партнеров. Успешно работают вместе и два сильных, и два слабых учащихся, и сильный со слабым при условии взаимного расположения друг к другу. Статическая пара является также школой перехода к использованию технических средств и индивидуальной работе с учителем. После совместной работы, в течение некоторого времени,  по желанию учащихся может происходить смена партнеров, что и создает предпосылки для перехода к работе в динамической и вариационной парах.</w:t>
      </w:r>
    </w:p>
    <w:p w:rsidR="00E11DAC" w:rsidRPr="0041061C" w:rsidRDefault="00E11DAC" w:rsidP="0041061C">
      <w:pPr>
        <w:spacing w:after="120" w:line="240" w:lineRule="auto"/>
        <w:ind w:firstLine="709"/>
        <w:jc w:val="both"/>
        <w:rPr>
          <w:rFonts w:ascii="Times New Roman" w:hAnsi="Times New Roman"/>
          <w:sz w:val="28"/>
          <w:szCs w:val="28"/>
        </w:rPr>
      </w:pPr>
      <w:r w:rsidRPr="0041061C">
        <w:rPr>
          <w:rFonts w:ascii="Times New Roman" w:hAnsi="Times New Roman"/>
          <w:sz w:val="28"/>
          <w:szCs w:val="28"/>
        </w:rPr>
        <w:t xml:space="preserve">При отборе учебного материала необходимо уточнить, какие виды заданий будут представлены для совместного выполнения </w:t>
      </w:r>
      <w:r w:rsidR="00DB3ECD" w:rsidRPr="0041061C">
        <w:rPr>
          <w:rFonts w:ascii="Times New Roman" w:hAnsi="Times New Roman"/>
          <w:sz w:val="28"/>
          <w:szCs w:val="28"/>
        </w:rPr>
        <w:t>работы</w:t>
      </w:r>
      <w:r w:rsidRPr="0041061C">
        <w:rPr>
          <w:rFonts w:ascii="Times New Roman" w:hAnsi="Times New Roman"/>
          <w:sz w:val="28"/>
          <w:szCs w:val="28"/>
        </w:rPr>
        <w:t xml:space="preserve"> (понятия, факты, законы, методические знания, оценочные знания и т.д.). Надо помнить, что не всякий учебный материал подходит для </w:t>
      </w:r>
      <w:r w:rsidR="00DB3ECD" w:rsidRPr="0041061C">
        <w:rPr>
          <w:rFonts w:ascii="Times New Roman" w:hAnsi="Times New Roman"/>
          <w:sz w:val="28"/>
          <w:szCs w:val="28"/>
        </w:rPr>
        <w:t>данной учебной деятельности обучающихся</w:t>
      </w:r>
      <w:r w:rsidRPr="0041061C">
        <w:rPr>
          <w:rFonts w:ascii="Times New Roman" w:hAnsi="Times New Roman"/>
          <w:sz w:val="28"/>
          <w:szCs w:val="28"/>
        </w:rPr>
        <w:t>. К нему предъявляются, по крайней мере, два требования:</w:t>
      </w:r>
    </w:p>
    <w:p w:rsidR="00E11DAC" w:rsidRPr="0041061C" w:rsidRDefault="00E11DAC" w:rsidP="0041061C">
      <w:pPr>
        <w:pStyle w:val="a5"/>
        <w:numPr>
          <w:ilvl w:val="0"/>
          <w:numId w:val="12"/>
        </w:numPr>
        <w:spacing w:after="120"/>
        <w:jc w:val="both"/>
        <w:rPr>
          <w:sz w:val="28"/>
          <w:szCs w:val="28"/>
        </w:rPr>
      </w:pPr>
      <w:r w:rsidRPr="0041061C">
        <w:rPr>
          <w:sz w:val="28"/>
          <w:szCs w:val="28"/>
        </w:rPr>
        <w:t>по своей структуре задание должно быть таким, чтобы его можно было расчленить на отдельные подзадачи и подпункты;</w:t>
      </w:r>
    </w:p>
    <w:p w:rsidR="00E11DAC" w:rsidRPr="0041061C" w:rsidRDefault="00E11DAC" w:rsidP="0041061C">
      <w:pPr>
        <w:pStyle w:val="a5"/>
        <w:numPr>
          <w:ilvl w:val="0"/>
          <w:numId w:val="12"/>
        </w:numPr>
        <w:spacing w:after="120"/>
        <w:jc w:val="both"/>
        <w:rPr>
          <w:sz w:val="28"/>
          <w:szCs w:val="28"/>
        </w:rPr>
      </w:pPr>
      <w:r w:rsidRPr="0041061C">
        <w:rPr>
          <w:sz w:val="28"/>
          <w:szCs w:val="28"/>
        </w:rPr>
        <w:t>содержание материала должно быть достаточно трудным, желательно проблемным, допускать различные точки зрения, не совпадение позиций.</w:t>
      </w:r>
    </w:p>
    <w:p w:rsidR="00E11DAC" w:rsidRPr="0041061C" w:rsidRDefault="00E11DAC" w:rsidP="0041061C">
      <w:pPr>
        <w:spacing w:after="0" w:line="240" w:lineRule="auto"/>
        <w:ind w:firstLine="709"/>
        <w:jc w:val="both"/>
        <w:rPr>
          <w:rFonts w:ascii="Times New Roman" w:hAnsi="Times New Roman"/>
          <w:sz w:val="28"/>
          <w:szCs w:val="28"/>
        </w:rPr>
      </w:pPr>
      <w:r w:rsidRPr="0041061C">
        <w:rPr>
          <w:rFonts w:ascii="Times New Roman" w:hAnsi="Times New Roman"/>
          <w:sz w:val="28"/>
          <w:szCs w:val="28"/>
        </w:rPr>
        <w:t>Чем более трудным является задание, тем больше информации необходимо для его правильного выполнения, тем интенсивнее идет взаимодействие между участниками группы.</w:t>
      </w:r>
    </w:p>
    <w:p w:rsidR="00E11DAC" w:rsidRPr="0041061C" w:rsidRDefault="00E11DAC" w:rsidP="0041061C">
      <w:pPr>
        <w:spacing w:after="0" w:line="240" w:lineRule="auto"/>
        <w:ind w:firstLine="709"/>
        <w:rPr>
          <w:rFonts w:ascii="Times New Roman" w:hAnsi="Times New Roman"/>
          <w:sz w:val="28"/>
          <w:szCs w:val="28"/>
        </w:rPr>
      </w:pPr>
      <w:r w:rsidRPr="0041061C">
        <w:rPr>
          <w:rFonts w:ascii="Times New Roman" w:hAnsi="Times New Roman"/>
          <w:sz w:val="28"/>
          <w:szCs w:val="28"/>
        </w:rPr>
        <w:t xml:space="preserve">Одно из важных условий эффективной организации работы в </w:t>
      </w:r>
      <w:r w:rsidR="00904E01" w:rsidRPr="0041061C">
        <w:rPr>
          <w:rFonts w:ascii="Times New Roman" w:hAnsi="Times New Roman"/>
          <w:sz w:val="28"/>
          <w:szCs w:val="28"/>
        </w:rPr>
        <w:t>парах</w:t>
      </w:r>
      <w:r w:rsidRPr="0041061C">
        <w:rPr>
          <w:rFonts w:ascii="Times New Roman" w:hAnsi="Times New Roman"/>
          <w:sz w:val="28"/>
          <w:szCs w:val="28"/>
        </w:rPr>
        <w:t xml:space="preserve">- правильное, продуманное комплектование. При комплектовании в расчет надо брать два признака: </w:t>
      </w:r>
      <w:r w:rsidR="00904E01" w:rsidRPr="0041061C">
        <w:rPr>
          <w:rFonts w:ascii="Times New Roman" w:hAnsi="Times New Roman"/>
          <w:sz w:val="28"/>
          <w:szCs w:val="28"/>
        </w:rPr>
        <w:t xml:space="preserve"> </w:t>
      </w:r>
      <w:r w:rsidRPr="0041061C">
        <w:rPr>
          <w:rFonts w:ascii="Times New Roman" w:hAnsi="Times New Roman"/>
          <w:sz w:val="28"/>
          <w:szCs w:val="28"/>
        </w:rPr>
        <w:t xml:space="preserve">уровень учебных успехов учащихся и характер </w:t>
      </w:r>
      <w:r w:rsidRPr="0041061C">
        <w:rPr>
          <w:rFonts w:ascii="Times New Roman" w:hAnsi="Times New Roman"/>
          <w:sz w:val="28"/>
          <w:szCs w:val="28"/>
        </w:rPr>
        <w:lastRenderedPageBreak/>
        <w:t>межличностных отношений.</w:t>
      </w:r>
      <w:r w:rsidR="0041061C">
        <w:rPr>
          <w:rFonts w:ascii="Times New Roman" w:hAnsi="Times New Roman"/>
          <w:sz w:val="28"/>
          <w:szCs w:val="28"/>
        </w:rPr>
        <w:t xml:space="preserve">                                                                                                                       </w:t>
      </w:r>
      <w:r w:rsidRPr="0041061C">
        <w:rPr>
          <w:rFonts w:ascii="Times New Roman" w:hAnsi="Times New Roman"/>
          <w:sz w:val="28"/>
          <w:szCs w:val="28"/>
        </w:rPr>
        <w:t xml:space="preserve">Школьников можно объединить в группы или по однородности (гомогенные группы), или по разнородности (гетерогенные группы) учебных успехов. Гомогенные группы могут </w:t>
      </w:r>
      <w:r w:rsidR="00904E01" w:rsidRPr="0041061C">
        <w:rPr>
          <w:rFonts w:ascii="Times New Roman" w:hAnsi="Times New Roman"/>
          <w:sz w:val="28"/>
          <w:szCs w:val="28"/>
        </w:rPr>
        <w:t xml:space="preserve"> </w:t>
      </w:r>
      <w:r w:rsidRPr="0041061C">
        <w:rPr>
          <w:rFonts w:ascii="Times New Roman" w:hAnsi="Times New Roman"/>
          <w:sz w:val="28"/>
          <w:szCs w:val="28"/>
        </w:rPr>
        <w:t>состоять либо из сильных, либо из ср</w:t>
      </w:r>
      <w:r w:rsidR="00374D09" w:rsidRPr="0041061C">
        <w:rPr>
          <w:rFonts w:ascii="Times New Roman" w:hAnsi="Times New Roman"/>
          <w:sz w:val="28"/>
          <w:szCs w:val="28"/>
        </w:rPr>
        <w:t>едних, и даже слабых учеников (</w:t>
      </w:r>
      <w:r w:rsidRPr="0041061C">
        <w:rPr>
          <w:rFonts w:ascii="Times New Roman" w:hAnsi="Times New Roman"/>
          <w:sz w:val="28"/>
          <w:szCs w:val="28"/>
        </w:rPr>
        <w:t>хотя группа состоящая только из слабых учеников себя не оправдывает). Решение обучающих и воспитательных задач лучше всего осуществляется в гетерогенной группе, где и создаются более благоприятные условия для взаимодействия и сотрудничества. При комплектовании групп важно учитывать характер межличностных отношений учащихся. Психолог Ю.Н.Кулюткин по этому поводу пишет: «В группу должны подбираться учащиеся, между которыми сложились отношения доброжелательности. Только в этом случае возникает психологическая атмосфера взаимопонимания и взаимопомощи, снимаются тревожность и страх».</w:t>
      </w:r>
      <w:r w:rsidR="00904E01" w:rsidRPr="0041061C">
        <w:rPr>
          <w:rFonts w:ascii="Times New Roman" w:hAnsi="Times New Roman"/>
          <w:sz w:val="28"/>
          <w:szCs w:val="28"/>
        </w:rPr>
        <w:t xml:space="preserve"> </w:t>
      </w:r>
      <w:r w:rsidRPr="0041061C">
        <w:rPr>
          <w:rFonts w:ascii="Times New Roman" w:hAnsi="Times New Roman"/>
          <w:sz w:val="28"/>
          <w:szCs w:val="28"/>
        </w:rPr>
        <w:t>/Ю.Н. Кулюткин. Психология обучения взрослых.-М.,1985, с.119/</w:t>
      </w:r>
    </w:p>
    <w:p w:rsidR="00943EDE" w:rsidRPr="0041061C" w:rsidRDefault="00904E01" w:rsidP="0041061C">
      <w:pPr>
        <w:spacing w:after="0" w:line="240" w:lineRule="auto"/>
        <w:jc w:val="both"/>
        <w:rPr>
          <w:rFonts w:ascii="Times New Roman" w:hAnsi="Times New Roman"/>
          <w:color w:val="000000"/>
          <w:sz w:val="28"/>
          <w:szCs w:val="28"/>
        </w:rPr>
      </w:pPr>
      <w:r w:rsidRPr="0041061C">
        <w:rPr>
          <w:rFonts w:ascii="Times New Roman" w:hAnsi="Times New Roman"/>
          <w:b/>
          <w:sz w:val="28"/>
          <w:szCs w:val="28"/>
        </w:rPr>
        <w:t xml:space="preserve">      </w:t>
      </w:r>
      <w:r w:rsidR="00943EDE" w:rsidRPr="0041061C">
        <w:rPr>
          <w:rFonts w:ascii="Times New Roman" w:hAnsi="Times New Roman"/>
          <w:color w:val="000000"/>
          <w:sz w:val="28"/>
          <w:szCs w:val="28"/>
        </w:rPr>
        <w:t>Одновременно учитель задает «культурную норму» взаимодействия: уточнение (парафраз) смысла высказывания ученика, проявляет уважение к его точке зрения, приводит аргументы, благодарит за работу. Все эти нормы, при постоянном их использовании учителем, будут непременно воспроизводиться детьми в их  учебном общении друг с другом.</w:t>
      </w:r>
    </w:p>
    <w:p w:rsidR="0041061C" w:rsidRDefault="00943EDE" w:rsidP="0041061C">
      <w:pPr>
        <w:spacing w:line="240" w:lineRule="auto"/>
        <w:ind w:firstLine="700"/>
        <w:jc w:val="both"/>
        <w:rPr>
          <w:rFonts w:ascii="Times New Roman" w:hAnsi="Times New Roman"/>
          <w:color w:val="000000"/>
          <w:sz w:val="28"/>
          <w:szCs w:val="28"/>
        </w:rPr>
      </w:pPr>
      <w:r w:rsidRPr="0041061C">
        <w:rPr>
          <w:rFonts w:ascii="Times New Roman" w:hAnsi="Times New Roman"/>
          <w:color w:val="000000"/>
          <w:sz w:val="28"/>
          <w:szCs w:val="28"/>
        </w:rPr>
        <w:t>Ограниченность возможностей пары «учитель – ученик» кроется в незаметном «перетекании» рефлексии к взрослому. Для того чтобы развить у детей подлинную учебную самостоятельность, учитель должен выйти из ситуации непосредственного взаимодействия, организовав действия самих детей.</w:t>
      </w:r>
      <w:r w:rsidR="00904E01" w:rsidRPr="0041061C">
        <w:rPr>
          <w:rFonts w:ascii="Times New Roman" w:hAnsi="Times New Roman"/>
          <w:color w:val="000000"/>
          <w:sz w:val="28"/>
          <w:szCs w:val="28"/>
        </w:rPr>
        <w:t xml:space="preserve"> </w:t>
      </w:r>
    </w:p>
    <w:p w:rsidR="00943EDE" w:rsidRPr="0041061C" w:rsidRDefault="00943EDE" w:rsidP="0041061C">
      <w:pPr>
        <w:spacing w:line="240" w:lineRule="auto"/>
        <w:ind w:firstLine="700"/>
        <w:jc w:val="both"/>
        <w:rPr>
          <w:rFonts w:ascii="Times New Roman" w:hAnsi="Times New Roman"/>
          <w:color w:val="000000"/>
          <w:sz w:val="28"/>
          <w:szCs w:val="28"/>
        </w:rPr>
      </w:pPr>
      <w:r w:rsidRPr="0041061C">
        <w:rPr>
          <w:rFonts w:ascii="Times New Roman" w:hAnsi="Times New Roman"/>
          <w:sz w:val="28"/>
          <w:szCs w:val="28"/>
        </w:rPr>
        <w:t>В ходе работы поощряется совместное обсуждение хода и результатов работы, обращение за советом друг к другу. При этом учащиеся получают индивидуальную помощь, как от учителя, так и своих товарищей. Причем помогающий получает при этом не меньшую помощь, чем слабый ученик, поскольку его знания актуализируются, закрепляются при объяснении своему однокласснику данной темы.</w:t>
      </w:r>
    </w:p>
    <w:p w:rsidR="00943EDE" w:rsidRPr="0041061C" w:rsidRDefault="00943EDE" w:rsidP="0041061C">
      <w:pPr>
        <w:spacing w:after="0" w:line="240" w:lineRule="auto"/>
        <w:rPr>
          <w:rFonts w:ascii="Times New Roman" w:hAnsi="Times New Roman"/>
          <w:sz w:val="28"/>
          <w:szCs w:val="28"/>
        </w:rPr>
      </w:pPr>
      <w:r w:rsidRPr="0041061C">
        <w:rPr>
          <w:rFonts w:ascii="Times New Roman" w:hAnsi="Times New Roman"/>
          <w:sz w:val="28"/>
          <w:szCs w:val="28"/>
        </w:rPr>
        <w:t>Учитель при этом выполняет разнообразные функции:</w:t>
      </w:r>
    </w:p>
    <w:p w:rsidR="00943EDE" w:rsidRPr="0041061C" w:rsidRDefault="00943EDE" w:rsidP="0041061C">
      <w:pPr>
        <w:pStyle w:val="a5"/>
        <w:numPr>
          <w:ilvl w:val="0"/>
          <w:numId w:val="32"/>
        </w:numPr>
        <w:spacing w:before="0" w:beforeAutospacing="0" w:after="0" w:afterAutospacing="0"/>
        <w:rPr>
          <w:sz w:val="28"/>
          <w:szCs w:val="28"/>
        </w:rPr>
      </w:pPr>
      <w:r w:rsidRPr="0041061C">
        <w:rPr>
          <w:sz w:val="28"/>
          <w:szCs w:val="28"/>
        </w:rPr>
        <w:t xml:space="preserve">контролирует ход работы в группах; </w:t>
      </w:r>
    </w:p>
    <w:p w:rsidR="00943EDE" w:rsidRPr="0041061C" w:rsidRDefault="00943EDE" w:rsidP="0041061C">
      <w:pPr>
        <w:pStyle w:val="a5"/>
        <w:numPr>
          <w:ilvl w:val="0"/>
          <w:numId w:val="32"/>
        </w:numPr>
        <w:spacing w:before="0" w:beforeAutospacing="0" w:after="0" w:afterAutospacing="0"/>
        <w:rPr>
          <w:sz w:val="28"/>
          <w:szCs w:val="28"/>
        </w:rPr>
      </w:pPr>
      <w:r w:rsidRPr="0041061C">
        <w:rPr>
          <w:sz w:val="28"/>
          <w:szCs w:val="28"/>
        </w:rPr>
        <w:t xml:space="preserve">отвечает на вопросы; </w:t>
      </w:r>
    </w:p>
    <w:p w:rsidR="00943EDE" w:rsidRPr="0041061C" w:rsidRDefault="00943EDE" w:rsidP="0041061C">
      <w:pPr>
        <w:pStyle w:val="a5"/>
        <w:numPr>
          <w:ilvl w:val="0"/>
          <w:numId w:val="32"/>
        </w:numPr>
        <w:rPr>
          <w:sz w:val="28"/>
          <w:szCs w:val="28"/>
        </w:rPr>
      </w:pPr>
      <w:r w:rsidRPr="0041061C">
        <w:rPr>
          <w:sz w:val="28"/>
          <w:szCs w:val="28"/>
        </w:rPr>
        <w:t xml:space="preserve">регулирует споры: </w:t>
      </w:r>
    </w:p>
    <w:p w:rsidR="00943EDE" w:rsidRPr="0041061C" w:rsidRDefault="00943EDE" w:rsidP="0041061C">
      <w:pPr>
        <w:pStyle w:val="a5"/>
        <w:numPr>
          <w:ilvl w:val="0"/>
          <w:numId w:val="32"/>
        </w:numPr>
        <w:rPr>
          <w:sz w:val="28"/>
          <w:szCs w:val="28"/>
        </w:rPr>
      </w:pPr>
      <w:r w:rsidRPr="0041061C">
        <w:rPr>
          <w:sz w:val="28"/>
          <w:szCs w:val="28"/>
        </w:rPr>
        <w:t xml:space="preserve">регулирует порядок работы и в случае крайней необходимости оказывает помощь отдельным учащимся или группе в целом. </w:t>
      </w:r>
    </w:p>
    <w:p w:rsidR="00943EDE" w:rsidRPr="0041061C" w:rsidRDefault="00943EDE" w:rsidP="0041061C">
      <w:pPr>
        <w:spacing w:before="100" w:beforeAutospacing="1" w:after="100" w:afterAutospacing="1" w:line="240" w:lineRule="auto"/>
        <w:ind w:firstLine="708"/>
        <w:jc w:val="both"/>
        <w:rPr>
          <w:rFonts w:ascii="Times New Roman" w:hAnsi="Times New Roman"/>
          <w:sz w:val="28"/>
          <w:szCs w:val="28"/>
        </w:rPr>
      </w:pPr>
      <w:r w:rsidRPr="0041061C">
        <w:rPr>
          <w:rFonts w:ascii="Times New Roman" w:hAnsi="Times New Roman"/>
          <w:sz w:val="28"/>
          <w:szCs w:val="28"/>
        </w:rPr>
        <w:t>Работа в парах на уроке может применяться для решения почти всех основных дидактических задач. Наиболее применима и целесообразна она при проведении практических работ, лабораторных работ.</w:t>
      </w:r>
    </w:p>
    <w:p w:rsidR="00943EDE" w:rsidRPr="0041061C" w:rsidRDefault="00943EDE" w:rsidP="0041061C">
      <w:pPr>
        <w:spacing w:line="240" w:lineRule="auto"/>
        <w:ind w:firstLine="709"/>
        <w:jc w:val="both"/>
        <w:rPr>
          <w:rFonts w:ascii="Times New Roman" w:hAnsi="Times New Roman"/>
          <w:sz w:val="28"/>
          <w:szCs w:val="28"/>
        </w:rPr>
      </w:pPr>
      <w:r w:rsidRPr="0041061C">
        <w:rPr>
          <w:rFonts w:ascii="Times New Roman" w:hAnsi="Times New Roman"/>
          <w:sz w:val="28"/>
          <w:szCs w:val="28"/>
        </w:rPr>
        <w:t xml:space="preserve">Не стоит думать, что можно сформировать у детей навыки работы в паре раз и навсегда. Дети растут, изменяются, меняется их отношение к себе, к окружающим людям, миру, развивается их мышление, усложняются задачи – и </w:t>
      </w:r>
      <w:r w:rsidRPr="0041061C">
        <w:rPr>
          <w:rFonts w:ascii="Times New Roman" w:hAnsi="Times New Roman"/>
          <w:sz w:val="28"/>
          <w:szCs w:val="28"/>
        </w:rPr>
        <w:lastRenderedPageBreak/>
        <w:t xml:space="preserve">качество работы в паре также будет меняться: становиться более или (вдруг!) менее продуктивным, приносить больше или меньше удовлетворения ее участникам. </w:t>
      </w:r>
    </w:p>
    <w:p w:rsidR="00943EDE" w:rsidRPr="0041061C" w:rsidRDefault="00943EDE" w:rsidP="0041061C">
      <w:pPr>
        <w:spacing w:after="0" w:line="240" w:lineRule="auto"/>
        <w:ind w:firstLine="709"/>
        <w:jc w:val="both"/>
        <w:rPr>
          <w:rFonts w:ascii="Times New Roman" w:hAnsi="Times New Roman"/>
          <w:sz w:val="28"/>
          <w:szCs w:val="28"/>
        </w:rPr>
      </w:pPr>
      <w:r w:rsidRPr="0041061C">
        <w:rPr>
          <w:rFonts w:ascii="Times New Roman" w:hAnsi="Times New Roman"/>
          <w:sz w:val="28"/>
          <w:szCs w:val="28"/>
        </w:rPr>
        <w:t>К работе в паре стоит обращаться неоднократно, особенно в тех случаях, когда учитель замечает трудности  и низкую продуктивность взаимодействия учащихся в индивидуальной или групповой урочной и внеклассной работе. Именно в паре можно отработать и зафиксировать на уровне рефлексии  наиболее эффективные приемы учебного сотрудничества, делового и личного общения.</w:t>
      </w:r>
    </w:p>
    <w:p w:rsidR="00943EDE" w:rsidRPr="0041061C" w:rsidRDefault="00374D09" w:rsidP="0041061C">
      <w:pPr>
        <w:spacing w:after="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Работу в парах  начинаем с </w:t>
      </w:r>
      <w:r w:rsidR="003F2D9B" w:rsidRPr="0041061C">
        <w:rPr>
          <w:rFonts w:ascii="Times New Roman" w:hAnsi="Times New Roman"/>
          <w:color w:val="000000" w:themeColor="text1"/>
          <w:sz w:val="28"/>
          <w:szCs w:val="28"/>
        </w:rPr>
        <w:t>«</w:t>
      </w:r>
      <w:r w:rsidRPr="0041061C">
        <w:rPr>
          <w:rFonts w:ascii="Times New Roman" w:hAnsi="Times New Roman"/>
          <w:color w:val="000000" w:themeColor="text1"/>
          <w:sz w:val="28"/>
          <w:szCs w:val="28"/>
        </w:rPr>
        <w:t>Разминки</w:t>
      </w:r>
      <w:r w:rsidR="00943EDE" w:rsidRPr="0041061C">
        <w:rPr>
          <w:rFonts w:ascii="Times New Roman" w:hAnsi="Times New Roman"/>
          <w:color w:val="000000" w:themeColor="text1"/>
          <w:sz w:val="28"/>
          <w:szCs w:val="28"/>
        </w:rPr>
        <w:t xml:space="preserve"> пальчиков» -  соприкасаемся пальчиком с соседом по парте и говорим:</w:t>
      </w:r>
      <w:r w:rsidR="005A6FFC"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желаю (большой), успеха (указательный), большого (средний), во всем (безымянный)</w:t>
      </w:r>
      <w:r w:rsidR="005A6FFC"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 xml:space="preserve">и везде (мизинец). Здравствуй (вся ладонь). </w:t>
      </w:r>
    </w:p>
    <w:p w:rsidR="00943EDE" w:rsidRPr="0041061C" w:rsidRDefault="005A6FFC" w:rsidP="0041061C">
      <w:pPr>
        <w:spacing w:after="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Установление  контакта и настрой на совместную работу</w:t>
      </w:r>
      <w:r w:rsidR="00374D09" w:rsidRPr="0041061C">
        <w:rPr>
          <w:rFonts w:ascii="Times New Roman" w:hAnsi="Times New Roman"/>
          <w:color w:val="000000" w:themeColor="text1"/>
          <w:sz w:val="28"/>
          <w:szCs w:val="28"/>
        </w:rPr>
        <w:t xml:space="preserve">, умение слушать партнера и слышать то, что он говорит. </w:t>
      </w:r>
      <w:r w:rsidR="00943EDE" w:rsidRPr="0041061C">
        <w:rPr>
          <w:rFonts w:ascii="Times New Roman" w:hAnsi="Times New Roman"/>
          <w:color w:val="000000" w:themeColor="text1"/>
          <w:sz w:val="28"/>
          <w:szCs w:val="28"/>
        </w:rPr>
        <w:t>Это умение нельзя сформировать заранее, оно будет развиваться в течение всего времени работы в паре. Для того, чтобы  договориться, понять друг друга, дети будут невольно стараться  строить речевое высказывание так, чтобы быть понятым.</w:t>
      </w:r>
    </w:p>
    <w:p w:rsidR="00943EDE" w:rsidRPr="0041061C" w:rsidRDefault="00374D09" w:rsidP="0041061C">
      <w:pPr>
        <w:spacing w:before="12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Согласованность может быть достигнута на первых порах за счет введения соответствующего «этикета», правил вежливого спора:</w:t>
      </w:r>
    </w:p>
    <w:p w:rsidR="00943EDE" w:rsidRPr="0041061C" w:rsidRDefault="001344AB" w:rsidP="0041061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высказав свое мнение, спроси партнера: «Ты согласен?»</w:t>
      </w:r>
    </w:p>
    <w:p w:rsidR="00943EDE" w:rsidRPr="0041061C" w:rsidRDefault="001344AB" w:rsidP="0041061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 </w:t>
      </w:r>
      <w:r w:rsidR="00943EDE" w:rsidRPr="0041061C">
        <w:rPr>
          <w:rFonts w:ascii="Times New Roman" w:hAnsi="Times New Roman"/>
          <w:color w:val="000000" w:themeColor="text1"/>
          <w:sz w:val="28"/>
          <w:szCs w:val="28"/>
        </w:rPr>
        <w:t>послушав партнера, уточни, правильно ли ты его понял. Скажи своими словами его мысль и спроси: «Я правильно понял?»</w:t>
      </w:r>
    </w:p>
    <w:p w:rsidR="007C683D" w:rsidRPr="0041061C" w:rsidRDefault="00943EDE" w:rsidP="0041061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если ты не согласен, спроси у партнера: «Почему ты так считаешь? Это можно доказать?»</w:t>
      </w:r>
    </w:p>
    <w:p w:rsidR="005A6FFC" w:rsidRPr="0041061C" w:rsidRDefault="00067DC3" w:rsidP="0041061C">
      <w:pPr>
        <w:spacing w:after="0" w:line="240" w:lineRule="auto"/>
        <w:ind w:firstLine="708"/>
        <w:jc w:val="both"/>
        <w:rPr>
          <w:rFonts w:ascii="Times New Roman" w:hAnsi="Times New Roman"/>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2526665</wp:posOffset>
                </wp:positionV>
                <wp:extent cx="0" cy="289560"/>
                <wp:effectExtent l="57150" t="20320" r="57150" b="1397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F6059" id="_x0000_t32" coordsize="21600,21600" o:spt="32" o:oned="t" path="m,l21600,21600e" filled="f">
                <v:path arrowok="t" fillok="f" o:connecttype="none"/>
                <o:lock v:ext="edit" shapetype="t"/>
              </v:shapetype>
              <v:shape id="AutoShape 12" o:spid="_x0000_s1026" type="#_x0000_t32" style="position:absolute;margin-left:130.8pt;margin-top:198.95pt;width:0;height:22.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">
                <v:stroke endarrow="block"/>
              </v:shape>
            </w:pict>
          </mc:Fallback>
        </mc:AlternateContent>
      </w:r>
      <w:r w:rsidR="005A6FFC" w:rsidRPr="0041061C">
        <w:rPr>
          <w:rFonts w:ascii="Times New Roman" w:hAnsi="Times New Roman"/>
          <w:sz w:val="28"/>
          <w:szCs w:val="28"/>
        </w:rPr>
        <w:t xml:space="preserve">В работе использую такие приемы как: </w:t>
      </w:r>
      <w:r w:rsidR="005A6FFC" w:rsidRPr="0041061C">
        <w:rPr>
          <w:rFonts w:ascii="Times New Roman" w:hAnsi="Times New Roman"/>
          <w:sz w:val="28"/>
          <w:szCs w:val="28"/>
        </w:rPr>
        <w:tab/>
      </w:r>
      <w:r w:rsidR="005A6FFC" w:rsidRPr="0041061C">
        <w:rPr>
          <w:rFonts w:ascii="Times New Roman" w:hAnsi="Times New Roman"/>
          <w:bCs/>
          <w:sz w:val="28"/>
          <w:szCs w:val="28"/>
        </w:rPr>
        <w:t>«Составления кластеров»</w:t>
      </w:r>
      <w:r w:rsidR="005A6FFC" w:rsidRPr="0041061C">
        <w:rPr>
          <w:rFonts w:ascii="Times New Roman" w:hAnsi="Times New Roman"/>
          <w:sz w:val="28"/>
          <w:szCs w:val="28"/>
        </w:rPr>
        <w:t xml:space="preserve"> т.е. графических систематизаторов, которые показывают несколько различных типов связи между объектами или явлениями. Составление кластера позволяет учащимся свободно и открыто высказываться  по вопросу какой-либо темы. Например, при изучении темы «</w:t>
      </w:r>
      <w:r w:rsidR="00B8646E" w:rsidRPr="0041061C">
        <w:rPr>
          <w:rFonts w:ascii="Times New Roman" w:hAnsi="Times New Roman"/>
          <w:sz w:val="28"/>
          <w:szCs w:val="28"/>
        </w:rPr>
        <w:t>Внутренние воды</w:t>
      </w:r>
      <w:r w:rsidR="005A6FFC" w:rsidRPr="0041061C">
        <w:rPr>
          <w:rFonts w:ascii="Times New Roman" w:hAnsi="Times New Roman"/>
          <w:sz w:val="28"/>
          <w:szCs w:val="28"/>
        </w:rPr>
        <w:t>»,  учащимся необход</w:t>
      </w:r>
      <w:r w:rsidR="00B8646E" w:rsidRPr="0041061C">
        <w:rPr>
          <w:rFonts w:ascii="Times New Roman" w:hAnsi="Times New Roman"/>
          <w:sz w:val="28"/>
          <w:szCs w:val="28"/>
        </w:rPr>
        <w:t>имо подобрать ассоциации к словам: река, озеро, родник и т.д.</w:t>
      </w:r>
      <w:r w:rsidR="005A6FFC" w:rsidRPr="0041061C">
        <w:rPr>
          <w:rFonts w:ascii="Times New Roman" w:hAnsi="Times New Roman"/>
          <w:sz w:val="28"/>
          <w:szCs w:val="28"/>
        </w:rPr>
        <w:t>Ученики записывают в центре листа ключевое понятие, и подбирают к нему ассоциации. В результате получается примерная схема</w:t>
      </w:r>
    </w:p>
    <w:p w:rsidR="005A6FFC" w:rsidRPr="0041061C" w:rsidRDefault="00067DC3" w:rsidP="0041061C">
      <w:pPr>
        <w:spacing w:line="240" w:lineRule="auto"/>
        <w:jc w:val="both"/>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1946910</wp:posOffset>
                </wp:positionH>
                <wp:positionV relativeFrom="paragraph">
                  <wp:posOffset>188595</wp:posOffset>
                </wp:positionV>
                <wp:extent cx="400050" cy="114300"/>
                <wp:effectExtent l="9525" t="60960" r="28575" b="571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195B1" id="AutoShape 3" o:spid="_x0000_s1026" type="#_x0000_t32" style="position:absolute;margin-left:153.3pt;margin-top:14.85pt;width:31.5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2004060</wp:posOffset>
                </wp:positionH>
                <wp:positionV relativeFrom="paragraph">
                  <wp:posOffset>655320</wp:posOffset>
                </wp:positionV>
                <wp:extent cx="342900" cy="95250"/>
                <wp:effectExtent l="9525" t="13335" r="28575" b="5334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15090" id="AutoShape 4" o:spid="_x0000_s1026" type="#_x0000_t32" style="position:absolute;margin-left:157.8pt;margin-top:51.6pt;width:27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1213485</wp:posOffset>
                </wp:positionH>
                <wp:positionV relativeFrom="paragraph">
                  <wp:posOffset>236220</wp:posOffset>
                </wp:positionV>
                <wp:extent cx="914400" cy="514350"/>
                <wp:effectExtent l="9525" t="13335" r="9525" b="5715"/>
                <wp:wrapNone/>
                <wp:docPr id="1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B8646E" w:rsidRDefault="001C7F85">
                            <w:r>
                              <w:t>река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95.55pt;margin-top:18.6pt;width:1in;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">
                <v:textbox>
                  <w:txbxContent>
                    <w:p w:rsidR="00B8646E" w:rsidRDefault="001C7F85">
                      <w:r>
                        <w:t>река</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927735</wp:posOffset>
                </wp:positionH>
                <wp:positionV relativeFrom="paragraph">
                  <wp:posOffset>655320</wp:posOffset>
                </wp:positionV>
                <wp:extent cx="428625" cy="219075"/>
                <wp:effectExtent l="38100" t="13335" r="9525" b="5334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64327" id="AutoShape 5" o:spid="_x0000_s1026" type="#_x0000_t32" style="position:absolute;margin-left:73.05pt;margin-top:51.6pt;width:33.75pt;height:1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7VPgIAAGw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column">
                  <wp:posOffset>861060</wp:posOffset>
                </wp:positionH>
                <wp:positionV relativeFrom="paragraph">
                  <wp:posOffset>188595</wp:posOffset>
                </wp:positionV>
                <wp:extent cx="400050" cy="114300"/>
                <wp:effectExtent l="28575" t="60960" r="9525" b="571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005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9FE28" id="AutoShape 6" o:spid="_x0000_s1026" type="#_x0000_t32" style="position:absolute;margin-left:67.8pt;margin-top:14.85pt;width:31.5pt;height:9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">
                <v:stroke endarrow="block"/>
              </v:shape>
            </w:pict>
          </mc:Fallback>
        </mc:AlternateContent>
      </w:r>
    </w:p>
    <w:p w:rsidR="0041061C" w:rsidRDefault="00067DC3" w:rsidP="0041061C">
      <w:pPr>
        <w:spacing w:before="100" w:beforeAutospacing="1" w:after="100" w:afterAutospacing="1" w:line="240" w:lineRule="auto"/>
        <w:rPr>
          <w:rFonts w:ascii="Times New Roman" w:hAnsi="Times New Roman"/>
          <w:b/>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74624" behindDoc="0" locked="0" layoutInCell="1" allowOverlap="1">
                <wp:simplePos x="0" y="0"/>
                <wp:positionH relativeFrom="column">
                  <wp:posOffset>3823335</wp:posOffset>
                </wp:positionH>
                <wp:positionV relativeFrom="paragraph">
                  <wp:posOffset>419100</wp:posOffset>
                </wp:positionV>
                <wp:extent cx="914400" cy="514350"/>
                <wp:effectExtent l="9525" t="13335" r="9525" b="5715"/>
                <wp:wrapNone/>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DB3ECD" w:rsidRDefault="00DB3ECD" w:rsidP="00DB3ECD">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7" style="position:absolute;margin-left:301.05pt;margin-top:33pt;width:1in;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">
                <v:textbox>
                  <w:txbxContent>
                    <w:p w:rsidR="00DB3ECD" w:rsidRDefault="00DB3ECD" w:rsidP="00DB3ECD">
                      <w:pPr>
                        <w:jc w:val="center"/>
                      </w:pPr>
                      <w:r>
                        <w:t>?</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419100</wp:posOffset>
                </wp:positionV>
                <wp:extent cx="1123950" cy="514350"/>
                <wp:effectExtent l="9525" t="13335" r="9525" b="5715"/>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14350"/>
                        </a:xfrm>
                        <a:prstGeom prst="ellipse">
                          <a:avLst/>
                        </a:prstGeom>
                        <a:solidFill>
                          <a:srgbClr val="FFFFFF"/>
                        </a:solidFill>
                        <a:ln w="9525">
                          <a:solidFill>
                            <a:srgbClr val="000000"/>
                          </a:solidFill>
                          <a:round/>
                          <a:headEnd/>
                          <a:tailEnd/>
                        </a:ln>
                      </wps:spPr>
                      <wps:txbx>
                        <w:txbxContent>
                          <w:p w:rsidR="001C7F85" w:rsidRDefault="001C7F85">
                            <w:r>
                              <w:t>исток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margin-left:-10.95pt;margin-top:33pt;width:88.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">
                <v:textbox>
                  <w:txbxContent>
                    <w:p w:rsidR="001C7F85" w:rsidRDefault="001C7F85">
                      <w:r>
                        <w:t>исток</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2280285</wp:posOffset>
                </wp:positionH>
                <wp:positionV relativeFrom="paragraph">
                  <wp:posOffset>334645</wp:posOffset>
                </wp:positionV>
                <wp:extent cx="914400" cy="514350"/>
                <wp:effectExtent l="9525" t="5080" r="9525" b="13970"/>
                <wp:wrapNone/>
                <wp:docPr id="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1C7F85" w:rsidRDefault="001C7F85">
                            <w:r>
                              <w:t>устье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9" style="position:absolute;margin-left:179.55pt;margin-top:26.35pt;width:1in;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">
                <v:textbox>
                  <w:txbxContent>
                    <w:p w:rsidR="001C7F85" w:rsidRDefault="001C7F85">
                      <w:r>
                        <w:t>устье</w:t>
                      </w:r>
                    </w:p>
                  </w:txbxContent>
                </v:textbox>
              </v:oval>
            </w:pict>
          </mc:Fallback>
        </mc:AlternateContent>
      </w:r>
    </w:p>
    <w:p w:rsidR="0041061C" w:rsidRDefault="0041061C" w:rsidP="0041061C">
      <w:pPr>
        <w:spacing w:before="100" w:beforeAutospacing="1" w:after="100" w:afterAutospacing="1" w:line="240" w:lineRule="auto"/>
        <w:rPr>
          <w:rFonts w:ascii="Times New Roman" w:hAnsi="Times New Roman"/>
          <w:b/>
          <w:color w:val="000000" w:themeColor="text1"/>
          <w:sz w:val="28"/>
          <w:szCs w:val="28"/>
        </w:rPr>
      </w:pPr>
    </w:p>
    <w:p w:rsidR="00B8646E" w:rsidRPr="0041061C" w:rsidRDefault="00067DC3" w:rsidP="0041061C">
      <w:pPr>
        <w:spacing w:before="100" w:beforeAutospacing="1" w:after="100" w:afterAutospacing="1" w:line="240" w:lineRule="auto"/>
        <w:rPr>
          <w:rFonts w:ascii="Times New Roman" w:hAnsi="Times New Roman"/>
          <w:b/>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5408" behindDoc="0" locked="0" layoutInCell="1" allowOverlap="1">
                <wp:simplePos x="0" y="0"/>
                <wp:positionH relativeFrom="column">
                  <wp:posOffset>2185035</wp:posOffset>
                </wp:positionH>
                <wp:positionV relativeFrom="paragraph">
                  <wp:posOffset>387985</wp:posOffset>
                </wp:positionV>
                <wp:extent cx="914400" cy="514350"/>
                <wp:effectExtent l="9525" t="6985" r="9525" b="12065"/>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1C7F85" w:rsidRDefault="001C7F85">
                            <w:r>
                              <w:t>приток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0" style="position:absolute;margin-left:172.05pt;margin-top:30.55pt;width:1in;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">
                <v:textbox>
                  <w:txbxContent>
                    <w:p w:rsidR="001C7F85" w:rsidRDefault="001C7F85">
                      <w:r>
                        <w:t>приток</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column">
                  <wp:posOffset>299085</wp:posOffset>
                </wp:positionH>
                <wp:positionV relativeFrom="paragraph">
                  <wp:posOffset>387985</wp:posOffset>
                </wp:positionV>
                <wp:extent cx="914400" cy="514350"/>
                <wp:effectExtent l="9525" t="6985" r="9525" b="12065"/>
                <wp:wrapNone/>
                <wp:docPr id="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1C7F85" w:rsidRDefault="001C7F85">
                            <w:r>
                              <w:t>дельта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1" style="position:absolute;margin-left:23.55pt;margin-top:30.55pt;width:1in;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">
                <v:textbox>
                  <w:txbxContent>
                    <w:p w:rsidR="001C7F85" w:rsidRDefault="001C7F85">
                      <w:r>
                        <w:t>дельта</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73600" behindDoc="0" locked="0" layoutInCell="1" allowOverlap="1">
                <wp:simplePos x="0" y="0"/>
                <wp:positionH relativeFrom="column">
                  <wp:posOffset>3270885</wp:posOffset>
                </wp:positionH>
                <wp:positionV relativeFrom="paragraph">
                  <wp:posOffset>77470</wp:posOffset>
                </wp:positionV>
                <wp:extent cx="485775" cy="239395"/>
                <wp:effectExtent l="9525" t="58420" r="38100" b="6985"/>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9D365" id="AutoShape 20" o:spid="_x0000_s1026" type="#_x0000_t32" style="position:absolute;margin-left:257.55pt;margin-top:6.1pt;width:38.25pt;height:18.8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72576" behindDoc="0" locked="0" layoutInCell="1" allowOverlap="1">
                <wp:simplePos x="0" y="0"/>
                <wp:positionH relativeFrom="column">
                  <wp:posOffset>3756660</wp:posOffset>
                </wp:positionH>
                <wp:positionV relativeFrom="paragraph">
                  <wp:posOffset>440690</wp:posOffset>
                </wp:positionV>
                <wp:extent cx="914400" cy="514350"/>
                <wp:effectExtent l="9525" t="12065" r="9525" b="6985"/>
                <wp:wrapNone/>
                <wp:docPr id="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4350"/>
                        </a:xfrm>
                        <a:prstGeom prst="ellipse">
                          <a:avLst/>
                        </a:prstGeom>
                        <a:solidFill>
                          <a:srgbClr val="FFFFFF"/>
                        </a:solidFill>
                        <a:ln w="9525">
                          <a:solidFill>
                            <a:srgbClr val="000000"/>
                          </a:solidFill>
                          <a:round/>
                          <a:headEnd/>
                          <a:tailEnd/>
                        </a:ln>
                      </wps:spPr>
                      <wps:txbx>
                        <w:txbxContent>
                          <w:p w:rsidR="00DB3ECD" w:rsidRDefault="00DB3ECD" w:rsidP="00DB3ECD">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2" style="position:absolute;margin-left:295.8pt;margin-top:34.7pt;width:1in;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">
                <v:textbox>
                  <w:txbxContent>
                    <w:p w:rsidR="00DB3ECD" w:rsidRDefault="00DB3ECD" w:rsidP="00DB3ECD">
                      <w:pPr>
                        <w:jc w:val="center"/>
                      </w:pPr>
                      <w:r>
                        <w:t>?</w:t>
                      </w:r>
                    </w:p>
                  </w:txbxContent>
                </v:textbox>
              </v:oval>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71552" behindDoc="0" locked="0" layoutInCell="1" allowOverlap="1">
                <wp:simplePos x="0" y="0"/>
                <wp:positionH relativeFrom="column">
                  <wp:posOffset>3318510</wp:posOffset>
                </wp:positionH>
                <wp:positionV relativeFrom="paragraph">
                  <wp:posOffset>540385</wp:posOffset>
                </wp:positionV>
                <wp:extent cx="438150" cy="128905"/>
                <wp:effectExtent l="9525" t="6985" r="28575" b="5461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128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C16E4" id="AutoShape 18" o:spid="_x0000_s1026" type="#_x0000_t32" style="position:absolute;margin-left:261.3pt;margin-top:42.55pt;width:34.5pt;height:1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70528" behindDoc="0" locked="0" layoutInCell="1" allowOverlap="1">
                <wp:simplePos x="0" y="0"/>
                <wp:positionH relativeFrom="column">
                  <wp:posOffset>1813560</wp:posOffset>
                </wp:positionH>
                <wp:positionV relativeFrom="paragraph">
                  <wp:posOffset>387985</wp:posOffset>
                </wp:positionV>
                <wp:extent cx="190500" cy="352425"/>
                <wp:effectExtent l="9525" t="6985" r="57150" b="4064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2481D" id="AutoShape 16" o:spid="_x0000_s1026" type="#_x0000_t32" style="position:absolute;margin-left:142.8pt;margin-top:30.55pt;width:1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90NwIAAGI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">
                <v:stroke endarrow="block"/>
              </v:shape>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1813560</wp:posOffset>
                </wp:positionH>
                <wp:positionV relativeFrom="paragraph">
                  <wp:posOffset>387985</wp:posOffset>
                </wp:positionV>
                <wp:extent cx="190500" cy="352425"/>
                <wp:effectExtent l="9525" t="6985" r="57150" b="4064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E963E" id="AutoShape 13" o:spid="_x0000_s1026" type="#_x0000_t32" style="position:absolute;margin-left:142.8pt;margin-top:30.55pt;width:1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">
                <v:stroke endarrow="block"/>
              </v:shape>
            </w:pict>
          </mc:Fallback>
        </mc:AlternateContent>
      </w:r>
      <w:r>
        <w:rPr>
          <w:rFonts w:ascii="Times New Roman" w:hAnsi="Times New Roman"/>
          <w:b/>
          <w:noProof/>
          <w:color w:val="000000" w:themeColor="text1"/>
          <w:sz w:val="28"/>
          <w:szCs w:val="28"/>
        </w:rPr>
        <mc:AlternateContent>
          <mc:Choice Requires="wps">
            <w:drawing>
              <wp:anchor distT="0" distB="0" distL="114300" distR="114300" simplePos="0" relativeHeight="251669504" behindDoc="0" locked="0" layoutInCell="1" allowOverlap="1">
                <wp:simplePos x="0" y="0"/>
                <wp:positionH relativeFrom="column">
                  <wp:posOffset>1261110</wp:posOffset>
                </wp:positionH>
                <wp:positionV relativeFrom="paragraph">
                  <wp:posOffset>387985</wp:posOffset>
                </wp:positionV>
                <wp:extent cx="285750" cy="304800"/>
                <wp:effectExtent l="47625" t="6985" r="9525" b="501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E158D" id="AutoShape 14" o:spid="_x0000_s1026" type="#_x0000_t32" style="position:absolute;margin-left:99.3pt;margin-top:30.55pt;width:22.5pt;height:2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wBQA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">
                <v:stroke endarrow="block"/>
              </v:shape>
            </w:pict>
          </mc:Fallback>
        </mc:AlternateContent>
      </w:r>
    </w:p>
    <w:p w:rsidR="0041061C" w:rsidRDefault="0041061C" w:rsidP="0041061C">
      <w:pPr>
        <w:spacing w:line="240" w:lineRule="auto"/>
        <w:ind w:firstLine="567"/>
        <w:jc w:val="both"/>
        <w:rPr>
          <w:rFonts w:ascii="Times New Roman" w:hAnsi="Times New Roman"/>
          <w:sz w:val="28"/>
          <w:szCs w:val="28"/>
        </w:rPr>
      </w:pPr>
    </w:p>
    <w:p w:rsidR="0041061C" w:rsidRDefault="0041061C" w:rsidP="0041061C">
      <w:pPr>
        <w:spacing w:line="240" w:lineRule="auto"/>
        <w:ind w:firstLine="567"/>
        <w:jc w:val="both"/>
        <w:rPr>
          <w:rFonts w:ascii="Times New Roman" w:hAnsi="Times New Roman"/>
          <w:sz w:val="28"/>
          <w:szCs w:val="28"/>
        </w:rPr>
      </w:pPr>
    </w:p>
    <w:p w:rsidR="0041061C" w:rsidRDefault="002E6505" w:rsidP="0041061C">
      <w:pPr>
        <w:spacing w:line="240" w:lineRule="auto"/>
        <w:ind w:firstLine="567"/>
        <w:jc w:val="both"/>
        <w:rPr>
          <w:rFonts w:ascii="Times New Roman" w:hAnsi="Times New Roman"/>
          <w:sz w:val="28"/>
          <w:szCs w:val="28"/>
        </w:rPr>
      </w:pPr>
      <w:r w:rsidRPr="0041061C">
        <w:rPr>
          <w:rFonts w:ascii="Times New Roman" w:hAnsi="Times New Roman"/>
          <w:sz w:val="28"/>
          <w:szCs w:val="28"/>
        </w:rPr>
        <w:lastRenderedPageBreak/>
        <w:t>Изучение географии  невозможно без  активной работы с</w:t>
      </w:r>
    </w:p>
    <w:p w:rsidR="0041061C" w:rsidRDefault="0041061C" w:rsidP="0041061C">
      <w:pPr>
        <w:spacing w:line="240" w:lineRule="auto"/>
        <w:ind w:firstLine="567"/>
        <w:jc w:val="both"/>
        <w:rPr>
          <w:rFonts w:ascii="Times New Roman" w:hAnsi="Times New Roman"/>
          <w:sz w:val="28"/>
          <w:szCs w:val="28"/>
        </w:rPr>
      </w:pPr>
    </w:p>
    <w:p w:rsidR="00CE708A" w:rsidRPr="0041061C" w:rsidRDefault="002E6505" w:rsidP="0041061C">
      <w:pPr>
        <w:spacing w:line="240" w:lineRule="auto"/>
        <w:ind w:firstLine="567"/>
        <w:jc w:val="both"/>
        <w:rPr>
          <w:rFonts w:ascii="Times New Roman" w:hAnsi="Times New Roman"/>
          <w:b/>
          <w:bCs/>
          <w:sz w:val="28"/>
          <w:szCs w:val="28"/>
        </w:rPr>
      </w:pPr>
      <w:r w:rsidRPr="0041061C">
        <w:rPr>
          <w:rFonts w:ascii="Times New Roman" w:hAnsi="Times New Roman"/>
          <w:sz w:val="28"/>
          <w:szCs w:val="28"/>
        </w:rPr>
        <w:t xml:space="preserve"> разнообразными источниками информации: таблицами, схемами, документами, картами, с учебником.  Чтобы работа была эффективной, необходимо научить  правильно читать информацию, т.е. обучить культуре чтения. На своих уроках я часто использую </w:t>
      </w:r>
      <w:r w:rsidR="00CE708A" w:rsidRPr="0041061C">
        <w:rPr>
          <w:rFonts w:ascii="Times New Roman" w:hAnsi="Times New Roman"/>
          <w:sz w:val="28"/>
          <w:szCs w:val="28"/>
        </w:rPr>
        <w:t>различные  приё</w:t>
      </w:r>
      <w:r w:rsidRPr="0041061C">
        <w:rPr>
          <w:rFonts w:ascii="Times New Roman" w:hAnsi="Times New Roman"/>
          <w:sz w:val="28"/>
          <w:szCs w:val="28"/>
        </w:rPr>
        <w:t>м</w:t>
      </w:r>
      <w:r w:rsidR="00CE708A" w:rsidRPr="0041061C">
        <w:rPr>
          <w:rFonts w:ascii="Times New Roman" w:hAnsi="Times New Roman"/>
          <w:sz w:val="28"/>
          <w:szCs w:val="28"/>
        </w:rPr>
        <w:t>ы</w:t>
      </w:r>
      <w:r w:rsidRPr="0041061C">
        <w:rPr>
          <w:rFonts w:ascii="Times New Roman" w:hAnsi="Times New Roman"/>
          <w:b/>
          <w:bCs/>
          <w:sz w:val="28"/>
          <w:szCs w:val="28"/>
        </w:rPr>
        <w:t xml:space="preserve"> </w:t>
      </w:r>
      <w:r w:rsidR="00CE708A" w:rsidRPr="0041061C">
        <w:rPr>
          <w:rFonts w:ascii="Times New Roman" w:hAnsi="Times New Roman"/>
          <w:bCs/>
          <w:sz w:val="28"/>
          <w:szCs w:val="28"/>
        </w:rPr>
        <w:t>в работе в парах</w:t>
      </w:r>
      <w:r w:rsidR="00CE708A" w:rsidRPr="0041061C">
        <w:rPr>
          <w:rFonts w:ascii="Times New Roman" w:hAnsi="Times New Roman"/>
          <w:b/>
          <w:bCs/>
          <w:sz w:val="28"/>
          <w:szCs w:val="28"/>
        </w:rPr>
        <w:t>.</w:t>
      </w:r>
    </w:p>
    <w:p w:rsidR="0057155A" w:rsidRPr="0041061C" w:rsidRDefault="0057155A" w:rsidP="0041061C">
      <w:pPr>
        <w:shd w:val="clear" w:color="auto" w:fill="FFFFFF"/>
        <w:spacing w:before="180" w:after="18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Я представлю наиболее интересные и часто используемые мной на уроках методические приемы.</w:t>
      </w:r>
    </w:p>
    <w:p w:rsidR="00CE708A" w:rsidRPr="0041061C" w:rsidRDefault="0057155A" w:rsidP="0041061C">
      <w:pPr>
        <w:pStyle w:val="a5"/>
        <w:numPr>
          <w:ilvl w:val="0"/>
          <w:numId w:val="36"/>
        </w:numPr>
        <w:shd w:val="clear" w:color="auto" w:fill="FFFFFF"/>
        <w:spacing w:before="180" w:after="180"/>
        <w:jc w:val="both"/>
        <w:rPr>
          <w:color w:val="000000" w:themeColor="text1"/>
          <w:sz w:val="28"/>
          <w:szCs w:val="28"/>
        </w:rPr>
      </w:pPr>
      <w:r w:rsidRPr="0041061C">
        <w:rPr>
          <w:color w:val="000000" w:themeColor="text1"/>
          <w:sz w:val="28"/>
          <w:szCs w:val="28"/>
        </w:rPr>
        <w:t xml:space="preserve"> </w:t>
      </w:r>
      <w:r w:rsidR="00CE708A" w:rsidRPr="0041061C">
        <w:rPr>
          <w:color w:val="000000" w:themeColor="text1"/>
          <w:sz w:val="28"/>
          <w:szCs w:val="28"/>
        </w:rPr>
        <w:t>«Парная мозговая атака». Пара учащихся составляет список того, что они знают или думают, что знают по данной теме. Время – пять минут. Парная мозговая атака очень помогает учащимся, для которых затруднительно высказывать свое мнение перед большой аудиторией. Зачастую, обмениваясь мнениями с товарищами, такой ученик обретает уверенность и легче выходит на контакт со всем классом. И, разумеется, работа в парах позволяет высказаться гораздо большему числу учащихся.</w:t>
      </w:r>
    </w:p>
    <w:p w:rsidR="00CE708A" w:rsidRPr="0041061C" w:rsidRDefault="00CE708A" w:rsidP="0041061C">
      <w:pPr>
        <w:pStyle w:val="a5"/>
        <w:numPr>
          <w:ilvl w:val="0"/>
          <w:numId w:val="36"/>
        </w:numPr>
        <w:shd w:val="clear" w:color="auto" w:fill="FFFFFF"/>
        <w:spacing w:before="180" w:after="180"/>
        <w:jc w:val="both"/>
        <w:rPr>
          <w:color w:val="22292B"/>
          <w:sz w:val="28"/>
          <w:szCs w:val="28"/>
        </w:rPr>
      </w:pPr>
      <w:r w:rsidRPr="0041061C">
        <w:rPr>
          <w:color w:val="000000" w:themeColor="text1"/>
          <w:sz w:val="28"/>
          <w:szCs w:val="28"/>
        </w:rPr>
        <w:t xml:space="preserve">«Знаем, хотим узнать, узнали». Этот прием применим для чтения или прослушивания лекции на протяжении одного урока. Он также хорошо направляет исследовательскую деятельность учащихся, которая длится несколько дней. Это работа с таблицей. При изучении темы, на стадии вызова, учащимся предлагаю разбиться на пары, посовещаться и заполнить 1 графу таблицы (что я знаю по теме: это могут быть какие-то ассоциации, конкретные географические сведения, предположения),  после обсуждения полученных результатов в классе учащиеся сами формулируют цели урока: что я хочу узнать? Для устранения пробелов в собственных знаниях и заполняют 2 графу. После изучения темы соотносят полученную информацию с той, что была у них в начале урока, учатся рефлексировать собственную мыслительную деятельность. Я использовала данный </w:t>
      </w:r>
      <w:r w:rsidRPr="0041061C">
        <w:rPr>
          <w:color w:val="22292B"/>
          <w:sz w:val="28"/>
          <w:szCs w:val="28"/>
        </w:rPr>
        <w:t>прием в 8 классе по теме «Великобритания» и др. страны Европы.</w:t>
      </w:r>
    </w:p>
    <w:p w:rsidR="00CE708A" w:rsidRPr="0041061C" w:rsidRDefault="00CE708A" w:rsidP="0041061C">
      <w:pPr>
        <w:pStyle w:val="a5"/>
        <w:numPr>
          <w:ilvl w:val="0"/>
          <w:numId w:val="36"/>
        </w:numPr>
        <w:shd w:val="clear" w:color="auto" w:fill="FFFFFF"/>
        <w:spacing w:before="180" w:after="0"/>
        <w:jc w:val="both"/>
        <w:rPr>
          <w:color w:val="22292B"/>
          <w:sz w:val="28"/>
          <w:szCs w:val="28"/>
        </w:rPr>
      </w:pPr>
      <w:r w:rsidRPr="0041061C">
        <w:rPr>
          <w:color w:val="22292B"/>
          <w:sz w:val="28"/>
          <w:szCs w:val="28"/>
        </w:rPr>
        <w:t>«Верите ли вы, что …»</w:t>
      </w:r>
      <w:r w:rsidR="00CD2078" w:rsidRPr="0041061C">
        <w:rPr>
          <w:color w:val="22292B"/>
          <w:sz w:val="28"/>
          <w:szCs w:val="28"/>
        </w:rPr>
        <w:t xml:space="preserve"> </w:t>
      </w:r>
      <w:r w:rsidRPr="0041061C">
        <w:rPr>
          <w:color w:val="22292B"/>
          <w:sz w:val="28"/>
          <w:szCs w:val="28"/>
        </w:rPr>
        <w:t>Каждая группа должна ответить на поставленный перед ними вопрос  и обосновать свое мнение.</w:t>
      </w:r>
      <w:r w:rsidR="00CD2078" w:rsidRPr="0041061C">
        <w:rPr>
          <w:color w:val="22292B"/>
          <w:sz w:val="28"/>
          <w:szCs w:val="28"/>
        </w:rPr>
        <w:t xml:space="preserve"> </w:t>
      </w:r>
      <w:r w:rsidRPr="0041061C">
        <w:rPr>
          <w:color w:val="22292B"/>
          <w:sz w:val="28"/>
          <w:szCs w:val="28"/>
        </w:rPr>
        <w:t> Учащиеся обсуждают вопросы в группах, вырабатывают общую позицию. Затем класс выслушивает ответы каждой группы.</w:t>
      </w:r>
    </w:p>
    <w:p w:rsidR="00CE708A" w:rsidRPr="0041061C" w:rsidRDefault="00CE708A" w:rsidP="0041061C">
      <w:pPr>
        <w:shd w:val="clear" w:color="auto" w:fill="FFFFFF"/>
        <w:spacing w:before="180" w:after="180" w:line="240" w:lineRule="auto"/>
        <w:ind w:firstLine="708"/>
        <w:jc w:val="both"/>
        <w:rPr>
          <w:rFonts w:ascii="Times New Roman" w:hAnsi="Times New Roman"/>
          <w:color w:val="22292B"/>
          <w:sz w:val="28"/>
          <w:szCs w:val="28"/>
        </w:rPr>
      </w:pPr>
      <w:r w:rsidRPr="0041061C">
        <w:rPr>
          <w:rFonts w:ascii="Times New Roman" w:hAnsi="Times New Roman"/>
          <w:color w:val="22292B"/>
          <w:sz w:val="28"/>
          <w:szCs w:val="28"/>
        </w:rPr>
        <w:t>Когда учащиеся припомнили, что знали, прикинули, в чем уверены вполне и в чем сомневаются, задались конкретными вопросами, поставили цели, они готовы приступить к следующей стадии, стадии осмысления. На этой стадии можно применить несколько методических приемов, например:</w:t>
      </w:r>
    </w:p>
    <w:p w:rsidR="00CD2078" w:rsidRPr="0041061C" w:rsidRDefault="00CD2078" w:rsidP="0041061C">
      <w:pPr>
        <w:pStyle w:val="a5"/>
        <w:numPr>
          <w:ilvl w:val="0"/>
          <w:numId w:val="36"/>
        </w:numPr>
        <w:shd w:val="clear" w:color="auto" w:fill="FFFFFF"/>
        <w:spacing w:before="180" w:after="180"/>
        <w:jc w:val="both"/>
        <w:rPr>
          <w:color w:val="22292B"/>
          <w:sz w:val="28"/>
          <w:szCs w:val="28"/>
        </w:rPr>
      </w:pPr>
      <w:r w:rsidRPr="0041061C">
        <w:rPr>
          <w:color w:val="22292B"/>
          <w:sz w:val="28"/>
          <w:szCs w:val="28"/>
        </w:rPr>
        <w:lastRenderedPageBreak/>
        <w:t xml:space="preserve"> </w:t>
      </w:r>
      <w:r w:rsidR="00CE708A" w:rsidRPr="0041061C">
        <w:rPr>
          <w:color w:val="22292B"/>
          <w:sz w:val="28"/>
          <w:szCs w:val="28"/>
        </w:rPr>
        <w:t>Система маркировки текста, стратегия «Инсерт»</w:t>
      </w:r>
      <w:r w:rsidR="0057155A" w:rsidRPr="0041061C">
        <w:rPr>
          <w:color w:val="22292B"/>
          <w:sz w:val="28"/>
          <w:szCs w:val="28"/>
        </w:rPr>
        <w:t>,</w:t>
      </w:r>
      <w:r w:rsidR="00374D09" w:rsidRPr="0041061C">
        <w:rPr>
          <w:color w:val="22292B"/>
          <w:sz w:val="28"/>
          <w:szCs w:val="28"/>
        </w:rPr>
        <w:t xml:space="preserve"> </w:t>
      </w:r>
      <w:r w:rsidR="00CE708A" w:rsidRPr="0041061C">
        <w:rPr>
          <w:bCs/>
          <w:sz w:val="28"/>
          <w:szCs w:val="28"/>
        </w:rPr>
        <w:t xml:space="preserve"> </w:t>
      </w:r>
      <w:r w:rsidR="002E6505" w:rsidRPr="0041061C">
        <w:rPr>
          <w:bCs/>
          <w:sz w:val="28"/>
          <w:szCs w:val="28"/>
        </w:rPr>
        <w:t>«Пометки на полях».</w:t>
      </w:r>
      <w:r w:rsidR="002E6505" w:rsidRPr="0041061C">
        <w:rPr>
          <w:b/>
          <w:bCs/>
          <w:sz w:val="28"/>
          <w:szCs w:val="28"/>
        </w:rPr>
        <w:t xml:space="preserve"> </w:t>
      </w:r>
      <w:r w:rsidR="002E6505" w:rsidRPr="0041061C">
        <w:rPr>
          <w:sz w:val="28"/>
          <w:szCs w:val="28"/>
        </w:rPr>
        <w:t xml:space="preserve"> Этот прием является средством, позволяющим ученику отслеживать свое понимание прочитанного текста. Технически он достаточно прост.  Я знакомлю учеников с рядом маркировочных знаков и предлагаю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 или документе. </w:t>
      </w:r>
    </w:p>
    <w:p w:rsidR="002E6505" w:rsidRPr="0041061C" w:rsidRDefault="002E6505" w:rsidP="0041061C">
      <w:pPr>
        <w:shd w:val="clear" w:color="auto" w:fill="FFFFFF"/>
        <w:spacing w:before="180" w:after="180" w:line="240" w:lineRule="auto"/>
        <w:ind w:firstLine="567"/>
        <w:jc w:val="both"/>
        <w:rPr>
          <w:rFonts w:ascii="Times New Roman" w:hAnsi="Times New Roman"/>
          <w:color w:val="22292B"/>
          <w:sz w:val="28"/>
          <w:szCs w:val="28"/>
        </w:rPr>
      </w:pPr>
      <w:r w:rsidRPr="0041061C">
        <w:rPr>
          <w:rFonts w:ascii="Times New Roman" w:hAnsi="Times New Roman"/>
          <w:sz w:val="28"/>
          <w:szCs w:val="28"/>
        </w:rPr>
        <w:t>Пометки могут быть следующие:</w:t>
      </w:r>
    </w:p>
    <w:p w:rsidR="002E6505" w:rsidRPr="0041061C" w:rsidRDefault="002E6505" w:rsidP="0041061C">
      <w:pPr>
        <w:pStyle w:val="a5"/>
        <w:numPr>
          <w:ilvl w:val="0"/>
          <w:numId w:val="20"/>
        </w:numPr>
        <w:jc w:val="both"/>
        <w:rPr>
          <w:sz w:val="28"/>
          <w:szCs w:val="28"/>
        </w:rPr>
      </w:pPr>
      <w:r w:rsidRPr="0041061C">
        <w:rPr>
          <w:sz w:val="28"/>
          <w:szCs w:val="28"/>
        </w:rPr>
        <w:t xml:space="preserve">Знаком «галочка» </w:t>
      </w:r>
      <w:r w:rsidRPr="0041061C">
        <w:rPr>
          <w:bCs/>
          <w:sz w:val="28"/>
          <w:szCs w:val="28"/>
        </w:rPr>
        <w:t>(</w:t>
      </w:r>
      <w:r w:rsidRPr="0041061C">
        <w:rPr>
          <w:bCs/>
          <w:sz w:val="28"/>
          <w:szCs w:val="28"/>
          <w:lang w:val="en-US"/>
        </w:rPr>
        <w:t>v</w:t>
      </w:r>
      <w:r w:rsidRPr="0041061C">
        <w:rPr>
          <w:bCs/>
          <w:sz w:val="28"/>
          <w:szCs w:val="28"/>
        </w:rPr>
        <w:t>)</w:t>
      </w:r>
      <w:r w:rsidRPr="0041061C">
        <w:rPr>
          <w:sz w:val="28"/>
          <w:szCs w:val="28"/>
        </w:rPr>
        <w:t xml:space="preserve"> отмечается в тексте информация, которая уже известна ученику. Он ранее с ней познакомился. При этом источник информации и степень достоверности ее не имеет значения.</w:t>
      </w:r>
    </w:p>
    <w:p w:rsidR="002E6505" w:rsidRPr="0041061C" w:rsidRDefault="002E6505" w:rsidP="0041061C">
      <w:pPr>
        <w:pStyle w:val="a5"/>
        <w:numPr>
          <w:ilvl w:val="0"/>
          <w:numId w:val="20"/>
        </w:numPr>
        <w:jc w:val="both"/>
        <w:rPr>
          <w:sz w:val="28"/>
          <w:szCs w:val="28"/>
        </w:rPr>
      </w:pPr>
      <w:r w:rsidRPr="0041061C">
        <w:rPr>
          <w:sz w:val="28"/>
          <w:szCs w:val="28"/>
        </w:rPr>
        <w:t xml:space="preserve">Знаком «плюс» </w:t>
      </w:r>
      <w:r w:rsidRPr="0041061C">
        <w:rPr>
          <w:bCs/>
          <w:sz w:val="28"/>
          <w:szCs w:val="28"/>
        </w:rPr>
        <w:t>(+)</w:t>
      </w:r>
      <w:r w:rsidRPr="0041061C">
        <w:rPr>
          <w:sz w:val="28"/>
          <w:szCs w:val="28"/>
        </w:rPr>
        <w:t xml:space="preserve"> отмечается новое знание, новая информация. Ученик ставит этот знак только в том случае, если он впервые встречается с прочитанным текстом.</w:t>
      </w:r>
    </w:p>
    <w:p w:rsidR="002E6505" w:rsidRPr="0041061C" w:rsidRDefault="002E6505" w:rsidP="0041061C">
      <w:pPr>
        <w:pStyle w:val="a5"/>
        <w:numPr>
          <w:ilvl w:val="0"/>
          <w:numId w:val="20"/>
        </w:numPr>
        <w:jc w:val="both"/>
        <w:rPr>
          <w:sz w:val="28"/>
          <w:szCs w:val="28"/>
        </w:rPr>
      </w:pPr>
      <w:r w:rsidRPr="0041061C">
        <w:rPr>
          <w:sz w:val="28"/>
          <w:szCs w:val="28"/>
        </w:rPr>
        <w:t>Знаком «минус</w:t>
      </w:r>
      <w:r w:rsidRPr="0041061C">
        <w:rPr>
          <w:b/>
          <w:bCs/>
          <w:sz w:val="28"/>
          <w:szCs w:val="28"/>
        </w:rPr>
        <w:t>»</w:t>
      </w:r>
      <w:r w:rsidRPr="0041061C">
        <w:rPr>
          <w:bCs/>
          <w:sz w:val="28"/>
          <w:szCs w:val="28"/>
        </w:rPr>
        <w:t xml:space="preserve"> (-)</w:t>
      </w:r>
      <w:r w:rsidRPr="0041061C">
        <w:rPr>
          <w:sz w:val="28"/>
          <w:szCs w:val="28"/>
        </w:rPr>
        <w:t xml:space="preserve"> отмечается то, что идет вразрез с имеющимися у ученика представлениями, о чем он думал иначе.</w:t>
      </w:r>
    </w:p>
    <w:p w:rsidR="002E6505" w:rsidRPr="0041061C" w:rsidRDefault="002E6505" w:rsidP="0041061C">
      <w:pPr>
        <w:pStyle w:val="a5"/>
        <w:numPr>
          <w:ilvl w:val="0"/>
          <w:numId w:val="20"/>
        </w:numPr>
        <w:jc w:val="both"/>
        <w:rPr>
          <w:sz w:val="28"/>
          <w:szCs w:val="28"/>
        </w:rPr>
      </w:pPr>
      <w:r w:rsidRPr="0041061C">
        <w:rPr>
          <w:sz w:val="28"/>
          <w:szCs w:val="28"/>
        </w:rPr>
        <w:t>Знаком «вопрос»</w:t>
      </w:r>
      <w:r w:rsidRPr="0041061C">
        <w:rPr>
          <w:b/>
          <w:sz w:val="28"/>
          <w:szCs w:val="28"/>
        </w:rPr>
        <w:t xml:space="preserve"> (</w:t>
      </w:r>
      <w:r w:rsidRPr="0041061C">
        <w:rPr>
          <w:b/>
          <w:bCs/>
          <w:sz w:val="28"/>
          <w:szCs w:val="28"/>
        </w:rPr>
        <w:t xml:space="preserve">?) </w:t>
      </w:r>
      <w:r w:rsidRPr="0041061C">
        <w:rPr>
          <w:sz w:val="28"/>
          <w:szCs w:val="28"/>
        </w:rPr>
        <w:t>отмечается то, что осталось непонятным ученику и требует дополнительных сведений, вызывает желание узнать подробнее.</w:t>
      </w:r>
    </w:p>
    <w:p w:rsidR="002E6505" w:rsidRPr="0041061C" w:rsidRDefault="002E6505" w:rsidP="0041061C">
      <w:pPr>
        <w:spacing w:line="240" w:lineRule="auto"/>
        <w:ind w:firstLine="540"/>
        <w:jc w:val="both"/>
        <w:rPr>
          <w:rFonts w:ascii="Times New Roman" w:hAnsi="Times New Roman"/>
          <w:b/>
          <w:bCs/>
          <w:sz w:val="28"/>
          <w:szCs w:val="28"/>
        </w:rPr>
      </w:pPr>
      <w:r w:rsidRPr="0041061C">
        <w:rPr>
          <w:rFonts w:ascii="Times New Roman" w:hAnsi="Times New Roman"/>
          <w:sz w:val="28"/>
          <w:szCs w:val="28"/>
        </w:rPr>
        <w:t xml:space="preserve">Данный прием требует от ученика не 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восприятия любой иной информации, </w:t>
      </w:r>
      <w:r w:rsidRPr="0041061C">
        <w:rPr>
          <w:rFonts w:ascii="Times New Roman" w:hAnsi="Times New Roman"/>
          <w:bCs/>
          <w:sz w:val="28"/>
          <w:szCs w:val="28"/>
        </w:rPr>
        <w:t>воспитывает культуру чтения.</w:t>
      </w:r>
    </w:p>
    <w:p w:rsidR="002E6505" w:rsidRPr="0041061C" w:rsidRDefault="002E6505" w:rsidP="0041061C">
      <w:pPr>
        <w:spacing w:line="240" w:lineRule="auto"/>
        <w:ind w:firstLine="540"/>
        <w:jc w:val="both"/>
        <w:rPr>
          <w:rFonts w:ascii="Times New Roman" w:hAnsi="Times New Roman"/>
          <w:sz w:val="28"/>
          <w:szCs w:val="28"/>
        </w:rPr>
      </w:pPr>
      <w:r w:rsidRPr="0041061C">
        <w:rPr>
          <w:rFonts w:ascii="Times New Roman" w:hAnsi="Times New Roman"/>
          <w:sz w:val="28"/>
          <w:szCs w:val="28"/>
        </w:rPr>
        <w:t>На практике ученики часто пропускают то, что не поняли.  В данном случае маркировочный знак «вопрос» подсказывает им быть внимательными и отмечать непонятное. Использование маркировочных знаков позволяет соотносить новую информацию с имеющимися представлениями.</w:t>
      </w:r>
    </w:p>
    <w:p w:rsidR="002E6505" w:rsidRPr="0041061C" w:rsidRDefault="002E6505" w:rsidP="0041061C">
      <w:pPr>
        <w:spacing w:line="240" w:lineRule="auto"/>
        <w:ind w:firstLine="540"/>
        <w:jc w:val="both"/>
        <w:rPr>
          <w:rFonts w:ascii="Times New Roman" w:hAnsi="Times New Roman"/>
          <w:sz w:val="28"/>
          <w:szCs w:val="28"/>
        </w:rPr>
      </w:pPr>
      <w:r w:rsidRPr="0041061C">
        <w:rPr>
          <w:rFonts w:ascii="Times New Roman" w:hAnsi="Times New Roman"/>
          <w:sz w:val="28"/>
          <w:szCs w:val="28"/>
        </w:rPr>
        <w:t>Весьма</w:t>
      </w:r>
      <w:r w:rsidR="00CD2078" w:rsidRPr="0041061C">
        <w:rPr>
          <w:rFonts w:ascii="Times New Roman" w:hAnsi="Times New Roman"/>
          <w:sz w:val="28"/>
          <w:szCs w:val="28"/>
        </w:rPr>
        <w:t xml:space="preserve"> интересным, на мой взгляд, в </w:t>
      </w:r>
      <w:r w:rsidRPr="0041061C">
        <w:rPr>
          <w:rFonts w:ascii="Times New Roman" w:hAnsi="Times New Roman"/>
          <w:sz w:val="28"/>
          <w:szCs w:val="28"/>
        </w:rPr>
        <w:t>данном приеме  является знак «вопрос».  Именно он «включает» интеллектуальную деятельность учащегося, заставляет искать его ответы на вопросы, формулировать их. Именно поэтому знак «вопрос» весьма важен во всех отношениях. Вопросы, заданные учениками по той или иной теме, приучают их осознавать что знания, полученные на уроке, не конечны, что многое остается «за кадром». А это стимулирует школьников к поиску неизвестного, обращению к разным источникам информации. Работая в паре смотрят по другому на свою деятельность</w:t>
      </w:r>
      <w:r w:rsidR="00CD2078" w:rsidRPr="0041061C">
        <w:rPr>
          <w:rFonts w:ascii="Times New Roman" w:hAnsi="Times New Roman"/>
          <w:sz w:val="28"/>
          <w:szCs w:val="28"/>
        </w:rPr>
        <w:t>.</w:t>
      </w:r>
    </w:p>
    <w:p w:rsidR="002E6505" w:rsidRPr="0041061C" w:rsidRDefault="002E6505" w:rsidP="0041061C">
      <w:pPr>
        <w:spacing w:line="240" w:lineRule="auto"/>
        <w:ind w:firstLine="540"/>
        <w:jc w:val="both"/>
        <w:rPr>
          <w:rFonts w:ascii="Times New Roman" w:hAnsi="Times New Roman"/>
          <w:sz w:val="28"/>
          <w:szCs w:val="28"/>
        </w:rPr>
      </w:pPr>
      <w:r w:rsidRPr="0041061C">
        <w:rPr>
          <w:rFonts w:ascii="Times New Roman" w:hAnsi="Times New Roman"/>
          <w:sz w:val="28"/>
          <w:szCs w:val="28"/>
        </w:rPr>
        <w:t xml:space="preserve">Опыт работы показал, что  прием </w:t>
      </w:r>
      <w:r w:rsidRPr="0041061C">
        <w:rPr>
          <w:rFonts w:ascii="Times New Roman" w:hAnsi="Times New Roman"/>
          <w:b/>
          <w:bCs/>
          <w:sz w:val="28"/>
          <w:szCs w:val="28"/>
        </w:rPr>
        <w:t>«</w:t>
      </w:r>
      <w:r w:rsidRPr="0041061C">
        <w:rPr>
          <w:rFonts w:ascii="Times New Roman" w:hAnsi="Times New Roman"/>
          <w:bCs/>
          <w:sz w:val="28"/>
          <w:szCs w:val="28"/>
        </w:rPr>
        <w:t>Пометки на полях</w:t>
      </w:r>
      <w:r w:rsidRPr="0041061C">
        <w:rPr>
          <w:rFonts w:ascii="Times New Roman" w:hAnsi="Times New Roman"/>
          <w:b/>
          <w:bCs/>
          <w:sz w:val="28"/>
          <w:szCs w:val="28"/>
        </w:rPr>
        <w:t>»</w:t>
      </w:r>
      <w:r w:rsidRPr="0041061C">
        <w:rPr>
          <w:rFonts w:ascii="Times New Roman" w:hAnsi="Times New Roman"/>
          <w:sz w:val="28"/>
          <w:szCs w:val="28"/>
        </w:rPr>
        <w:t xml:space="preserve"> эффективен  в классах, где учащиеся обладают высокой техникой чтения. В классах, где у учеников низкая техника чтения, на эту работу уходит достаточно много </w:t>
      </w:r>
      <w:r w:rsidRPr="0041061C">
        <w:rPr>
          <w:rFonts w:ascii="Times New Roman" w:hAnsi="Times New Roman"/>
          <w:sz w:val="28"/>
          <w:szCs w:val="28"/>
        </w:rPr>
        <w:lastRenderedPageBreak/>
        <w:t>времени, поэтому, я прошу их применять данный прием при чтении домашнего параграфа.</w:t>
      </w:r>
    </w:p>
    <w:p w:rsidR="002E6505" w:rsidRPr="0041061C" w:rsidRDefault="002E6505" w:rsidP="0041061C">
      <w:pPr>
        <w:pStyle w:val="a5"/>
        <w:numPr>
          <w:ilvl w:val="0"/>
          <w:numId w:val="36"/>
        </w:numPr>
        <w:jc w:val="both"/>
        <w:rPr>
          <w:sz w:val="28"/>
          <w:szCs w:val="28"/>
        </w:rPr>
      </w:pPr>
      <w:r w:rsidRPr="0041061C">
        <w:rPr>
          <w:sz w:val="28"/>
          <w:szCs w:val="28"/>
        </w:rPr>
        <w:t xml:space="preserve">Одной из возможных форм контроля эффективности чтения с пометками является составление </w:t>
      </w:r>
      <w:r w:rsidRPr="0041061C">
        <w:rPr>
          <w:bCs/>
          <w:sz w:val="28"/>
          <w:szCs w:val="28"/>
        </w:rPr>
        <w:t>«Маркировочной таблицы</w:t>
      </w:r>
      <w:r w:rsidRPr="0041061C">
        <w:rPr>
          <w:b/>
          <w:bCs/>
          <w:sz w:val="28"/>
          <w:szCs w:val="28"/>
        </w:rPr>
        <w:t>».</w:t>
      </w:r>
      <w:r w:rsidRPr="0041061C">
        <w:rPr>
          <w:sz w:val="28"/>
          <w:szCs w:val="28"/>
        </w:rPr>
        <w:t xml:space="preserve"> В ней три колонки: знаю, узнал новое, хочу узнать подробнее (ЗУХ):</w:t>
      </w:r>
    </w:p>
    <w:tbl>
      <w:tblPr>
        <w:tblW w:w="0" w:type="auto"/>
        <w:tblInd w:w="1008" w:type="dxa"/>
        <w:tblCellMar>
          <w:left w:w="0" w:type="dxa"/>
          <w:right w:w="0" w:type="dxa"/>
        </w:tblCellMar>
        <w:tblLook w:val="0000" w:firstRow="0" w:lastRow="0" w:firstColumn="0" w:lastColumn="0" w:noHBand="0" w:noVBand="0"/>
      </w:tblPr>
      <w:tblGrid>
        <w:gridCol w:w="2329"/>
        <w:gridCol w:w="2711"/>
        <w:gridCol w:w="2520"/>
      </w:tblGrid>
      <w:tr w:rsidR="002E6505" w:rsidRPr="0041061C" w:rsidTr="0010191E">
        <w:tc>
          <w:tcPr>
            <w:tcW w:w="23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З (знаю)</w:t>
            </w:r>
          </w:p>
        </w:tc>
        <w:tc>
          <w:tcPr>
            <w:tcW w:w="27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У (узнал)</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Х (хочу узнать)</w:t>
            </w:r>
          </w:p>
        </w:tc>
      </w:tr>
      <w:tr w:rsidR="002E6505" w:rsidRPr="0041061C" w:rsidTr="0010191E">
        <w:tc>
          <w:tcPr>
            <w:tcW w:w="23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 </w:t>
            </w:r>
          </w:p>
        </w:tc>
        <w:tc>
          <w:tcPr>
            <w:tcW w:w="2711" w:type="dxa"/>
            <w:tcBorders>
              <w:top w:val="nil"/>
              <w:left w:val="nil"/>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2E6505" w:rsidRPr="0041061C" w:rsidRDefault="002E6505" w:rsidP="0041061C">
            <w:pPr>
              <w:spacing w:before="100" w:beforeAutospacing="1" w:after="100" w:afterAutospacing="1" w:line="240" w:lineRule="auto"/>
              <w:jc w:val="both"/>
              <w:rPr>
                <w:rFonts w:ascii="Times New Roman" w:eastAsia="Arial Unicode MS" w:hAnsi="Times New Roman"/>
                <w:color w:val="000000"/>
                <w:sz w:val="28"/>
                <w:szCs w:val="28"/>
              </w:rPr>
            </w:pPr>
            <w:r w:rsidRPr="0041061C">
              <w:rPr>
                <w:rFonts w:ascii="Times New Roman" w:hAnsi="Times New Roman"/>
                <w:sz w:val="28"/>
                <w:szCs w:val="28"/>
              </w:rPr>
              <w:t> </w:t>
            </w:r>
          </w:p>
        </w:tc>
      </w:tr>
    </w:tbl>
    <w:p w:rsidR="002E6505" w:rsidRPr="0041061C" w:rsidRDefault="00E6639B" w:rsidP="0041061C">
      <w:pPr>
        <w:spacing w:line="240" w:lineRule="auto"/>
        <w:jc w:val="both"/>
        <w:rPr>
          <w:rFonts w:ascii="Times New Roman" w:hAnsi="Times New Roman"/>
          <w:sz w:val="28"/>
          <w:szCs w:val="28"/>
        </w:rPr>
      </w:pPr>
      <w:r w:rsidRPr="0041061C">
        <w:rPr>
          <w:rFonts w:ascii="Times New Roman" w:hAnsi="Times New Roman"/>
          <w:sz w:val="28"/>
          <w:szCs w:val="28"/>
        </w:rPr>
        <w:t xml:space="preserve">        </w:t>
      </w:r>
      <w:r w:rsidR="002E6505" w:rsidRPr="0041061C">
        <w:rPr>
          <w:rFonts w:ascii="Times New Roman" w:hAnsi="Times New Roman"/>
          <w:sz w:val="28"/>
          <w:szCs w:val="28"/>
        </w:rPr>
        <w:t>В колонки необходимо разнести полученную в ходе чтения информацию. Особое требование – записывать сведения, понятия или факты следует только своими словами, не цитируя учебник или иной текст, с которым работали. Прием «Маркировочная таблица» дает возможность проконтролировать работу каждого ученика</w:t>
      </w:r>
      <w:r w:rsidRPr="0041061C">
        <w:rPr>
          <w:rFonts w:ascii="Times New Roman" w:hAnsi="Times New Roman"/>
          <w:sz w:val="28"/>
          <w:szCs w:val="28"/>
        </w:rPr>
        <w:t xml:space="preserve">  в паре, так как один </w:t>
      </w:r>
      <w:r w:rsidR="005F4F14" w:rsidRPr="0041061C">
        <w:rPr>
          <w:rFonts w:ascii="Times New Roman" w:hAnsi="Times New Roman"/>
          <w:sz w:val="28"/>
          <w:szCs w:val="28"/>
        </w:rPr>
        <w:t>заполняет</w:t>
      </w:r>
      <w:r w:rsidRPr="0041061C">
        <w:rPr>
          <w:rFonts w:ascii="Times New Roman" w:hAnsi="Times New Roman"/>
          <w:sz w:val="28"/>
          <w:szCs w:val="28"/>
        </w:rPr>
        <w:t xml:space="preserve"> одну колонку, другой вторую, третью совместно,</w:t>
      </w:r>
      <w:r w:rsidR="002E6505" w:rsidRPr="0041061C">
        <w:rPr>
          <w:rFonts w:ascii="Times New Roman" w:hAnsi="Times New Roman"/>
          <w:sz w:val="28"/>
          <w:szCs w:val="28"/>
        </w:rPr>
        <w:t xml:space="preserve"> с текстом учебника и поставить отметку за работу на уроке. Если</w:t>
      </w:r>
      <w:r w:rsidRPr="0041061C">
        <w:rPr>
          <w:rFonts w:ascii="Times New Roman" w:hAnsi="Times New Roman"/>
          <w:sz w:val="28"/>
          <w:szCs w:val="28"/>
        </w:rPr>
        <w:t xml:space="preserve"> не успевают по времени</w:t>
      </w:r>
      <w:r w:rsidR="002E6505" w:rsidRPr="0041061C">
        <w:rPr>
          <w:rFonts w:ascii="Times New Roman" w:hAnsi="Times New Roman"/>
          <w:sz w:val="28"/>
          <w:szCs w:val="28"/>
        </w:rPr>
        <w:t xml:space="preserve">, то можно предложить завершить ее дома. </w:t>
      </w:r>
    </w:p>
    <w:p w:rsidR="002E6505" w:rsidRPr="0041061C" w:rsidRDefault="002E6505" w:rsidP="0041061C">
      <w:pPr>
        <w:spacing w:before="240" w:line="240" w:lineRule="auto"/>
        <w:ind w:firstLine="539"/>
        <w:jc w:val="both"/>
        <w:rPr>
          <w:rFonts w:ascii="Times New Roman" w:hAnsi="Times New Roman"/>
          <w:sz w:val="28"/>
          <w:szCs w:val="28"/>
        </w:rPr>
      </w:pPr>
      <w:r w:rsidRPr="0041061C">
        <w:rPr>
          <w:rFonts w:ascii="Times New Roman" w:hAnsi="Times New Roman"/>
          <w:sz w:val="28"/>
          <w:szCs w:val="28"/>
        </w:rPr>
        <w:t xml:space="preserve">Например, при изучении темы по </w:t>
      </w:r>
      <w:r w:rsidR="005F4F14" w:rsidRPr="0041061C">
        <w:rPr>
          <w:rFonts w:ascii="Times New Roman" w:hAnsi="Times New Roman"/>
          <w:sz w:val="28"/>
          <w:szCs w:val="28"/>
        </w:rPr>
        <w:t>географии</w:t>
      </w:r>
      <w:r w:rsidR="00E6639B" w:rsidRPr="0041061C">
        <w:rPr>
          <w:rFonts w:ascii="Times New Roman" w:hAnsi="Times New Roman"/>
          <w:sz w:val="28"/>
          <w:szCs w:val="28"/>
        </w:rPr>
        <w:t xml:space="preserve"> в 8 классе «Экологические проблемы</w:t>
      </w:r>
      <w:r w:rsidRPr="0041061C">
        <w:rPr>
          <w:rFonts w:ascii="Times New Roman" w:hAnsi="Times New Roman"/>
          <w:sz w:val="28"/>
          <w:szCs w:val="28"/>
        </w:rPr>
        <w:t>» учащимися была составлена следующая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3780"/>
        <w:gridCol w:w="2699"/>
      </w:tblGrid>
      <w:tr w:rsidR="002E6505" w:rsidRPr="0041061C" w:rsidTr="0010191E">
        <w:tc>
          <w:tcPr>
            <w:tcW w:w="2808" w:type="dxa"/>
          </w:tcPr>
          <w:p w:rsidR="002E6505" w:rsidRPr="0041061C" w:rsidRDefault="002E6505" w:rsidP="0041061C">
            <w:pPr>
              <w:pStyle w:val="7"/>
              <w:jc w:val="both"/>
            </w:pPr>
            <w:r w:rsidRPr="0041061C">
              <w:t>Знаю</w:t>
            </w:r>
          </w:p>
        </w:tc>
        <w:tc>
          <w:tcPr>
            <w:tcW w:w="3780" w:type="dxa"/>
          </w:tcPr>
          <w:p w:rsidR="002E6505" w:rsidRPr="0041061C" w:rsidRDefault="002E6505" w:rsidP="0041061C">
            <w:pPr>
              <w:tabs>
                <w:tab w:val="num" w:pos="1429"/>
              </w:tabs>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Узнал</w:t>
            </w:r>
          </w:p>
        </w:tc>
        <w:tc>
          <w:tcPr>
            <w:tcW w:w="2699" w:type="dxa"/>
          </w:tcPr>
          <w:p w:rsidR="002E6505" w:rsidRPr="0041061C" w:rsidRDefault="002E6505" w:rsidP="0041061C">
            <w:pPr>
              <w:tabs>
                <w:tab w:val="num" w:pos="1429"/>
              </w:tabs>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Хочу узнать</w:t>
            </w:r>
          </w:p>
        </w:tc>
      </w:tr>
      <w:tr w:rsidR="002E6505" w:rsidRPr="0041061C" w:rsidTr="0010191E">
        <w:tc>
          <w:tcPr>
            <w:tcW w:w="2808" w:type="dxa"/>
          </w:tcPr>
          <w:p w:rsidR="002E6505" w:rsidRPr="0041061C" w:rsidRDefault="00E6639B" w:rsidP="0041061C">
            <w:pPr>
              <w:spacing w:before="100" w:beforeAutospacing="1" w:after="100" w:afterAutospacing="1" w:line="240" w:lineRule="auto"/>
              <w:rPr>
                <w:rFonts w:ascii="Times New Roman" w:hAnsi="Times New Roman"/>
                <w:sz w:val="28"/>
                <w:szCs w:val="28"/>
              </w:rPr>
            </w:pPr>
            <w:r w:rsidRPr="0041061C">
              <w:rPr>
                <w:rFonts w:ascii="Times New Roman" w:hAnsi="Times New Roman"/>
                <w:sz w:val="28"/>
                <w:szCs w:val="28"/>
              </w:rPr>
              <w:t>1.</w:t>
            </w:r>
            <w:r w:rsidR="002E6505" w:rsidRPr="0041061C">
              <w:rPr>
                <w:rFonts w:ascii="Times New Roman" w:hAnsi="Times New Roman"/>
                <w:sz w:val="28"/>
                <w:szCs w:val="28"/>
              </w:rPr>
              <w:t>природа развивается сама по себе</w:t>
            </w:r>
            <w:r w:rsidRPr="0041061C">
              <w:rPr>
                <w:rFonts w:ascii="Times New Roman" w:hAnsi="Times New Roman"/>
                <w:sz w:val="28"/>
                <w:szCs w:val="28"/>
              </w:rPr>
              <w:t xml:space="preserve">                                 2.</w:t>
            </w:r>
            <w:r w:rsidR="002E6505" w:rsidRPr="0041061C">
              <w:rPr>
                <w:rFonts w:ascii="Times New Roman" w:hAnsi="Times New Roman"/>
                <w:sz w:val="28"/>
                <w:szCs w:val="28"/>
              </w:rPr>
              <w:t>человек использует природу.</w:t>
            </w:r>
            <w:r w:rsidRPr="0041061C">
              <w:rPr>
                <w:rFonts w:ascii="Times New Roman" w:hAnsi="Times New Roman"/>
                <w:sz w:val="28"/>
                <w:szCs w:val="28"/>
              </w:rPr>
              <w:t xml:space="preserve">                    3.</w:t>
            </w:r>
            <w:r w:rsidR="002E6505" w:rsidRPr="0041061C">
              <w:rPr>
                <w:rFonts w:ascii="Times New Roman" w:hAnsi="Times New Roman"/>
                <w:sz w:val="28"/>
                <w:szCs w:val="28"/>
              </w:rPr>
              <w:t>человек губит природу, истребляет животных</w:t>
            </w:r>
          </w:p>
        </w:tc>
        <w:tc>
          <w:tcPr>
            <w:tcW w:w="3780" w:type="dxa"/>
          </w:tcPr>
          <w:p w:rsidR="002E6505" w:rsidRPr="0041061C" w:rsidRDefault="002E6505" w:rsidP="0041061C">
            <w:pPr>
              <w:tabs>
                <w:tab w:val="num" w:pos="1429"/>
              </w:tabs>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 xml:space="preserve">1 природа – естественная среда обитания человека, он связан с природой. </w:t>
            </w:r>
          </w:p>
          <w:p w:rsidR="002E6505" w:rsidRPr="0041061C" w:rsidRDefault="002E6505" w:rsidP="0041061C">
            <w:pPr>
              <w:tabs>
                <w:tab w:val="num" w:pos="1429"/>
              </w:tabs>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2..природа – это биосфера.</w:t>
            </w:r>
          </w:p>
          <w:p w:rsidR="002E6505" w:rsidRPr="0041061C" w:rsidRDefault="002E6505" w:rsidP="0041061C">
            <w:pPr>
              <w:tabs>
                <w:tab w:val="num" w:pos="1429"/>
              </w:tabs>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 xml:space="preserve"> 3. ноосфера – это разумная деятельность человека в отношении природы.           </w:t>
            </w:r>
          </w:p>
        </w:tc>
        <w:tc>
          <w:tcPr>
            <w:tcW w:w="2699" w:type="dxa"/>
          </w:tcPr>
          <w:p w:rsidR="002E6505" w:rsidRPr="0041061C" w:rsidRDefault="002E6505" w:rsidP="0041061C">
            <w:pPr>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1. подробнее о ноосфере</w:t>
            </w:r>
          </w:p>
          <w:p w:rsidR="002E6505" w:rsidRPr="0041061C" w:rsidRDefault="002E6505" w:rsidP="0041061C">
            <w:pPr>
              <w:spacing w:before="100" w:beforeAutospacing="1" w:after="100" w:afterAutospacing="1" w:line="240" w:lineRule="auto"/>
              <w:jc w:val="both"/>
              <w:rPr>
                <w:rFonts w:ascii="Times New Roman" w:hAnsi="Times New Roman"/>
                <w:sz w:val="28"/>
                <w:szCs w:val="28"/>
              </w:rPr>
            </w:pPr>
            <w:r w:rsidRPr="0041061C">
              <w:rPr>
                <w:rFonts w:ascii="Times New Roman" w:hAnsi="Times New Roman"/>
                <w:sz w:val="28"/>
                <w:szCs w:val="28"/>
              </w:rPr>
              <w:t>2.об экологической морали</w:t>
            </w:r>
          </w:p>
          <w:p w:rsidR="002E6505" w:rsidRPr="0041061C" w:rsidRDefault="002E6505" w:rsidP="0041061C">
            <w:pPr>
              <w:spacing w:before="100" w:beforeAutospacing="1" w:after="100" w:afterAutospacing="1" w:line="240" w:lineRule="auto"/>
              <w:jc w:val="both"/>
              <w:rPr>
                <w:rFonts w:ascii="Times New Roman" w:hAnsi="Times New Roman"/>
                <w:sz w:val="28"/>
                <w:szCs w:val="28"/>
              </w:rPr>
            </w:pPr>
          </w:p>
        </w:tc>
      </w:tr>
    </w:tbl>
    <w:p w:rsidR="002E6505" w:rsidRPr="0041061C" w:rsidRDefault="002E6505" w:rsidP="0041061C">
      <w:pPr>
        <w:spacing w:line="240" w:lineRule="auto"/>
        <w:ind w:firstLine="539"/>
        <w:jc w:val="both"/>
        <w:rPr>
          <w:rFonts w:ascii="Times New Roman" w:hAnsi="Times New Roman"/>
          <w:sz w:val="28"/>
          <w:szCs w:val="28"/>
        </w:rPr>
      </w:pPr>
    </w:p>
    <w:p w:rsidR="002E6505" w:rsidRPr="0041061C" w:rsidRDefault="002E6505" w:rsidP="0041061C">
      <w:pPr>
        <w:spacing w:before="240" w:line="240" w:lineRule="auto"/>
        <w:ind w:firstLine="539"/>
        <w:jc w:val="both"/>
        <w:rPr>
          <w:rFonts w:ascii="Times New Roman" w:hAnsi="Times New Roman"/>
          <w:sz w:val="28"/>
          <w:szCs w:val="28"/>
        </w:rPr>
      </w:pPr>
      <w:r w:rsidRPr="0041061C">
        <w:rPr>
          <w:rFonts w:ascii="Times New Roman" w:hAnsi="Times New Roman"/>
          <w:sz w:val="28"/>
          <w:szCs w:val="28"/>
        </w:rPr>
        <w:t xml:space="preserve">Таким образом, использование вышеназванных приемов обеспечивает создание условий для развития у школьников аналитического мышления (происходит анализ информации, отбор необходимых фактов, сравнение, сопоставление), их информационной и коммуникативной культуры. </w:t>
      </w:r>
    </w:p>
    <w:p w:rsidR="002E6505" w:rsidRPr="0041061C" w:rsidRDefault="002E6505" w:rsidP="0041061C">
      <w:pPr>
        <w:pStyle w:val="a5"/>
        <w:numPr>
          <w:ilvl w:val="0"/>
          <w:numId w:val="36"/>
        </w:numPr>
        <w:spacing w:before="240"/>
        <w:jc w:val="both"/>
        <w:rPr>
          <w:sz w:val="28"/>
          <w:szCs w:val="28"/>
        </w:rPr>
      </w:pPr>
      <w:r w:rsidRPr="0041061C">
        <w:rPr>
          <w:sz w:val="28"/>
          <w:szCs w:val="28"/>
        </w:rPr>
        <w:t xml:space="preserve">Очень важно, на мой взгляд,  формировать целостное осмысление, обобщение полученной информации, а так же  собственное отношения к изучаемому материалу. Здесь я  использую прием </w:t>
      </w:r>
      <w:r w:rsidRPr="0041061C">
        <w:rPr>
          <w:bCs/>
          <w:color w:val="000000" w:themeColor="text1"/>
          <w:sz w:val="28"/>
          <w:szCs w:val="28"/>
        </w:rPr>
        <w:t>синквейна</w:t>
      </w:r>
      <w:r w:rsidRPr="0041061C">
        <w:rPr>
          <w:b/>
          <w:bCs/>
          <w:sz w:val="28"/>
          <w:szCs w:val="28"/>
        </w:rPr>
        <w:t xml:space="preserve"> </w:t>
      </w:r>
      <w:r w:rsidRPr="0041061C">
        <w:rPr>
          <w:sz w:val="28"/>
          <w:szCs w:val="28"/>
        </w:rPr>
        <w:t xml:space="preserve">– это стихотворение, состоящее из пяти строк.   </w:t>
      </w:r>
      <w:r w:rsidR="003A60B7" w:rsidRPr="0041061C">
        <w:rPr>
          <w:sz w:val="28"/>
          <w:szCs w:val="28"/>
        </w:rPr>
        <w:t>Работая в парах, учащиеся отлично справляются с этим заданием.</w:t>
      </w:r>
      <w:r w:rsidRPr="0041061C">
        <w:rPr>
          <w:sz w:val="28"/>
          <w:szCs w:val="28"/>
        </w:rPr>
        <w:t xml:space="preserve">   </w:t>
      </w:r>
    </w:p>
    <w:p w:rsidR="002E6505" w:rsidRPr="0041061C" w:rsidRDefault="002E6505" w:rsidP="0041061C">
      <w:pPr>
        <w:spacing w:after="0" w:line="240" w:lineRule="auto"/>
        <w:ind w:firstLine="539"/>
        <w:jc w:val="both"/>
        <w:rPr>
          <w:rFonts w:ascii="Times New Roman" w:hAnsi="Times New Roman"/>
          <w:sz w:val="28"/>
          <w:szCs w:val="28"/>
        </w:rPr>
      </w:pPr>
      <w:r w:rsidRPr="0041061C">
        <w:rPr>
          <w:rFonts w:ascii="Times New Roman" w:hAnsi="Times New Roman"/>
          <w:bCs/>
          <w:sz w:val="28"/>
          <w:szCs w:val="28"/>
        </w:rPr>
        <w:t>Синквейн</w:t>
      </w:r>
      <w:r w:rsidRPr="0041061C">
        <w:rPr>
          <w:rFonts w:ascii="Times New Roman" w:hAnsi="Times New Roman"/>
          <w:b/>
          <w:bCs/>
          <w:sz w:val="28"/>
          <w:szCs w:val="28"/>
        </w:rPr>
        <w:t xml:space="preserve"> – </w:t>
      </w:r>
      <w:r w:rsidRPr="0041061C">
        <w:rPr>
          <w:rFonts w:ascii="Times New Roman" w:hAnsi="Times New Roman"/>
          <w:sz w:val="28"/>
          <w:szCs w:val="28"/>
        </w:rPr>
        <w:t xml:space="preserve">быстрый, мощный инструмент для рефлексирования, синтеза и обобщения понятий и информации, развития речи, он позволяет научить школьников излагать личное отношение к  событию, личные чувства по </w:t>
      </w:r>
      <w:r w:rsidRPr="0041061C">
        <w:rPr>
          <w:rFonts w:ascii="Times New Roman" w:hAnsi="Times New Roman"/>
          <w:sz w:val="28"/>
          <w:szCs w:val="28"/>
        </w:rPr>
        <w:lastRenderedPageBreak/>
        <w:t>отношению к историческому деятелю, подводить итоги размышления по проблеме. Например: по обществозна</w:t>
      </w:r>
      <w:r w:rsidR="00E6639B" w:rsidRPr="0041061C">
        <w:rPr>
          <w:rFonts w:ascii="Times New Roman" w:hAnsi="Times New Roman"/>
          <w:sz w:val="28"/>
          <w:szCs w:val="28"/>
        </w:rPr>
        <w:t>нию в 8 классе по теме «Природа России</w:t>
      </w:r>
      <w:r w:rsidRPr="0041061C">
        <w:rPr>
          <w:rFonts w:ascii="Times New Roman" w:hAnsi="Times New Roman"/>
          <w:sz w:val="28"/>
          <w:szCs w:val="28"/>
        </w:rPr>
        <w:t>»</w:t>
      </w:r>
    </w:p>
    <w:p w:rsidR="00CD2078" w:rsidRPr="0041061C" w:rsidRDefault="002E6505" w:rsidP="0041061C">
      <w:pPr>
        <w:pStyle w:val="a5"/>
        <w:numPr>
          <w:ilvl w:val="0"/>
          <w:numId w:val="37"/>
        </w:numPr>
        <w:spacing w:before="0" w:beforeAutospacing="0" w:after="0" w:afterAutospacing="0"/>
        <w:jc w:val="both"/>
        <w:rPr>
          <w:sz w:val="28"/>
          <w:szCs w:val="28"/>
        </w:rPr>
      </w:pPr>
      <w:r w:rsidRPr="0041061C">
        <w:rPr>
          <w:sz w:val="28"/>
          <w:szCs w:val="28"/>
        </w:rPr>
        <w:t>природа</w:t>
      </w:r>
      <w:r w:rsidR="00E6639B" w:rsidRPr="0041061C">
        <w:rPr>
          <w:sz w:val="28"/>
          <w:szCs w:val="28"/>
        </w:rPr>
        <w:t xml:space="preserve">                          </w:t>
      </w:r>
      <w:r w:rsidR="00CD2078" w:rsidRPr="0041061C">
        <w:rPr>
          <w:sz w:val="28"/>
          <w:szCs w:val="28"/>
        </w:rPr>
        <w:t xml:space="preserve">     </w:t>
      </w:r>
      <w:r w:rsidR="00982F69" w:rsidRPr="0041061C">
        <w:rPr>
          <w:sz w:val="28"/>
          <w:szCs w:val="28"/>
        </w:rPr>
        <w:t xml:space="preserve">             </w:t>
      </w:r>
      <w:r w:rsidR="00CD2078" w:rsidRPr="0041061C">
        <w:rPr>
          <w:i/>
          <w:sz w:val="28"/>
          <w:szCs w:val="28"/>
        </w:rPr>
        <w:t>существительное</w:t>
      </w:r>
    </w:p>
    <w:p w:rsidR="00CD2078" w:rsidRPr="0041061C" w:rsidRDefault="00CD2078" w:rsidP="0041061C">
      <w:pPr>
        <w:pStyle w:val="a5"/>
        <w:numPr>
          <w:ilvl w:val="0"/>
          <w:numId w:val="37"/>
        </w:numPr>
        <w:spacing w:before="0" w:beforeAutospacing="0" w:after="0" w:afterAutospacing="0"/>
        <w:jc w:val="both"/>
        <w:rPr>
          <w:sz w:val="28"/>
          <w:szCs w:val="28"/>
        </w:rPr>
      </w:pPr>
      <w:r w:rsidRPr="0041061C">
        <w:rPr>
          <w:sz w:val="28"/>
          <w:szCs w:val="28"/>
        </w:rPr>
        <w:t xml:space="preserve">богатая, </w:t>
      </w:r>
      <w:r w:rsidR="002E6505" w:rsidRPr="0041061C">
        <w:rPr>
          <w:sz w:val="28"/>
          <w:szCs w:val="28"/>
        </w:rPr>
        <w:t xml:space="preserve">щедрая      </w:t>
      </w:r>
      <w:r w:rsidRPr="0041061C">
        <w:rPr>
          <w:sz w:val="28"/>
          <w:szCs w:val="28"/>
        </w:rPr>
        <w:t xml:space="preserve">                 </w:t>
      </w:r>
      <w:r w:rsidRPr="0041061C">
        <w:rPr>
          <w:i/>
          <w:sz w:val="28"/>
          <w:szCs w:val="28"/>
        </w:rPr>
        <w:t>прилагательное      прилагательное</w:t>
      </w:r>
    </w:p>
    <w:p w:rsidR="00CD2078" w:rsidRPr="0041061C" w:rsidRDefault="002E6505" w:rsidP="0041061C">
      <w:pPr>
        <w:pStyle w:val="a5"/>
        <w:numPr>
          <w:ilvl w:val="0"/>
          <w:numId w:val="37"/>
        </w:numPr>
        <w:jc w:val="both"/>
        <w:rPr>
          <w:sz w:val="28"/>
          <w:szCs w:val="28"/>
        </w:rPr>
      </w:pPr>
      <w:r w:rsidRPr="0041061C">
        <w:rPr>
          <w:sz w:val="28"/>
          <w:szCs w:val="28"/>
        </w:rPr>
        <w:t>кормит, лечит, вдохновляет</w:t>
      </w:r>
      <w:r w:rsidR="00CD2078" w:rsidRPr="0041061C">
        <w:rPr>
          <w:sz w:val="28"/>
          <w:szCs w:val="28"/>
        </w:rPr>
        <w:t xml:space="preserve">               </w:t>
      </w:r>
      <w:r w:rsidR="00CD2078" w:rsidRPr="0041061C">
        <w:rPr>
          <w:i/>
          <w:sz w:val="28"/>
          <w:szCs w:val="28"/>
        </w:rPr>
        <w:t>глагол        глагол       глагол</w:t>
      </w:r>
    </w:p>
    <w:p w:rsidR="00CD2078" w:rsidRPr="0041061C" w:rsidRDefault="002E6505" w:rsidP="0041061C">
      <w:pPr>
        <w:pStyle w:val="a5"/>
        <w:numPr>
          <w:ilvl w:val="0"/>
          <w:numId w:val="37"/>
        </w:numPr>
        <w:jc w:val="both"/>
        <w:rPr>
          <w:sz w:val="28"/>
          <w:szCs w:val="28"/>
        </w:rPr>
      </w:pPr>
      <w:r w:rsidRPr="0041061C">
        <w:rPr>
          <w:sz w:val="28"/>
          <w:szCs w:val="28"/>
        </w:rPr>
        <w:t>человек живет ею</w:t>
      </w:r>
      <w:r w:rsidR="00CD2078" w:rsidRPr="0041061C">
        <w:rPr>
          <w:sz w:val="28"/>
          <w:szCs w:val="28"/>
        </w:rPr>
        <w:t xml:space="preserve">                                                     </w:t>
      </w:r>
      <w:r w:rsidR="00CD2078" w:rsidRPr="0041061C">
        <w:rPr>
          <w:i/>
          <w:sz w:val="28"/>
          <w:szCs w:val="28"/>
        </w:rPr>
        <w:t>фраза из 4 слов</w:t>
      </w:r>
    </w:p>
    <w:p w:rsidR="00CD2078" w:rsidRPr="0041061C" w:rsidRDefault="002E6505" w:rsidP="0041061C">
      <w:pPr>
        <w:pStyle w:val="a5"/>
        <w:numPr>
          <w:ilvl w:val="0"/>
          <w:numId w:val="37"/>
        </w:numPr>
        <w:jc w:val="both"/>
        <w:rPr>
          <w:sz w:val="28"/>
          <w:szCs w:val="28"/>
        </w:rPr>
      </w:pPr>
      <w:r w:rsidRPr="0041061C">
        <w:rPr>
          <w:sz w:val="28"/>
          <w:szCs w:val="28"/>
        </w:rPr>
        <w:t>мать</w:t>
      </w:r>
      <w:r w:rsidR="00CD2078" w:rsidRPr="0041061C">
        <w:rPr>
          <w:sz w:val="28"/>
          <w:szCs w:val="28"/>
        </w:rPr>
        <w:t xml:space="preserve"> </w:t>
      </w:r>
      <w:r w:rsidRPr="0041061C">
        <w:rPr>
          <w:sz w:val="28"/>
          <w:szCs w:val="28"/>
        </w:rPr>
        <w:t>- кормилица</w:t>
      </w:r>
      <w:r w:rsidR="00CD2078" w:rsidRPr="0041061C">
        <w:rPr>
          <w:sz w:val="28"/>
          <w:szCs w:val="28"/>
        </w:rPr>
        <w:t xml:space="preserve">                                    </w:t>
      </w:r>
      <w:r w:rsidR="00CD2078" w:rsidRPr="0041061C">
        <w:rPr>
          <w:i/>
          <w:sz w:val="28"/>
          <w:szCs w:val="28"/>
        </w:rPr>
        <w:t>существительное (вывод)</w:t>
      </w:r>
    </w:p>
    <w:p w:rsidR="00E6639B" w:rsidRPr="0041061C" w:rsidRDefault="00E6639B" w:rsidP="0041061C">
      <w:pPr>
        <w:pStyle w:val="a5"/>
        <w:numPr>
          <w:ilvl w:val="0"/>
          <w:numId w:val="36"/>
        </w:numPr>
        <w:shd w:val="clear" w:color="auto" w:fill="FFFFFF"/>
        <w:jc w:val="both"/>
        <w:rPr>
          <w:color w:val="000000"/>
          <w:sz w:val="28"/>
          <w:szCs w:val="28"/>
        </w:rPr>
      </w:pPr>
      <w:r w:rsidRPr="0041061C">
        <w:rPr>
          <w:color w:val="000000"/>
          <w:sz w:val="28"/>
          <w:szCs w:val="28"/>
        </w:rPr>
        <w:t>Очень нравится детям такой вид работы, как</w:t>
      </w:r>
      <w:r w:rsidR="005F4F14" w:rsidRPr="0041061C">
        <w:rPr>
          <w:color w:val="000000"/>
          <w:sz w:val="28"/>
          <w:szCs w:val="28"/>
        </w:rPr>
        <w:t xml:space="preserve"> </w:t>
      </w:r>
      <w:r w:rsidRPr="0041061C">
        <w:rPr>
          <w:color w:val="000000"/>
          <w:sz w:val="28"/>
          <w:szCs w:val="28"/>
        </w:rPr>
        <w:t xml:space="preserve"> </w:t>
      </w:r>
      <w:r w:rsidR="005F4F14" w:rsidRPr="0041061C">
        <w:rPr>
          <w:color w:val="000000"/>
          <w:sz w:val="28"/>
          <w:szCs w:val="28"/>
        </w:rPr>
        <w:t>«</w:t>
      </w:r>
      <w:r w:rsidRPr="0041061C">
        <w:rPr>
          <w:color w:val="000000"/>
          <w:sz w:val="28"/>
          <w:szCs w:val="28"/>
        </w:rPr>
        <w:t>Карусель</w:t>
      </w:r>
      <w:r w:rsidR="005F4F14" w:rsidRPr="0041061C">
        <w:rPr>
          <w:color w:val="000000"/>
          <w:sz w:val="28"/>
          <w:szCs w:val="28"/>
        </w:rPr>
        <w:t>»</w:t>
      </w:r>
      <w:r w:rsidRPr="0041061C">
        <w:rPr>
          <w:color w:val="000000"/>
          <w:sz w:val="28"/>
          <w:szCs w:val="28"/>
        </w:rPr>
        <w:t>, когда образуется два кольца: внутреннее и внешнее. Внутреннее кольцо-это сидящие неподвижно ученики, а внутреннее - ученики через каждые 30 секунд меняются. Таким образом, они успевают проговорить за несколько минут несколько тем и постараться убедить в своей правоте собеседника.</w:t>
      </w:r>
    </w:p>
    <w:p w:rsidR="00E6639B" w:rsidRPr="0041061C" w:rsidRDefault="00E6639B" w:rsidP="0041061C">
      <w:pPr>
        <w:pStyle w:val="a5"/>
        <w:numPr>
          <w:ilvl w:val="0"/>
          <w:numId w:val="36"/>
        </w:numPr>
        <w:shd w:val="clear" w:color="auto" w:fill="FFFFFF"/>
        <w:jc w:val="both"/>
        <w:rPr>
          <w:color w:val="000000"/>
          <w:sz w:val="28"/>
          <w:szCs w:val="28"/>
        </w:rPr>
      </w:pPr>
      <w:r w:rsidRPr="0041061C">
        <w:rPr>
          <w:color w:val="000000"/>
          <w:sz w:val="28"/>
          <w:szCs w:val="28"/>
        </w:rPr>
        <w:t xml:space="preserve">Технология </w:t>
      </w:r>
      <w:r w:rsidR="005F4F14" w:rsidRPr="0041061C">
        <w:rPr>
          <w:color w:val="000000"/>
          <w:sz w:val="28"/>
          <w:szCs w:val="28"/>
        </w:rPr>
        <w:t>«</w:t>
      </w:r>
      <w:r w:rsidRPr="0041061C">
        <w:rPr>
          <w:color w:val="000000"/>
          <w:sz w:val="28"/>
          <w:szCs w:val="28"/>
        </w:rPr>
        <w:t>Аквариум</w:t>
      </w:r>
      <w:r w:rsidR="005F4F14" w:rsidRPr="0041061C">
        <w:rPr>
          <w:color w:val="000000"/>
          <w:sz w:val="28"/>
          <w:szCs w:val="28"/>
        </w:rPr>
        <w:t>»</w:t>
      </w:r>
      <w:r w:rsidRPr="0041061C">
        <w:rPr>
          <w:color w:val="000000"/>
          <w:sz w:val="28"/>
          <w:szCs w:val="28"/>
        </w:rPr>
        <w:t xml:space="preserve"> заключается в том, что несколько учеников  разыгрывают ситуацию в круге, а остальные  наблюдают и анализируют.</w:t>
      </w:r>
    </w:p>
    <w:p w:rsidR="00E6639B" w:rsidRPr="0041061C" w:rsidRDefault="00E6639B" w:rsidP="0041061C">
      <w:pPr>
        <w:pStyle w:val="a5"/>
        <w:numPr>
          <w:ilvl w:val="0"/>
          <w:numId w:val="36"/>
        </w:numPr>
        <w:shd w:val="clear" w:color="auto" w:fill="FFFFFF"/>
        <w:jc w:val="both"/>
        <w:rPr>
          <w:color w:val="000000"/>
          <w:sz w:val="28"/>
          <w:szCs w:val="28"/>
        </w:rPr>
      </w:pPr>
      <w:r w:rsidRPr="0041061C">
        <w:rPr>
          <w:color w:val="000000"/>
          <w:sz w:val="28"/>
          <w:szCs w:val="28"/>
        </w:rPr>
        <w:t>Броуновское движение предполагает движение учеников по всему классу с целью сбора информации по предложенной теме.</w:t>
      </w:r>
      <w:r w:rsidR="005F4F14" w:rsidRPr="0041061C">
        <w:rPr>
          <w:color w:val="000000"/>
          <w:sz w:val="28"/>
          <w:szCs w:val="28"/>
        </w:rPr>
        <w:t xml:space="preserve"> </w:t>
      </w:r>
    </w:p>
    <w:p w:rsidR="00E6639B" w:rsidRPr="0041061C" w:rsidRDefault="00E6639B" w:rsidP="0041061C">
      <w:pPr>
        <w:pStyle w:val="a5"/>
        <w:numPr>
          <w:ilvl w:val="0"/>
          <w:numId w:val="36"/>
        </w:numPr>
        <w:shd w:val="clear" w:color="auto" w:fill="FFFFFF"/>
        <w:jc w:val="both"/>
        <w:rPr>
          <w:color w:val="000000"/>
          <w:sz w:val="28"/>
          <w:szCs w:val="28"/>
        </w:rPr>
      </w:pPr>
      <w:r w:rsidRPr="0041061C">
        <w:rPr>
          <w:color w:val="000000"/>
          <w:sz w:val="28"/>
          <w:szCs w:val="28"/>
        </w:rPr>
        <w:t xml:space="preserve">Дерево решений - класс делится на пары. Каждая пара обсуждает вопрос и делает записи на своем «дереве» (лист ватмана), потом </w:t>
      </w:r>
      <w:r w:rsidR="005F4F14" w:rsidRPr="0041061C">
        <w:rPr>
          <w:color w:val="000000"/>
          <w:sz w:val="28"/>
          <w:szCs w:val="28"/>
        </w:rPr>
        <w:t xml:space="preserve">пары </w:t>
      </w:r>
      <w:r w:rsidRPr="0041061C">
        <w:rPr>
          <w:color w:val="000000"/>
          <w:sz w:val="28"/>
          <w:szCs w:val="28"/>
        </w:rPr>
        <w:t>меняются местами и дописывают  на деревьях соседей свои идеи.</w:t>
      </w:r>
    </w:p>
    <w:p w:rsidR="002E6505" w:rsidRPr="0041061C" w:rsidRDefault="00E6639B" w:rsidP="0041061C">
      <w:pPr>
        <w:pStyle w:val="a5"/>
        <w:numPr>
          <w:ilvl w:val="0"/>
          <w:numId w:val="36"/>
        </w:numPr>
        <w:shd w:val="clear" w:color="auto" w:fill="FFFFFF"/>
        <w:jc w:val="both"/>
        <w:rPr>
          <w:color w:val="000000"/>
          <w:sz w:val="28"/>
          <w:szCs w:val="28"/>
        </w:rPr>
      </w:pPr>
      <w:r w:rsidRPr="0041061C">
        <w:rPr>
          <w:color w:val="000000"/>
          <w:sz w:val="28"/>
          <w:szCs w:val="28"/>
        </w:rPr>
        <w:t>Часто используют и такую форму интеракции, как, «Займи позицию». Зачитывается какое-нибудь утверждение и ученики должны подойти к плакату со словом «ДА» или «НЕТ». Желательно, чтобы они объяснили свою позицию.</w:t>
      </w:r>
    </w:p>
    <w:p w:rsidR="003A4A78" w:rsidRPr="0041061C" w:rsidRDefault="003A4A78" w:rsidP="0041061C">
      <w:pPr>
        <w:pStyle w:val="a5"/>
        <w:numPr>
          <w:ilvl w:val="0"/>
          <w:numId w:val="36"/>
        </w:numPr>
        <w:shd w:val="clear" w:color="auto" w:fill="FFFFFF"/>
        <w:spacing w:before="180" w:after="180"/>
        <w:jc w:val="both"/>
        <w:rPr>
          <w:color w:val="22292B"/>
          <w:sz w:val="28"/>
          <w:szCs w:val="28"/>
        </w:rPr>
      </w:pPr>
      <w:r w:rsidRPr="0041061C">
        <w:rPr>
          <w:color w:val="22292B"/>
          <w:sz w:val="28"/>
          <w:szCs w:val="28"/>
        </w:rPr>
        <w:t>Взаимоопрос. Один из способов работы в парах. Используется на стадии «осмысления». Технология применения: Два ученика читают текст, останавливаясь после каждого абзаца, и задают друг другу вопросы разного уровня по содержанию прочитанного. Данная форма способствует развитию коммуникативных навыков.</w:t>
      </w:r>
    </w:p>
    <w:p w:rsidR="003A4A78" w:rsidRPr="0041061C" w:rsidRDefault="00982F69" w:rsidP="0041061C">
      <w:pPr>
        <w:pStyle w:val="a3"/>
        <w:ind w:firstLine="567"/>
        <w:jc w:val="both"/>
        <w:rPr>
          <w:sz w:val="28"/>
          <w:szCs w:val="28"/>
        </w:rPr>
      </w:pPr>
      <w:r w:rsidRPr="0041061C">
        <w:rPr>
          <w:sz w:val="28"/>
          <w:szCs w:val="28"/>
        </w:rPr>
        <w:t xml:space="preserve">Формирование познавательного интереса у детей при работе </w:t>
      </w:r>
      <w:r w:rsidR="00A358E0" w:rsidRPr="0041061C">
        <w:rPr>
          <w:sz w:val="28"/>
          <w:szCs w:val="28"/>
        </w:rPr>
        <w:t xml:space="preserve">в парах </w:t>
      </w:r>
      <w:r w:rsidRPr="0041061C">
        <w:rPr>
          <w:sz w:val="28"/>
          <w:szCs w:val="28"/>
        </w:rPr>
        <w:t xml:space="preserve">проходит в три </w:t>
      </w:r>
      <w:r w:rsidR="00A358E0" w:rsidRPr="0041061C">
        <w:rPr>
          <w:sz w:val="28"/>
          <w:szCs w:val="28"/>
        </w:rPr>
        <w:t xml:space="preserve"> этапа:</w:t>
      </w:r>
      <w:r w:rsidR="003A4A78" w:rsidRPr="0041061C">
        <w:rPr>
          <w:sz w:val="28"/>
          <w:szCs w:val="28"/>
        </w:rPr>
        <w:t xml:space="preserve"> </w:t>
      </w:r>
    </w:p>
    <w:p w:rsidR="003A4A78" w:rsidRPr="0041061C" w:rsidRDefault="003A4A78" w:rsidP="0041061C">
      <w:pPr>
        <w:pStyle w:val="a3"/>
        <w:numPr>
          <w:ilvl w:val="0"/>
          <w:numId w:val="22"/>
        </w:numPr>
        <w:rPr>
          <w:sz w:val="28"/>
          <w:szCs w:val="28"/>
        </w:rPr>
      </w:pPr>
      <w:r w:rsidRPr="0041061C">
        <w:rPr>
          <w:sz w:val="28"/>
          <w:szCs w:val="28"/>
        </w:rPr>
        <w:t xml:space="preserve">Любопытство (ситуативный интерес),                               </w:t>
      </w:r>
    </w:p>
    <w:p w:rsidR="003A4A78" w:rsidRPr="0041061C" w:rsidRDefault="003A4A78" w:rsidP="0041061C">
      <w:pPr>
        <w:pStyle w:val="a3"/>
        <w:numPr>
          <w:ilvl w:val="0"/>
          <w:numId w:val="22"/>
        </w:numPr>
        <w:rPr>
          <w:sz w:val="28"/>
          <w:szCs w:val="28"/>
        </w:rPr>
      </w:pPr>
      <w:r w:rsidRPr="0041061C">
        <w:rPr>
          <w:sz w:val="28"/>
          <w:szCs w:val="28"/>
        </w:rPr>
        <w:t xml:space="preserve">Любознательность (неустойчивый интерес),                                                     </w:t>
      </w:r>
    </w:p>
    <w:p w:rsidR="008F093C" w:rsidRPr="0041061C" w:rsidRDefault="003A4A78" w:rsidP="0041061C">
      <w:pPr>
        <w:pStyle w:val="a3"/>
        <w:numPr>
          <w:ilvl w:val="0"/>
          <w:numId w:val="22"/>
        </w:numPr>
        <w:rPr>
          <w:sz w:val="28"/>
          <w:szCs w:val="28"/>
        </w:rPr>
      </w:pPr>
      <w:r w:rsidRPr="0041061C">
        <w:rPr>
          <w:sz w:val="28"/>
          <w:szCs w:val="28"/>
        </w:rPr>
        <w:t xml:space="preserve">Устойчивый познавательный интерес. </w:t>
      </w:r>
    </w:p>
    <w:p w:rsidR="003A4A78" w:rsidRPr="0041061C" w:rsidRDefault="003A4A78" w:rsidP="0041061C">
      <w:pPr>
        <w:pStyle w:val="a3"/>
        <w:spacing w:before="0" w:beforeAutospacing="0" w:after="0" w:afterAutospacing="0"/>
        <w:ind w:firstLine="567"/>
        <w:jc w:val="both"/>
        <w:rPr>
          <w:sz w:val="28"/>
          <w:szCs w:val="28"/>
        </w:rPr>
      </w:pPr>
      <w:r w:rsidRPr="0041061C">
        <w:rPr>
          <w:sz w:val="28"/>
          <w:szCs w:val="28"/>
        </w:rPr>
        <w:t>Задача в данном случае состоит в том, чтобы поддерживать любознательность и последовательно формировать у школьников устойчивый интерес к предмету.</w:t>
      </w:r>
    </w:p>
    <w:p w:rsidR="003A60B7" w:rsidRPr="0041061C" w:rsidRDefault="003A60B7" w:rsidP="0041061C">
      <w:pPr>
        <w:spacing w:after="0" w:line="240" w:lineRule="auto"/>
        <w:ind w:firstLine="567"/>
        <w:jc w:val="both"/>
        <w:rPr>
          <w:rFonts w:ascii="Times New Roman" w:hAnsi="Times New Roman"/>
          <w:color w:val="000000"/>
          <w:sz w:val="28"/>
          <w:szCs w:val="28"/>
        </w:rPr>
      </w:pPr>
      <w:r w:rsidRPr="0041061C">
        <w:rPr>
          <w:rFonts w:ascii="Times New Roman" w:hAnsi="Times New Roman"/>
          <w:bCs/>
          <w:color w:val="000000"/>
          <w:sz w:val="28"/>
          <w:szCs w:val="28"/>
        </w:rPr>
        <w:t>В результате изучения темы ученик должен знать:</w:t>
      </w:r>
    </w:p>
    <w:p w:rsidR="003A60B7" w:rsidRPr="0041061C" w:rsidRDefault="003A60B7" w:rsidP="0041061C">
      <w:pPr>
        <w:numPr>
          <w:ilvl w:val="0"/>
          <w:numId w:val="23"/>
        </w:numPr>
        <w:spacing w:after="0" w:line="240" w:lineRule="auto"/>
        <w:jc w:val="both"/>
        <w:rPr>
          <w:rFonts w:ascii="Times New Roman" w:hAnsi="Times New Roman"/>
          <w:color w:val="000000"/>
          <w:sz w:val="28"/>
          <w:szCs w:val="28"/>
        </w:rPr>
      </w:pPr>
      <w:r w:rsidRPr="0041061C">
        <w:rPr>
          <w:rFonts w:ascii="Times New Roman" w:hAnsi="Times New Roman"/>
          <w:color w:val="000000"/>
          <w:sz w:val="28"/>
          <w:szCs w:val="28"/>
        </w:rPr>
        <w:t>географическую номенклатуру;</w:t>
      </w:r>
    </w:p>
    <w:p w:rsidR="003A60B7" w:rsidRPr="0041061C" w:rsidRDefault="003A60B7" w:rsidP="0041061C">
      <w:pPr>
        <w:numPr>
          <w:ilvl w:val="0"/>
          <w:numId w:val="23"/>
        </w:numPr>
        <w:spacing w:after="0" w:line="240" w:lineRule="auto"/>
        <w:jc w:val="both"/>
        <w:rPr>
          <w:rFonts w:ascii="Times New Roman" w:hAnsi="Times New Roman"/>
          <w:color w:val="000000"/>
          <w:sz w:val="28"/>
          <w:szCs w:val="28"/>
        </w:rPr>
      </w:pPr>
      <w:r w:rsidRPr="0041061C">
        <w:rPr>
          <w:rFonts w:ascii="Times New Roman" w:hAnsi="Times New Roman"/>
          <w:color w:val="000000"/>
          <w:sz w:val="28"/>
          <w:szCs w:val="28"/>
        </w:rPr>
        <w:t>природно-географическую характеристику материка;</w:t>
      </w:r>
    </w:p>
    <w:p w:rsidR="003A60B7" w:rsidRPr="0041061C" w:rsidRDefault="003A60B7" w:rsidP="0041061C">
      <w:pPr>
        <w:numPr>
          <w:ilvl w:val="0"/>
          <w:numId w:val="23"/>
        </w:numPr>
        <w:spacing w:line="240" w:lineRule="auto"/>
        <w:jc w:val="both"/>
        <w:rPr>
          <w:rFonts w:ascii="Times New Roman" w:hAnsi="Times New Roman"/>
          <w:color w:val="000000"/>
          <w:sz w:val="28"/>
          <w:szCs w:val="28"/>
        </w:rPr>
      </w:pPr>
      <w:r w:rsidRPr="0041061C">
        <w:rPr>
          <w:rFonts w:ascii="Times New Roman" w:hAnsi="Times New Roman"/>
          <w:color w:val="000000"/>
          <w:sz w:val="28"/>
          <w:szCs w:val="28"/>
        </w:rPr>
        <w:lastRenderedPageBreak/>
        <w:t>особенности жизни и быта народов материка.</w:t>
      </w:r>
    </w:p>
    <w:p w:rsidR="003A60B7" w:rsidRPr="0041061C" w:rsidRDefault="003A60B7" w:rsidP="0041061C">
      <w:pPr>
        <w:spacing w:after="0" w:line="240" w:lineRule="auto"/>
        <w:ind w:firstLine="567"/>
        <w:rPr>
          <w:rFonts w:ascii="Times New Roman" w:hAnsi="Times New Roman"/>
          <w:color w:val="000000"/>
          <w:sz w:val="28"/>
          <w:szCs w:val="28"/>
        </w:rPr>
      </w:pPr>
      <w:r w:rsidRPr="0041061C">
        <w:rPr>
          <w:rFonts w:ascii="Times New Roman" w:hAnsi="Times New Roman"/>
          <w:bCs/>
          <w:color w:val="000000"/>
          <w:sz w:val="28"/>
          <w:szCs w:val="28"/>
        </w:rPr>
        <w:t>В процессе обучения учащиеся приобретают умения:</w:t>
      </w:r>
    </w:p>
    <w:p w:rsidR="003A60B7" w:rsidRPr="0041061C" w:rsidRDefault="003A60B7" w:rsidP="0041061C">
      <w:pPr>
        <w:numPr>
          <w:ilvl w:val="0"/>
          <w:numId w:val="24"/>
        </w:numPr>
        <w:spacing w:after="0" w:line="240" w:lineRule="auto"/>
        <w:rPr>
          <w:rFonts w:ascii="Times New Roman" w:hAnsi="Times New Roman"/>
          <w:color w:val="000000"/>
          <w:sz w:val="28"/>
          <w:szCs w:val="28"/>
        </w:rPr>
      </w:pPr>
      <w:r w:rsidRPr="0041061C">
        <w:rPr>
          <w:rFonts w:ascii="Times New Roman" w:hAnsi="Times New Roman"/>
          <w:color w:val="000000"/>
          <w:sz w:val="28"/>
          <w:szCs w:val="28"/>
        </w:rPr>
        <w:t>аргументировано выражать собственное отношение к дискуссионным проблемам географии;</w:t>
      </w:r>
    </w:p>
    <w:p w:rsidR="003A60B7" w:rsidRPr="0041061C" w:rsidRDefault="003A60B7" w:rsidP="0041061C">
      <w:pPr>
        <w:numPr>
          <w:ilvl w:val="0"/>
          <w:numId w:val="24"/>
        </w:numPr>
        <w:spacing w:after="0" w:line="240" w:lineRule="auto"/>
        <w:rPr>
          <w:rFonts w:ascii="Times New Roman" w:hAnsi="Times New Roman"/>
          <w:color w:val="000000"/>
          <w:sz w:val="28"/>
          <w:szCs w:val="28"/>
        </w:rPr>
      </w:pPr>
      <w:r w:rsidRPr="0041061C">
        <w:rPr>
          <w:rFonts w:ascii="Times New Roman" w:hAnsi="Times New Roman"/>
          <w:color w:val="000000"/>
          <w:sz w:val="28"/>
          <w:szCs w:val="28"/>
        </w:rPr>
        <w:t>читать и  анализировать карту;</w:t>
      </w:r>
    </w:p>
    <w:p w:rsidR="003A60B7" w:rsidRPr="0041061C" w:rsidRDefault="003A60B7" w:rsidP="0041061C">
      <w:pPr>
        <w:numPr>
          <w:ilvl w:val="0"/>
          <w:numId w:val="24"/>
        </w:numPr>
        <w:spacing w:line="240" w:lineRule="auto"/>
        <w:rPr>
          <w:rFonts w:ascii="Times New Roman" w:hAnsi="Times New Roman"/>
          <w:color w:val="000000"/>
          <w:sz w:val="28"/>
          <w:szCs w:val="28"/>
        </w:rPr>
      </w:pPr>
      <w:r w:rsidRPr="0041061C">
        <w:rPr>
          <w:rFonts w:ascii="Times New Roman" w:hAnsi="Times New Roman"/>
          <w:color w:val="000000"/>
          <w:sz w:val="28"/>
          <w:szCs w:val="28"/>
        </w:rPr>
        <w:t>работать с географическими источниками: диаграммами, статистическими таблицами, графиками.</w:t>
      </w:r>
    </w:p>
    <w:p w:rsidR="003A60B7" w:rsidRPr="0041061C" w:rsidRDefault="003A60B7" w:rsidP="0041061C">
      <w:pPr>
        <w:spacing w:after="0" w:line="240" w:lineRule="auto"/>
        <w:ind w:firstLine="567"/>
        <w:jc w:val="both"/>
        <w:rPr>
          <w:rFonts w:ascii="Times New Roman" w:hAnsi="Times New Roman"/>
          <w:color w:val="000000"/>
          <w:sz w:val="28"/>
          <w:szCs w:val="28"/>
        </w:rPr>
      </w:pPr>
      <w:r w:rsidRPr="0041061C">
        <w:rPr>
          <w:rFonts w:ascii="Times New Roman" w:hAnsi="Times New Roman"/>
          <w:bCs/>
          <w:color w:val="000000"/>
          <w:sz w:val="28"/>
          <w:szCs w:val="28"/>
        </w:rPr>
        <w:t>Использовать приобретённые знания и умения в практической деятельности:</w:t>
      </w:r>
    </w:p>
    <w:p w:rsidR="003A60B7" w:rsidRPr="0041061C" w:rsidRDefault="003A60B7" w:rsidP="0041061C">
      <w:pPr>
        <w:pStyle w:val="a5"/>
        <w:numPr>
          <w:ilvl w:val="0"/>
          <w:numId w:val="25"/>
        </w:numPr>
        <w:spacing w:before="0" w:beforeAutospacing="0" w:after="0" w:afterAutospacing="0"/>
        <w:rPr>
          <w:color w:val="000000"/>
          <w:sz w:val="28"/>
          <w:szCs w:val="28"/>
        </w:rPr>
      </w:pPr>
      <w:r w:rsidRPr="0041061C">
        <w:rPr>
          <w:color w:val="000000"/>
          <w:sz w:val="28"/>
          <w:szCs w:val="28"/>
        </w:rPr>
        <w:t>для решения заданий олимпиадного типа;</w:t>
      </w:r>
    </w:p>
    <w:p w:rsidR="00B8646E" w:rsidRPr="0041061C" w:rsidRDefault="003A60B7" w:rsidP="0041061C">
      <w:pPr>
        <w:pStyle w:val="a5"/>
        <w:numPr>
          <w:ilvl w:val="0"/>
          <w:numId w:val="25"/>
        </w:numPr>
        <w:spacing w:before="0" w:beforeAutospacing="0" w:after="0" w:afterAutospacing="0"/>
        <w:rPr>
          <w:b/>
          <w:color w:val="000000" w:themeColor="text1"/>
          <w:sz w:val="28"/>
          <w:szCs w:val="28"/>
        </w:rPr>
      </w:pPr>
      <w:r w:rsidRPr="0041061C">
        <w:rPr>
          <w:color w:val="000000"/>
          <w:sz w:val="28"/>
          <w:szCs w:val="28"/>
        </w:rPr>
        <w:t>участия в конкурсах различного уровня</w:t>
      </w:r>
    </w:p>
    <w:p w:rsidR="00CE708A" w:rsidRPr="0041061C" w:rsidRDefault="00CE708A" w:rsidP="0041061C">
      <w:pPr>
        <w:pStyle w:val="a5"/>
        <w:spacing w:before="0" w:beforeAutospacing="0" w:after="0" w:afterAutospacing="0"/>
        <w:ind w:left="720"/>
        <w:rPr>
          <w:b/>
          <w:color w:val="000000" w:themeColor="text1"/>
          <w:sz w:val="28"/>
          <w:szCs w:val="28"/>
        </w:rPr>
      </w:pPr>
      <w:r w:rsidRPr="0041061C">
        <w:rPr>
          <w:color w:val="000000" w:themeColor="text1"/>
          <w:sz w:val="28"/>
          <w:szCs w:val="28"/>
        </w:rPr>
        <w:t>Во время обучения участники выступают в разных позициях.</w:t>
      </w:r>
    </w:p>
    <w:p w:rsidR="00B8646E" w:rsidRPr="0041061C" w:rsidRDefault="00B8646E" w:rsidP="0041061C">
      <w:pPr>
        <w:pStyle w:val="a5"/>
        <w:numPr>
          <w:ilvl w:val="1"/>
          <w:numId w:val="25"/>
        </w:numPr>
        <w:spacing w:before="0" w:beforeAutospacing="0" w:after="0" w:afterAutospacing="0"/>
        <w:jc w:val="both"/>
        <w:rPr>
          <w:color w:val="000000" w:themeColor="text1"/>
          <w:sz w:val="28"/>
          <w:szCs w:val="28"/>
        </w:rPr>
      </w:pPr>
      <w:r w:rsidRPr="0041061C">
        <w:rPr>
          <w:color w:val="000000" w:themeColor="text1"/>
          <w:sz w:val="28"/>
          <w:szCs w:val="28"/>
        </w:rPr>
        <w:t>Партнерские пары (консультант + консультант).</w:t>
      </w:r>
    </w:p>
    <w:p w:rsidR="00B8646E" w:rsidRPr="0041061C" w:rsidRDefault="00B8646E" w:rsidP="0041061C">
      <w:pPr>
        <w:spacing w:after="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Решаемые задачи:</w:t>
      </w:r>
    </w:p>
    <w:p w:rsidR="00B8646E" w:rsidRPr="0041061C" w:rsidRDefault="00B8646E" w:rsidP="0041061C">
      <w:pPr>
        <w:numPr>
          <w:ilvl w:val="0"/>
          <w:numId w:val="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Организация площадки для активной работы успешных и мотивированных учеников, если с остальными надо отработать алгоритм, базу;</w:t>
      </w:r>
    </w:p>
    <w:p w:rsidR="00B8646E" w:rsidRPr="0041061C" w:rsidRDefault="00B8646E" w:rsidP="0041061C">
      <w:pPr>
        <w:numPr>
          <w:ilvl w:val="0"/>
          <w:numId w:val="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Закрепление знаний и опыта практического применения теоретического материала.</w:t>
      </w:r>
    </w:p>
    <w:p w:rsidR="00B8646E" w:rsidRPr="0041061C" w:rsidRDefault="00B8646E" w:rsidP="0041061C">
      <w:pPr>
        <w:spacing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ab/>
        <w:t>В пару включаются ученики в случае, если их уровень знаний уже установлен, т.е. спустя 1-2 урока после прохождения темы.</w:t>
      </w:r>
    </w:p>
    <w:p w:rsidR="00B8646E" w:rsidRPr="0041061C" w:rsidRDefault="00B8646E" w:rsidP="0041061C">
      <w:pPr>
        <w:spacing w:after="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Алгоритм деятельности:</w:t>
      </w:r>
    </w:p>
    <w:p w:rsidR="00B8646E" w:rsidRPr="0041061C" w:rsidRDefault="00B8646E" w:rsidP="0041061C">
      <w:pPr>
        <w:numPr>
          <w:ilvl w:val="0"/>
          <w:numId w:val="2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Участники пары получают задание.</w:t>
      </w:r>
    </w:p>
    <w:p w:rsidR="00B8646E" w:rsidRPr="0041061C" w:rsidRDefault="00B8646E" w:rsidP="0041061C">
      <w:pPr>
        <w:numPr>
          <w:ilvl w:val="0"/>
          <w:numId w:val="2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Выполняет задание 1-й ученик, свои действия комментирует. 2-й ученик может задавать вопросы, корректировать работу, уточнять.</w:t>
      </w:r>
    </w:p>
    <w:p w:rsidR="00B8646E" w:rsidRPr="0041061C" w:rsidRDefault="00B8646E" w:rsidP="0041061C">
      <w:pPr>
        <w:numPr>
          <w:ilvl w:val="0"/>
          <w:numId w:val="2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Затем 2-й ученик выполняет работу, комментирует ход выполнения задания. 1-й ученик слушает, задает уточняющие вопросы, корректирует.</w:t>
      </w:r>
    </w:p>
    <w:p w:rsidR="00B8646E" w:rsidRDefault="00B8646E" w:rsidP="0041061C">
      <w:pPr>
        <w:numPr>
          <w:ilvl w:val="0"/>
          <w:numId w:val="26"/>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Работа сдается на проверку.</w:t>
      </w:r>
    </w:p>
    <w:p w:rsidR="0041065C" w:rsidRPr="0041061C" w:rsidRDefault="0041065C" w:rsidP="0041065C">
      <w:pPr>
        <w:spacing w:after="0" w:line="240" w:lineRule="auto"/>
        <w:ind w:left="720"/>
        <w:jc w:val="both"/>
        <w:rPr>
          <w:rFonts w:ascii="Times New Roman" w:hAnsi="Times New Roman"/>
          <w:color w:val="000000" w:themeColor="text1"/>
          <w:sz w:val="28"/>
          <w:szCs w:val="28"/>
        </w:rPr>
      </w:pPr>
    </w:p>
    <w:p w:rsidR="00B8646E" w:rsidRPr="0041061C" w:rsidRDefault="00B8646E" w:rsidP="0041065C">
      <w:pPr>
        <w:spacing w:after="0" w:line="240" w:lineRule="auto"/>
        <w:ind w:firstLine="567"/>
        <w:rPr>
          <w:rFonts w:ascii="Times New Roman" w:hAnsi="Times New Roman"/>
          <w:b/>
          <w:color w:val="000000" w:themeColor="text1"/>
          <w:sz w:val="28"/>
          <w:szCs w:val="28"/>
        </w:rPr>
      </w:pPr>
      <w:r w:rsidRPr="0041061C">
        <w:rPr>
          <w:rFonts w:ascii="Times New Roman" w:hAnsi="Times New Roman"/>
          <w:color w:val="000000" w:themeColor="text1"/>
          <w:sz w:val="28"/>
          <w:szCs w:val="28"/>
        </w:rPr>
        <w:t>После проверки учитель разбирает с участниками пары результаты работы</w:t>
      </w:r>
    </w:p>
    <w:p w:rsidR="007C683D" w:rsidRPr="0041061C" w:rsidRDefault="008F093C" w:rsidP="0041065C">
      <w:pPr>
        <w:spacing w:after="0"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 xml:space="preserve">2. </w:t>
      </w:r>
      <w:r w:rsidR="007C683D" w:rsidRPr="0041061C">
        <w:rPr>
          <w:rFonts w:ascii="Times New Roman" w:hAnsi="Times New Roman"/>
          <w:color w:val="000000" w:themeColor="text1"/>
          <w:sz w:val="28"/>
          <w:szCs w:val="28"/>
        </w:rPr>
        <w:t>Другая группа: один – обучающий, другой – обучаемый. За счет организованного взаимодействия второй становится носителем того, чем владеет Таким образом, предмет обучения – информация (знания) или способы действования, которыми владеет напарник.</w:t>
      </w:r>
    </w:p>
    <w:p w:rsidR="007C683D" w:rsidRPr="0041061C" w:rsidRDefault="007C683D" w:rsidP="0041061C">
      <w:pPr>
        <w:spacing w:line="240" w:lineRule="auto"/>
        <w:ind w:firstLine="567"/>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3. Стажерские пары (пары поддержки).</w:t>
      </w:r>
    </w:p>
    <w:p w:rsidR="007C683D" w:rsidRPr="0041061C" w:rsidRDefault="007C683D" w:rsidP="0041061C">
      <w:pPr>
        <w:spacing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ab/>
        <w:t>Для работы в пару включаются хорошо подготовленный и слабо подготовленный ученики.</w:t>
      </w:r>
    </w:p>
    <w:p w:rsidR="007C683D" w:rsidRPr="0041061C" w:rsidRDefault="007C683D" w:rsidP="0041065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Цель:</w:t>
      </w:r>
    </w:p>
    <w:p w:rsidR="007C683D" w:rsidRPr="0041061C" w:rsidRDefault="007C683D" w:rsidP="0041065C">
      <w:pPr>
        <w:numPr>
          <w:ilvl w:val="0"/>
          <w:numId w:val="8"/>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Создать «параллельные» площадки для работы со слабо подготовленными учениками.</w:t>
      </w:r>
    </w:p>
    <w:p w:rsidR="007C683D" w:rsidRPr="0041061C" w:rsidRDefault="007C683D" w:rsidP="0041061C">
      <w:pPr>
        <w:numPr>
          <w:ilvl w:val="0"/>
          <w:numId w:val="8"/>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Создание условий для самоутверждения и развития успешных учеников через принятие им новой роли («тренажер уверенности»).</w:t>
      </w:r>
    </w:p>
    <w:p w:rsidR="007C683D" w:rsidRPr="0041061C" w:rsidRDefault="007C683D" w:rsidP="0041061C">
      <w:pPr>
        <w:spacing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lastRenderedPageBreak/>
        <w:t>Алгоритм работы в паре:</w:t>
      </w:r>
    </w:p>
    <w:p w:rsidR="007C683D" w:rsidRPr="0041061C" w:rsidRDefault="007C683D" w:rsidP="0041061C">
      <w:pPr>
        <w:numPr>
          <w:ilvl w:val="0"/>
          <w:numId w:val="27"/>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Хорошо подготовленный ученик выполняет свое задание, комментируя каждое действие. Слабый ученик наблюдает, может задавать уточняющие вопросы.</w:t>
      </w:r>
    </w:p>
    <w:p w:rsidR="007C683D" w:rsidRPr="0041061C" w:rsidRDefault="007C683D" w:rsidP="0041061C">
      <w:pPr>
        <w:numPr>
          <w:ilvl w:val="0"/>
          <w:numId w:val="27"/>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Слабый ученик выполняет свое задание, сильный ученик наблюдает, корректирует, направляет.</w:t>
      </w:r>
    </w:p>
    <w:p w:rsidR="007C683D" w:rsidRPr="0041061C" w:rsidRDefault="007C683D" w:rsidP="0041061C">
      <w:pPr>
        <w:numPr>
          <w:ilvl w:val="0"/>
          <w:numId w:val="27"/>
        </w:num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Работа сдается на проверку.</w:t>
      </w:r>
    </w:p>
    <w:p w:rsidR="007C683D" w:rsidRPr="0041061C" w:rsidRDefault="007C683D" w:rsidP="0041065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Особенность:</w:t>
      </w:r>
    </w:p>
    <w:p w:rsidR="007C683D" w:rsidRPr="0041061C" w:rsidRDefault="007C683D" w:rsidP="0041065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ab/>
        <w:t>При подготовке заданий для работы в паре следует учитывать, что задание слабого ученика является «производной» от задания сильного ученика.</w:t>
      </w:r>
    </w:p>
    <w:p w:rsidR="006B1AC8" w:rsidRPr="0041061C" w:rsidRDefault="007C683D" w:rsidP="0041061C">
      <w:pPr>
        <w:spacing w:line="240" w:lineRule="auto"/>
        <w:jc w:val="both"/>
        <w:rPr>
          <w:rFonts w:ascii="Times New Roman" w:hAnsi="Times New Roman"/>
          <w:color w:val="1F497D" w:themeColor="text2"/>
          <w:sz w:val="28"/>
          <w:szCs w:val="28"/>
        </w:rPr>
      </w:pPr>
      <w:r w:rsidRPr="0041061C">
        <w:rPr>
          <w:rFonts w:ascii="Times New Roman" w:hAnsi="Times New Roman"/>
          <w:color w:val="000000" w:themeColor="text1"/>
          <w:sz w:val="28"/>
          <w:szCs w:val="28"/>
        </w:rPr>
        <w:tab/>
      </w:r>
      <w:r w:rsidR="007F030A" w:rsidRPr="0041061C">
        <w:rPr>
          <w:rFonts w:ascii="Times New Roman" w:hAnsi="Times New Roman"/>
          <w:color w:val="000000"/>
          <w:sz w:val="28"/>
          <w:szCs w:val="28"/>
        </w:rPr>
        <w:t>Таким образом, работа в парах позволяет реализовать личностно-ориентированный  подход в обучении, позволяет создать на уроках географии условия для успешной самореализации школьников, развития их индивидуальных  интеллектуальных способностей. Особенностью данной педагогической технологии является то, что учащийся получает возможность самому в процессе обучения конструировать этот процесс и отслеживать результат,</w:t>
      </w:r>
      <w:r w:rsidR="007F030A" w:rsidRPr="0041061C">
        <w:rPr>
          <w:rFonts w:ascii="Times New Roman" w:hAnsi="Times New Roman"/>
          <w:bCs/>
          <w:color w:val="000000" w:themeColor="text1"/>
          <w:sz w:val="28"/>
          <w:szCs w:val="28"/>
        </w:rPr>
        <w:t xml:space="preserve"> возрастает авторитет среди сверстников; обучающиеся приобретают опыт публичного выступления.</w:t>
      </w:r>
      <w:r w:rsidR="007F030A" w:rsidRPr="0041061C">
        <w:rPr>
          <w:rFonts w:ascii="Times New Roman" w:hAnsi="Times New Roman"/>
          <w:color w:val="000000"/>
          <w:sz w:val="28"/>
          <w:szCs w:val="28"/>
        </w:rPr>
        <w:t xml:space="preserve"> </w:t>
      </w:r>
    </w:p>
    <w:p w:rsidR="00943EDE" w:rsidRPr="0041061C" w:rsidRDefault="00943EDE" w:rsidP="0041061C">
      <w:pPr>
        <w:spacing w:before="100" w:beforeAutospacing="1" w:after="100" w:afterAutospacing="1" w:line="240" w:lineRule="auto"/>
        <w:jc w:val="both"/>
        <w:rPr>
          <w:rFonts w:ascii="Times New Roman" w:hAnsi="Times New Roman"/>
          <w:color w:val="000000" w:themeColor="text1"/>
          <w:sz w:val="28"/>
          <w:szCs w:val="28"/>
        </w:rPr>
      </w:pPr>
      <w:r w:rsidRPr="0041061C">
        <w:rPr>
          <w:rFonts w:ascii="Times New Roman" w:hAnsi="Times New Roman"/>
          <w:bCs/>
          <w:color w:val="000000" w:themeColor="text1"/>
          <w:sz w:val="28"/>
          <w:szCs w:val="28"/>
        </w:rPr>
        <w:t>Данная форма обеспечивает высокую эффективность учебного процесса, оптимальную результативность учебной деятельности при рационально расходуемом времени</w:t>
      </w:r>
    </w:p>
    <w:p w:rsidR="003A4A78" w:rsidRPr="0041061C" w:rsidRDefault="003A4A78" w:rsidP="00374D09">
      <w:pPr>
        <w:spacing w:before="100" w:beforeAutospacing="1" w:after="75" w:line="360" w:lineRule="auto"/>
        <w:outlineLvl w:val="2"/>
        <w:rPr>
          <w:rFonts w:ascii="Times New Roman" w:hAnsi="Times New Roman"/>
          <w:color w:val="000000" w:themeColor="text1"/>
          <w:sz w:val="28"/>
          <w:szCs w:val="28"/>
        </w:rPr>
      </w:pPr>
    </w:p>
    <w:p w:rsidR="007F030A" w:rsidRPr="0041061C" w:rsidRDefault="00943EDE" w:rsidP="0041061C">
      <w:pPr>
        <w:spacing w:after="0" w:line="240" w:lineRule="auto"/>
        <w:outlineLvl w:val="2"/>
        <w:rPr>
          <w:rFonts w:ascii="Times New Roman" w:hAnsi="Times New Roman"/>
          <w:color w:val="000000" w:themeColor="text1"/>
          <w:sz w:val="28"/>
          <w:szCs w:val="28"/>
        </w:rPr>
      </w:pPr>
      <w:r w:rsidRPr="0041061C">
        <w:rPr>
          <w:rFonts w:ascii="Times New Roman" w:hAnsi="Times New Roman"/>
          <w:color w:val="000000" w:themeColor="text1"/>
          <w:sz w:val="28"/>
          <w:szCs w:val="28"/>
        </w:rPr>
        <w:t>Список использованной литературы</w:t>
      </w:r>
    </w:p>
    <w:p w:rsidR="00A358E0" w:rsidRPr="0041061C" w:rsidRDefault="00943EDE" w:rsidP="0041061C">
      <w:pPr>
        <w:spacing w:after="0" w:line="240" w:lineRule="auto"/>
        <w:jc w:val="both"/>
        <w:outlineLvl w:val="2"/>
        <w:rPr>
          <w:rFonts w:ascii="Times New Roman" w:hAnsi="Times New Roman"/>
          <w:color w:val="000000" w:themeColor="text1"/>
          <w:sz w:val="28"/>
          <w:szCs w:val="28"/>
        </w:rPr>
      </w:pPr>
      <w:r w:rsidRPr="0041061C">
        <w:rPr>
          <w:rFonts w:ascii="Times New Roman" w:hAnsi="Times New Roman"/>
          <w:color w:val="000000" w:themeColor="text1"/>
          <w:sz w:val="28"/>
          <w:szCs w:val="28"/>
        </w:rPr>
        <w:br/>
        <w:t>1. Архипова В.В. Коллективная организационная форма учебного процесса.</w:t>
      </w:r>
      <w:r w:rsidR="008F093C" w:rsidRPr="0041061C">
        <w:rPr>
          <w:rFonts w:ascii="Times New Roman" w:hAnsi="Times New Roman"/>
          <w:color w:val="000000" w:themeColor="text1"/>
          <w:sz w:val="28"/>
          <w:szCs w:val="28"/>
        </w:rPr>
        <w:t>—</w:t>
      </w:r>
      <w:r w:rsidRPr="0041061C">
        <w:rPr>
          <w:rFonts w:ascii="Times New Roman" w:hAnsi="Times New Roman"/>
          <w:color w:val="000000" w:themeColor="text1"/>
          <w:sz w:val="28"/>
          <w:szCs w:val="28"/>
        </w:rPr>
        <w:t xml:space="preserve"> СПб.: Интерс, 1995.</w:t>
      </w:r>
    </w:p>
    <w:p w:rsidR="00943EDE" w:rsidRPr="0041061C" w:rsidRDefault="00943EDE" w:rsidP="0041061C">
      <w:pPr>
        <w:spacing w:after="0" w:line="240" w:lineRule="auto"/>
        <w:jc w:val="both"/>
        <w:outlineLvl w:val="2"/>
        <w:rPr>
          <w:rFonts w:ascii="Times New Roman" w:hAnsi="Times New Roman"/>
          <w:color w:val="000000" w:themeColor="text1"/>
          <w:sz w:val="28"/>
          <w:szCs w:val="28"/>
        </w:rPr>
      </w:pPr>
      <w:r w:rsidRPr="0041061C">
        <w:rPr>
          <w:rFonts w:ascii="Times New Roman" w:hAnsi="Times New Roman"/>
          <w:color w:val="000000" w:themeColor="text1"/>
          <w:sz w:val="28"/>
          <w:szCs w:val="28"/>
        </w:rPr>
        <w:t>2. Дьяченко В.К. Коллективный способ обучения. Дидактика в диалогах. – М.: Народное образование, 2004.</w:t>
      </w:r>
    </w:p>
    <w:p w:rsidR="003A4A78" w:rsidRPr="0041061C" w:rsidRDefault="003A4A78" w:rsidP="0041061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3.Васько О.В.</w:t>
      </w:r>
      <w:r w:rsidR="008F093C" w:rsidRPr="0041061C">
        <w:rPr>
          <w:rFonts w:ascii="Times New Roman" w:hAnsi="Times New Roman"/>
          <w:color w:val="000000" w:themeColor="text1"/>
          <w:sz w:val="28"/>
          <w:szCs w:val="28"/>
        </w:rPr>
        <w:t xml:space="preserve"> </w:t>
      </w:r>
      <w:r w:rsidRPr="0041061C">
        <w:rPr>
          <w:rFonts w:ascii="Times New Roman" w:hAnsi="Times New Roman"/>
          <w:color w:val="000000" w:themeColor="text1"/>
          <w:sz w:val="28"/>
          <w:szCs w:val="28"/>
        </w:rPr>
        <w:t xml:space="preserve">Использование диалогового обучения на уроках географии </w:t>
      </w:r>
    </w:p>
    <w:p w:rsidR="003A4A78" w:rsidRPr="0041061C" w:rsidRDefault="003A4A78" w:rsidP="0041061C">
      <w:pPr>
        <w:spacing w:after="0" w:line="240" w:lineRule="auto"/>
        <w:jc w:val="both"/>
        <w:rPr>
          <w:rFonts w:ascii="Times New Roman" w:hAnsi="Times New Roman"/>
          <w:color w:val="000000" w:themeColor="text1"/>
          <w:sz w:val="28"/>
          <w:szCs w:val="28"/>
        </w:rPr>
      </w:pPr>
      <w:r w:rsidRPr="0041061C">
        <w:rPr>
          <w:rFonts w:ascii="Times New Roman" w:hAnsi="Times New Roman"/>
          <w:color w:val="000000" w:themeColor="text1"/>
          <w:sz w:val="28"/>
          <w:szCs w:val="28"/>
        </w:rPr>
        <w:t>4.Канищева О.В.</w:t>
      </w:r>
      <w:r w:rsidR="008F093C" w:rsidRPr="0041061C">
        <w:rPr>
          <w:rFonts w:ascii="Times New Roman" w:hAnsi="Times New Roman"/>
          <w:color w:val="000000" w:themeColor="text1"/>
          <w:sz w:val="28"/>
          <w:szCs w:val="28"/>
        </w:rPr>
        <w:t xml:space="preserve"> </w:t>
      </w:r>
      <w:r w:rsidRPr="0041061C">
        <w:rPr>
          <w:rFonts w:ascii="Times New Roman" w:hAnsi="Times New Roman"/>
          <w:color w:val="000000" w:themeColor="text1"/>
          <w:sz w:val="28"/>
          <w:szCs w:val="28"/>
        </w:rPr>
        <w:t xml:space="preserve">Создание проблемных ситуаций как одно из условий активизации мыслительной деятельности учащихся на уроках географии. </w:t>
      </w:r>
    </w:p>
    <w:p w:rsidR="007F030A" w:rsidRPr="0041061C" w:rsidRDefault="007F030A" w:rsidP="0041061C">
      <w:pPr>
        <w:spacing w:after="0" w:line="240" w:lineRule="auto"/>
        <w:jc w:val="both"/>
        <w:rPr>
          <w:rFonts w:ascii="Times New Roman" w:hAnsi="Times New Roman"/>
          <w:color w:val="000000"/>
          <w:sz w:val="28"/>
          <w:szCs w:val="28"/>
        </w:rPr>
      </w:pPr>
      <w:r w:rsidRPr="0041061C">
        <w:rPr>
          <w:rFonts w:ascii="Times New Roman" w:hAnsi="Times New Roman"/>
          <w:color w:val="000000"/>
          <w:sz w:val="28"/>
          <w:szCs w:val="28"/>
        </w:rPr>
        <w:t>5.Селевко  Г.Н. Современные образовательные технологии. – М.: Народное образование. 1998. – 255с</w:t>
      </w:r>
    </w:p>
    <w:p w:rsidR="007F030A" w:rsidRPr="0041061C" w:rsidRDefault="007F030A" w:rsidP="0041061C">
      <w:pPr>
        <w:spacing w:after="0" w:line="240" w:lineRule="auto"/>
        <w:jc w:val="both"/>
        <w:rPr>
          <w:rFonts w:ascii="Times New Roman" w:hAnsi="Times New Roman"/>
          <w:color w:val="000000"/>
          <w:sz w:val="28"/>
          <w:szCs w:val="28"/>
        </w:rPr>
      </w:pPr>
      <w:r w:rsidRPr="0041061C">
        <w:rPr>
          <w:rFonts w:ascii="Times New Roman" w:hAnsi="Times New Roman"/>
          <w:color w:val="000000"/>
          <w:sz w:val="28"/>
          <w:szCs w:val="28"/>
        </w:rPr>
        <w:t>6. Селищев Е.Н. География для любознательных, или о чём не узнаешь на уроке. – Ярославль: Академия развития, Академия и К</w:t>
      </w:r>
      <w:r w:rsidRPr="0041061C">
        <w:rPr>
          <w:rFonts w:ascii="Times New Roman" w:hAnsi="Times New Roman"/>
          <w:color w:val="000000"/>
          <w:sz w:val="28"/>
          <w:szCs w:val="28"/>
          <w:vertAlign w:val="superscript"/>
        </w:rPr>
        <w:t>о</w:t>
      </w:r>
      <w:r w:rsidRPr="0041061C">
        <w:rPr>
          <w:rFonts w:ascii="Times New Roman" w:hAnsi="Times New Roman"/>
          <w:color w:val="000000"/>
          <w:sz w:val="28"/>
          <w:szCs w:val="28"/>
        </w:rPr>
        <w:t>, 1998. – 240 с.</w:t>
      </w:r>
    </w:p>
    <w:p w:rsidR="00943EDE" w:rsidRPr="0041061C" w:rsidRDefault="00943EDE" w:rsidP="0041061C">
      <w:pPr>
        <w:pStyle w:val="a3"/>
        <w:spacing w:before="0" w:beforeAutospacing="0" w:after="0" w:afterAutospacing="0"/>
        <w:jc w:val="center"/>
        <w:rPr>
          <w:color w:val="000000" w:themeColor="text1"/>
          <w:sz w:val="28"/>
          <w:szCs w:val="28"/>
        </w:rPr>
      </w:pPr>
      <w:r w:rsidRPr="0041061C">
        <w:rPr>
          <w:color w:val="000000" w:themeColor="text1"/>
          <w:sz w:val="28"/>
          <w:szCs w:val="28"/>
        </w:rPr>
        <w:t>Использованные материалы и Интернет-ресурсы</w:t>
      </w:r>
    </w:p>
    <w:p w:rsidR="00943EDE" w:rsidRPr="0041061C" w:rsidRDefault="00943EDE" w:rsidP="0041061C">
      <w:pPr>
        <w:pStyle w:val="a3"/>
        <w:spacing w:before="0" w:beforeAutospacing="0" w:after="0" w:afterAutospacing="0"/>
        <w:rPr>
          <w:rStyle w:val="font0"/>
          <w:bCs/>
          <w:color w:val="000000" w:themeColor="text1"/>
          <w:sz w:val="28"/>
          <w:szCs w:val="28"/>
        </w:rPr>
      </w:pPr>
      <w:r w:rsidRPr="0041061C">
        <w:rPr>
          <w:color w:val="000000" w:themeColor="text1"/>
          <w:sz w:val="28"/>
          <w:szCs w:val="28"/>
        </w:rPr>
        <w:t>1.</w:t>
      </w:r>
      <w:hyperlink r:id="rId5" w:history="1">
        <w:r w:rsidRPr="0041061C">
          <w:rPr>
            <w:rStyle w:val="a4"/>
            <w:bCs/>
            <w:color w:val="000000" w:themeColor="text1"/>
            <w:sz w:val="28"/>
            <w:szCs w:val="28"/>
          </w:rPr>
          <w:t>http://festival.1september.ru</w:t>
        </w:r>
      </w:hyperlink>
    </w:p>
    <w:p w:rsidR="00943EDE" w:rsidRPr="0041061C" w:rsidRDefault="00943EDE" w:rsidP="0041061C">
      <w:pPr>
        <w:pStyle w:val="a3"/>
        <w:spacing w:before="0" w:beforeAutospacing="0" w:after="0" w:afterAutospacing="0"/>
        <w:rPr>
          <w:color w:val="000000" w:themeColor="text1"/>
          <w:sz w:val="28"/>
          <w:szCs w:val="28"/>
        </w:rPr>
      </w:pPr>
      <w:r w:rsidRPr="0041061C">
        <w:rPr>
          <w:color w:val="000000" w:themeColor="text1"/>
          <w:sz w:val="28"/>
          <w:szCs w:val="28"/>
        </w:rPr>
        <w:t>2.</w:t>
      </w:r>
      <w:hyperlink r:id="rId6" w:history="1">
        <w:r w:rsidRPr="0041061C">
          <w:rPr>
            <w:rStyle w:val="a4"/>
            <w:color w:val="000000" w:themeColor="text1"/>
            <w:sz w:val="28"/>
            <w:szCs w:val="28"/>
          </w:rPr>
          <w:t>http://oldjp.info/edu4.html</w:t>
        </w:r>
      </w:hyperlink>
    </w:p>
    <w:p w:rsidR="006F6500" w:rsidRPr="0041061C" w:rsidRDefault="006F6500" w:rsidP="0041061C">
      <w:pPr>
        <w:spacing w:after="0" w:line="240" w:lineRule="auto"/>
        <w:rPr>
          <w:color w:val="1F497D" w:themeColor="text2"/>
          <w:sz w:val="28"/>
          <w:szCs w:val="28"/>
        </w:rPr>
      </w:pPr>
    </w:p>
    <w:sectPr w:rsidR="006F6500" w:rsidRPr="0041061C" w:rsidSect="001C7F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AA8"/>
    <w:multiLevelType w:val="multilevel"/>
    <w:tmpl w:val="8F3C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645A"/>
    <w:multiLevelType w:val="multilevel"/>
    <w:tmpl w:val="1FF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27011"/>
    <w:multiLevelType w:val="hybridMultilevel"/>
    <w:tmpl w:val="2E12C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ADE"/>
    <w:multiLevelType w:val="hybridMultilevel"/>
    <w:tmpl w:val="3FDEACEC"/>
    <w:lvl w:ilvl="0" w:tplc="CEA05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BC821E2"/>
    <w:multiLevelType w:val="multilevel"/>
    <w:tmpl w:val="1FF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37F74"/>
    <w:multiLevelType w:val="hybridMultilevel"/>
    <w:tmpl w:val="AE12787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1CC01E2E"/>
    <w:multiLevelType w:val="hybridMultilevel"/>
    <w:tmpl w:val="A17240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2B406BD"/>
    <w:multiLevelType w:val="hybridMultilevel"/>
    <w:tmpl w:val="6C2E8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77323B"/>
    <w:multiLevelType w:val="hybridMultilevel"/>
    <w:tmpl w:val="5D68CBD6"/>
    <w:lvl w:ilvl="0" w:tplc="CEA05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CB270D1"/>
    <w:multiLevelType w:val="hybridMultilevel"/>
    <w:tmpl w:val="9C1662E6"/>
    <w:lvl w:ilvl="0" w:tplc="CEA05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D194A72"/>
    <w:multiLevelType w:val="multilevel"/>
    <w:tmpl w:val="9C3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21E81"/>
    <w:multiLevelType w:val="multilevel"/>
    <w:tmpl w:val="C29EA6DA"/>
    <w:lvl w:ilvl="0">
      <w:start w:val="1"/>
      <w:numFmt w:val="decimal"/>
      <w:lvlText w:val="%1."/>
      <w:lvlJc w:val="left"/>
      <w:pPr>
        <w:tabs>
          <w:tab w:val="num" w:pos="540"/>
        </w:tabs>
        <w:ind w:left="540" w:hanging="360"/>
      </w:pPr>
      <w:rPr>
        <w:rFonts w:hint="default"/>
      </w:rPr>
    </w:lvl>
    <w:lvl w:ilvl="1">
      <w:start w:val="3"/>
      <w:numFmt w:val="decimal"/>
      <w:isLgl/>
      <w:lvlText w:val="%1.%2."/>
      <w:lvlJc w:val="left"/>
      <w:pPr>
        <w:tabs>
          <w:tab w:val="num" w:pos="540"/>
        </w:tabs>
        <w:ind w:left="540" w:hanging="3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2" w15:restartNumberingAfterBreak="0">
    <w:nsid w:val="32FB734F"/>
    <w:multiLevelType w:val="multilevel"/>
    <w:tmpl w:val="C17C4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04A1577"/>
    <w:multiLevelType w:val="multilevel"/>
    <w:tmpl w:val="45CE5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A1304"/>
    <w:multiLevelType w:val="hybridMultilevel"/>
    <w:tmpl w:val="7AB63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836339"/>
    <w:multiLevelType w:val="multilevel"/>
    <w:tmpl w:val="E340B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149D1"/>
    <w:multiLevelType w:val="hybridMultilevel"/>
    <w:tmpl w:val="25327C92"/>
    <w:lvl w:ilvl="0" w:tplc="7B363380">
      <w:start w:val="3"/>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801267"/>
    <w:multiLevelType w:val="hybridMultilevel"/>
    <w:tmpl w:val="84262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3D7556"/>
    <w:multiLevelType w:val="hybridMultilevel"/>
    <w:tmpl w:val="A5C2A3B2"/>
    <w:lvl w:ilvl="0" w:tplc="4C445B9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EC21F0E"/>
    <w:multiLevelType w:val="multilevel"/>
    <w:tmpl w:val="0B32CF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0D8373B"/>
    <w:multiLevelType w:val="hybridMultilevel"/>
    <w:tmpl w:val="FF644D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3D3CBD"/>
    <w:multiLevelType w:val="hybridMultilevel"/>
    <w:tmpl w:val="FF306FC0"/>
    <w:lvl w:ilvl="0" w:tplc="04190011">
      <w:start w:val="1"/>
      <w:numFmt w:val="decimal"/>
      <w:lvlText w:val="%1)"/>
      <w:lvlJc w:val="left"/>
      <w:pPr>
        <w:ind w:left="1776" w:hanging="360"/>
      </w:p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52BA012B"/>
    <w:multiLevelType w:val="multilevel"/>
    <w:tmpl w:val="1E4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75250"/>
    <w:multiLevelType w:val="hybridMultilevel"/>
    <w:tmpl w:val="2AC094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FD33D8"/>
    <w:multiLevelType w:val="hybridMultilevel"/>
    <w:tmpl w:val="435ED414"/>
    <w:lvl w:ilvl="0" w:tplc="CEA059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AF11ED6"/>
    <w:multiLevelType w:val="hybridMultilevel"/>
    <w:tmpl w:val="3F0614DC"/>
    <w:lvl w:ilvl="0" w:tplc="CEA059C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15:restartNumberingAfterBreak="0">
    <w:nsid w:val="5BE075E3"/>
    <w:multiLevelType w:val="hybridMultilevel"/>
    <w:tmpl w:val="D06E999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7" w15:restartNumberingAfterBreak="0">
    <w:nsid w:val="5BFD514B"/>
    <w:multiLevelType w:val="hybridMultilevel"/>
    <w:tmpl w:val="C56AF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A34BF"/>
    <w:multiLevelType w:val="multilevel"/>
    <w:tmpl w:val="A6D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121D8"/>
    <w:multiLevelType w:val="multilevel"/>
    <w:tmpl w:val="1FF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57278C"/>
    <w:multiLevelType w:val="hybridMultilevel"/>
    <w:tmpl w:val="A2C27ABA"/>
    <w:lvl w:ilvl="0" w:tplc="CEA059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555451"/>
    <w:multiLevelType w:val="multilevel"/>
    <w:tmpl w:val="6744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82FE9"/>
    <w:multiLevelType w:val="hybridMultilevel"/>
    <w:tmpl w:val="685E45B0"/>
    <w:lvl w:ilvl="0" w:tplc="CEA05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8FB26DC"/>
    <w:multiLevelType w:val="hybridMultilevel"/>
    <w:tmpl w:val="DCA072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2A2F76"/>
    <w:multiLevelType w:val="hybridMultilevel"/>
    <w:tmpl w:val="864488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866A86"/>
    <w:multiLevelType w:val="hybridMultilevel"/>
    <w:tmpl w:val="AFCCDBF0"/>
    <w:lvl w:ilvl="0" w:tplc="81AAE96C">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D0B57DB"/>
    <w:multiLevelType w:val="hybridMultilevel"/>
    <w:tmpl w:val="3B0A67D0"/>
    <w:lvl w:ilvl="0" w:tplc="CEA059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19"/>
  </w:num>
  <w:num w:numId="3">
    <w:abstractNumId w:val="0"/>
  </w:num>
  <w:num w:numId="4">
    <w:abstractNumId w:val="35"/>
  </w:num>
  <w:num w:numId="5">
    <w:abstractNumId w:val="11"/>
  </w:num>
  <w:num w:numId="6">
    <w:abstractNumId w:val="1"/>
  </w:num>
  <w:num w:numId="7">
    <w:abstractNumId w:val="27"/>
  </w:num>
  <w:num w:numId="8">
    <w:abstractNumId w:val="4"/>
  </w:num>
  <w:num w:numId="9">
    <w:abstractNumId w:val="7"/>
  </w:num>
  <w:num w:numId="10">
    <w:abstractNumId w:val="5"/>
  </w:num>
  <w:num w:numId="11">
    <w:abstractNumId w:val="23"/>
  </w:num>
  <w:num w:numId="12">
    <w:abstractNumId w:val="14"/>
  </w:num>
  <w:num w:numId="13">
    <w:abstractNumId w:val="6"/>
  </w:num>
  <w:num w:numId="14">
    <w:abstractNumId w:val="15"/>
  </w:num>
  <w:num w:numId="15">
    <w:abstractNumId w:val="31"/>
  </w:num>
  <w:num w:numId="16">
    <w:abstractNumId w:val="28"/>
  </w:num>
  <w:num w:numId="17">
    <w:abstractNumId w:val="26"/>
  </w:num>
  <w:num w:numId="18">
    <w:abstractNumId w:val="34"/>
  </w:num>
  <w:num w:numId="19">
    <w:abstractNumId w:val="22"/>
  </w:num>
  <w:num w:numId="20">
    <w:abstractNumId w:val="25"/>
  </w:num>
  <w:num w:numId="21">
    <w:abstractNumId w:val="17"/>
  </w:num>
  <w:num w:numId="22">
    <w:abstractNumId w:val="2"/>
  </w:num>
  <w:num w:numId="23">
    <w:abstractNumId w:val="10"/>
  </w:num>
  <w:num w:numId="24">
    <w:abstractNumId w:val="29"/>
  </w:num>
  <w:num w:numId="25">
    <w:abstractNumId w:val="13"/>
  </w:num>
  <w:num w:numId="26">
    <w:abstractNumId w:val="20"/>
  </w:num>
  <w:num w:numId="27">
    <w:abstractNumId w:val="33"/>
  </w:num>
  <w:num w:numId="28">
    <w:abstractNumId w:val="36"/>
  </w:num>
  <w:num w:numId="29">
    <w:abstractNumId w:val="32"/>
  </w:num>
  <w:num w:numId="30">
    <w:abstractNumId w:val="3"/>
  </w:num>
  <w:num w:numId="31">
    <w:abstractNumId w:val="30"/>
  </w:num>
  <w:num w:numId="32">
    <w:abstractNumId w:val="8"/>
  </w:num>
  <w:num w:numId="33">
    <w:abstractNumId w:val="9"/>
  </w:num>
  <w:num w:numId="34">
    <w:abstractNumId w:val="16"/>
  </w:num>
  <w:num w:numId="35">
    <w:abstractNumId w:val="24"/>
  </w:num>
  <w:num w:numId="36">
    <w:abstractNumId w:val="1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DE"/>
    <w:rsid w:val="00067DC3"/>
    <w:rsid w:val="001344AB"/>
    <w:rsid w:val="00136346"/>
    <w:rsid w:val="00136A27"/>
    <w:rsid w:val="001C7F85"/>
    <w:rsid w:val="002E6505"/>
    <w:rsid w:val="003631EF"/>
    <w:rsid w:val="00374D09"/>
    <w:rsid w:val="003A4A78"/>
    <w:rsid w:val="003A60B7"/>
    <w:rsid w:val="003F2D9B"/>
    <w:rsid w:val="0041061C"/>
    <w:rsid w:val="0041065C"/>
    <w:rsid w:val="00414956"/>
    <w:rsid w:val="00443D46"/>
    <w:rsid w:val="0046639D"/>
    <w:rsid w:val="00481959"/>
    <w:rsid w:val="00485359"/>
    <w:rsid w:val="004E1AEA"/>
    <w:rsid w:val="0050634D"/>
    <w:rsid w:val="005372DC"/>
    <w:rsid w:val="0057155A"/>
    <w:rsid w:val="005A6FFC"/>
    <w:rsid w:val="005F4F14"/>
    <w:rsid w:val="00673E1B"/>
    <w:rsid w:val="006823AE"/>
    <w:rsid w:val="006B1AC8"/>
    <w:rsid w:val="006F6500"/>
    <w:rsid w:val="007C683D"/>
    <w:rsid w:val="007F030A"/>
    <w:rsid w:val="0081150A"/>
    <w:rsid w:val="008E7282"/>
    <w:rsid w:val="008F093C"/>
    <w:rsid w:val="00904E01"/>
    <w:rsid w:val="00920038"/>
    <w:rsid w:val="009241DC"/>
    <w:rsid w:val="00943EDE"/>
    <w:rsid w:val="00982F69"/>
    <w:rsid w:val="009F1991"/>
    <w:rsid w:val="00A358E0"/>
    <w:rsid w:val="00AF4967"/>
    <w:rsid w:val="00B8646E"/>
    <w:rsid w:val="00BB54F8"/>
    <w:rsid w:val="00CD2078"/>
    <w:rsid w:val="00CE708A"/>
    <w:rsid w:val="00CF3930"/>
    <w:rsid w:val="00D210EC"/>
    <w:rsid w:val="00D94169"/>
    <w:rsid w:val="00DB3ECD"/>
    <w:rsid w:val="00E11DAC"/>
    <w:rsid w:val="00E6639B"/>
    <w:rsid w:val="00E744C3"/>
    <w:rsid w:val="00EC4B86"/>
    <w:rsid w:val="00ED177D"/>
    <w:rsid w:val="00ED5AC3"/>
    <w:rsid w:val="00FF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EA9D"/>
  <w15:docId w15:val="{7E16D4B4-F14A-49B0-BA36-354AE1AE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3EDE"/>
    <w:rPr>
      <w:rFonts w:ascii="Calibri" w:eastAsia="Times New Roman" w:hAnsi="Calibri" w:cs="Times New Roman"/>
      <w:lang w:eastAsia="ru-RU"/>
    </w:rPr>
  </w:style>
  <w:style w:type="paragraph" w:styleId="7">
    <w:name w:val="heading 7"/>
    <w:basedOn w:val="a"/>
    <w:next w:val="a"/>
    <w:link w:val="70"/>
    <w:uiPriority w:val="99"/>
    <w:qFormat/>
    <w:rsid w:val="002E6505"/>
    <w:pPr>
      <w:keepNext/>
      <w:tabs>
        <w:tab w:val="num" w:pos="1429"/>
      </w:tabs>
      <w:spacing w:before="100" w:beforeAutospacing="1" w:after="100" w:afterAutospacing="1" w:line="240" w:lineRule="auto"/>
      <w:outlineLvl w:val="6"/>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EDE"/>
    <w:pPr>
      <w:spacing w:before="100" w:beforeAutospacing="1" w:after="100" w:afterAutospacing="1" w:line="240" w:lineRule="auto"/>
    </w:pPr>
    <w:rPr>
      <w:rFonts w:ascii="Times New Roman" w:hAnsi="Times New Roman"/>
      <w:sz w:val="24"/>
      <w:szCs w:val="24"/>
    </w:rPr>
  </w:style>
  <w:style w:type="character" w:customStyle="1" w:styleId="font0">
    <w:name w:val="font0"/>
    <w:basedOn w:val="a0"/>
    <w:rsid w:val="00943EDE"/>
  </w:style>
  <w:style w:type="character" w:customStyle="1" w:styleId="font1">
    <w:name w:val="font1"/>
    <w:basedOn w:val="a0"/>
    <w:rsid w:val="00943EDE"/>
  </w:style>
  <w:style w:type="character" w:styleId="a4">
    <w:name w:val="Hyperlink"/>
    <w:basedOn w:val="a0"/>
    <w:uiPriority w:val="99"/>
    <w:unhideWhenUsed/>
    <w:rsid w:val="00943EDE"/>
    <w:rPr>
      <w:color w:val="0000FF"/>
      <w:u w:val="single"/>
    </w:rPr>
  </w:style>
  <w:style w:type="paragraph" w:styleId="a5">
    <w:name w:val="List Paragraph"/>
    <w:basedOn w:val="a"/>
    <w:uiPriority w:val="34"/>
    <w:qFormat/>
    <w:rsid w:val="006B1AC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36346"/>
  </w:style>
  <w:style w:type="character" w:customStyle="1" w:styleId="70">
    <w:name w:val="Заголовок 7 Знак"/>
    <w:basedOn w:val="a0"/>
    <w:link w:val="7"/>
    <w:uiPriority w:val="99"/>
    <w:rsid w:val="002E6505"/>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1C7F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7F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709131">
      <w:bodyDiv w:val="1"/>
      <w:marLeft w:val="0"/>
      <w:marRight w:val="0"/>
      <w:marTop w:val="0"/>
      <w:marBottom w:val="0"/>
      <w:divBdr>
        <w:top w:val="none" w:sz="0" w:space="0" w:color="auto"/>
        <w:left w:val="none" w:sz="0" w:space="0" w:color="auto"/>
        <w:bottom w:val="none" w:sz="0" w:space="0" w:color="auto"/>
        <w:right w:val="none" w:sz="0" w:space="0" w:color="auto"/>
      </w:divBdr>
    </w:div>
    <w:div w:id="925504925">
      <w:bodyDiv w:val="1"/>
      <w:marLeft w:val="0"/>
      <w:marRight w:val="0"/>
      <w:marTop w:val="0"/>
      <w:marBottom w:val="0"/>
      <w:divBdr>
        <w:top w:val="none" w:sz="0" w:space="0" w:color="auto"/>
        <w:left w:val="none" w:sz="0" w:space="0" w:color="auto"/>
        <w:bottom w:val="none" w:sz="0" w:space="0" w:color="auto"/>
        <w:right w:val="none" w:sz="0" w:space="0" w:color="auto"/>
      </w:divBdr>
    </w:div>
    <w:div w:id="1354064803">
      <w:bodyDiv w:val="1"/>
      <w:marLeft w:val="0"/>
      <w:marRight w:val="0"/>
      <w:marTop w:val="0"/>
      <w:marBottom w:val="0"/>
      <w:divBdr>
        <w:top w:val="none" w:sz="0" w:space="0" w:color="auto"/>
        <w:left w:val="none" w:sz="0" w:space="0" w:color="auto"/>
        <w:bottom w:val="none" w:sz="0" w:space="0" w:color="auto"/>
        <w:right w:val="none" w:sz="0" w:space="0" w:color="auto"/>
      </w:divBdr>
    </w:div>
    <w:div w:id="1354572235">
      <w:bodyDiv w:val="1"/>
      <w:marLeft w:val="0"/>
      <w:marRight w:val="0"/>
      <w:marTop w:val="0"/>
      <w:marBottom w:val="0"/>
      <w:divBdr>
        <w:top w:val="none" w:sz="0" w:space="0" w:color="auto"/>
        <w:left w:val="none" w:sz="0" w:space="0" w:color="auto"/>
        <w:bottom w:val="none" w:sz="0" w:space="0" w:color="auto"/>
        <w:right w:val="none" w:sz="0" w:space="0" w:color="auto"/>
      </w:divBdr>
    </w:div>
    <w:div w:id="161304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djp.info/edu4.html" TargetMode="External"/><Relationship Id="rId5" Type="http://schemas.openxmlformats.org/officeDocument/2006/relationships/hyperlink" Target="http://festival.1septemb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4200</Words>
  <Characters>23942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2014-03-11T19:44:00Z</cp:lastPrinted>
  <dcterms:created xsi:type="dcterms:W3CDTF">2025-07-25T08:15:00Z</dcterms:created>
  <dcterms:modified xsi:type="dcterms:W3CDTF">2025-07-25T08:15:00Z</dcterms:modified>
</cp:coreProperties>
</file>