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8F" w:rsidRPr="00F60697" w:rsidRDefault="00092E8F" w:rsidP="00092E8F">
      <w:pPr>
        <w:pStyle w:val="a3"/>
        <w:jc w:val="right"/>
        <w:rPr>
          <w:b/>
          <w:bCs/>
          <w:i/>
          <w:sz w:val="28"/>
          <w:szCs w:val="28"/>
        </w:rPr>
      </w:pPr>
      <w:r w:rsidRPr="00F60697">
        <w:rPr>
          <w:b/>
          <w:bCs/>
          <w:i/>
          <w:sz w:val="28"/>
          <w:szCs w:val="28"/>
        </w:rPr>
        <w:t xml:space="preserve">Тренер-преподаватель </w:t>
      </w:r>
    </w:p>
    <w:p w:rsidR="00092E8F" w:rsidRPr="00F60697" w:rsidRDefault="00092E8F" w:rsidP="00092E8F">
      <w:pPr>
        <w:pStyle w:val="a3"/>
        <w:jc w:val="right"/>
        <w:rPr>
          <w:b/>
          <w:bCs/>
          <w:i/>
          <w:sz w:val="28"/>
          <w:szCs w:val="28"/>
        </w:rPr>
      </w:pPr>
      <w:r w:rsidRPr="00F60697">
        <w:rPr>
          <w:b/>
          <w:bCs/>
          <w:i/>
          <w:sz w:val="28"/>
          <w:szCs w:val="28"/>
        </w:rPr>
        <w:t xml:space="preserve">МАУ ДО «Спортивная школа </w:t>
      </w:r>
    </w:p>
    <w:p w:rsidR="00092E8F" w:rsidRPr="00F60697" w:rsidRDefault="00092E8F" w:rsidP="00092E8F">
      <w:pPr>
        <w:pStyle w:val="a3"/>
        <w:jc w:val="right"/>
        <w:rPr>
          <w:b/>
          <w:bCs/>
          <w:i/>
          <w:sz w:val="28"/>
          <w:szCs w:val="28"/>
        </w:rPr>
      </w:pPr>
      <w:r w:rsidRPr="00F60697">
        <w:rPr>
          <w:b/>
          <w:bCs/>
          <w:i/>
          <w:sz w:val="28"/>
          <w:szCs w:val="28"/>
        </w:rPr>
        <w:t xml:space="preserve">Ханты-Мансийского района», </w:t>
      </w:r>
    </w:p>
    <w:p w:rsidR="00092E8F" w:rsidRDefault="00F60697" w:rsidP="00092E8F">
      <w:pPr>
        <w:pStyle w:val="a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Иванов Денис Петрович</w:t>
      </w:r>
    </w:p>
    <w:p w:rsidR="00F60697" w:rsidRDefault="00F60697" w:rsidP="00092E8F">
      <w:pPr>
        <w:pStyle w:val="a3"/>
        <w:jc w:val="right"/>
        <w:rPr>
          <w:b/>
          <w:i/>
          <w:sz w:val="28"/>
          <w:szCs w:val="28"/>
        </w:rPr>
      </w:pPr>
    </w:p>
    <w:p w:rsidR="00F60697" w:rsidRDefault="00F60697" w:rsidP="00F60697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Роль игровых видов спорта в нашей жизнедеятельности</w:t>
      </w:r>
    </w:p>
    <w:p w:rsidR="00F60697" w:rsidRPr="00F60697" w:rsidRDefault="00F60697" w:rsidP="00F60697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примере баскетбола и мини-футбола</w:t>
      </w:r>
    </w:p>
    <w:p w:rsidR="00934C76" w:rsidRDefault="00934C76" w:rsidP="00092E8F">
      <w:pPr>
        <w:pStyle w:val="a3"/>
        <w:ind w:firstLine="708"/>
        <w:contextualSpacing/>
        <w:jc w:val="right"/>
        <w:rPr>
          <w:rStyle w:val="oxzekf"/>
          <w:color w:val="001D35"/>
          <w:sz w:val="28"/>
          <w:szCs w:val="28"/>
          <w:shd w:val="clear" w:color="auto" w:fill="FFFFFF"/>
        </w:rPr>
      </w:pPr>
    </w:p>
    <w:p w:rsidR="00092E8F" w:rsidRDefault="00092E8F" w:rsidP="00934C76">
      <w:pPr>
        <w:pStyle w:val="a3"/>
        <w:ind w:firstLine="708"/>
        <w:contextualSpacing/>
        <w:jc w:val="both"/>
        <w:rPr>
          <w:rStyle w:val="oxzekf"/>
          <w:color w:val="001D35"/>
          <w:sz w:val="28"/>
          <w:szCs w:val="28"/>
          <w:shd w:val="clear" w:color="auto" w:fill="FFFFFF"/>
        </w:rPr>
      </w:pPr>
      <w:r>
        <w:rPr>
          <w:rStyle w:val="oxzekf"/>
          <w:color w:val="001D35"/>
          <w:sz w:val="28"/>
          <w:szCs w:val="28"/>
          <w:shd w:val="clear" w:color="auto" w:fill="FFFFFF"/>
        </w:rPr>
        <w:t>Игровые виды спорта расширяют кругозор,</w:t>
      </w:r>
      <w:r w:rsidRPr="00930C71">
        <w:rPr>
          <w:rStyle w:val="oxzekf"/>
          <w:color w:val="001D35"/>
          <w:sz w:val="28"/>
          <w:szCs w:val="28"/>
          <w:shd w:val="clear" w:color="auto" w:fill="FFFFFF"/>
        </w:rPr>
        <w:t xml:space="preserve"> </w:t>
      </w:r>
      <w:r w:rsidR="00930C71" w:rsidRPr="00930C71">
        <w:rPr>
          <w:color w:val="001D35"/>
          <w:sz w:val="28"/>
          <w:szCs w:val="28"/>
          <w:shd w:val="clear" w:color="auto" w:fill="FFFFFF"/>
        </w:rPr>
        <w:t>как умственный, так и социальный. Они не только развивают физические качества, но и способствуют формированию мышления, внимания, координации и умения работать в команде. Игровые виды спорта учат принимать решения в условиях меняющейся обстановки, а также развивают навыки общения и сотрудничества.</w:t>
      </w:r>
      <w:r w:rsidR="00930C71" w:rsidRPr="00930C71">
        <w:rPr>
          <w:rStyle w:val="uv3um"/>
          <w:color w:val="001D35"/>
          <w:sz w:val="28"/>
          <w:szCs w:val="28"/>
          <w:shd w:val="clear" w:color="auto" w:fill="FFFFFF"/>
        </w:rPr>
        <w:t> </w:t>
      </w:r>
    </w:p>
    <w:p w:rsidR="00B71997" w:rsidRPr="00934C76" w:rsidRDefault="00784032" w:rsidP="00934C76">
      <w:pPr>
        <w:pStyle w:val="a3"/>
        <w:ind w:firstLine="708"/>
        <w:contextualSpacing/>
        <w:jc w:val="both"/>
        <w:rPr>
          <w:color w:val="001D35"/>
          <w:sz w:val="28"/>
          <w:szCs w:val="28"/>
          <w:shd w:val="clear" w:color="auto" w:fill="FFFFFF"/>
        </w:rPr>
      </w:pPr>
      <w:r>
        <w:rPr>
          <w:rStyle w:val="oxzekf"/>
          <w:color w:val="001D35"/>
          <w:sz w:val="28"/>
          <w:szCs w:val="28"/>
          <w:shd w:val="clear" w:color="auto" w:fill="FFFFFF"/>
        </w:rPr>
        <w:t xml:space="preserve">Мои курируемые виды спорта мини-футбол и баскетбол. </w:t>
      </w:r>
      <w:r w:rsidR="00B71997" w:rsidRPr="00934C76">
        <w:rPr>
          <w:rStyle w:val="oxzekf"/>
          <w:color w:val="001D35"/>
          <w:sz w:val="28"/>
          <w:szCs w:val="28"/>
          <w:shd w:val="clear" w:color="auto" w:fill="FFFFFF"/>
        </w:rPr>
        <w:t>Мини-футбол и баскетбол, несмотря на свою разницу в правилах и используемых площадках, имеют ряд общих черт. Оба вида спорта командные, используют круглый мяч, требуют от игроков бега, включают в себя нарушения правил, за которыми следят судьи, и ведут счет для определения победителя.</w:t>
      </w:r>
      <w:r w:rsidR="00B71997" w:rsidRPr="00934C76">
        <w:rPr>
          <w:rStyle w:val="uv3um"/>
          <w:color w:val="001D35"/>
          <w:sz w:val="28"/>
          <w:szCs w:val="28"/>
          <w:shd w:val="clear" w:color="auto" w:fill="FFFFFF"/>
        </w:rPr>
        <w:t> </w:t>
      </w:r>
    </w:p>
    <w:p w:rsidR="00B71997" w:rsidRPr="00B71997" w:rsidRDefault="00B71997" w:rsidP="00934C7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997">
        <w:rPr>
          <w:rFonts w:ascii="Times New Roman" w:eastAsia="Times New Roman" w:hAnsi="Times New Roman"/>
          <w:sz w:val="28"/>
          <w:szCs w:val="28"/>
          <w:lang w:eastAsia="ru-RU"/>
        </w:rPr>
        <w:t>Сходства между мини-футболом и баскетболом:</w:t>
      </w:r>
    </w:p>
    <w:p w:rsidR="00B71997" w:rsidRPr="00B71997" w:rsidRDefault="00934C76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Командная игра. </w:t>
      </w:r>
      <w:r w:rsidR="00B71997"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в мини-футбол, и в баскетбол играют две команды, соревнующиеся друг с другом. </w:t>
      </w:r>
    </w:p>
    <w:p w:rsidR="00B71997" w:rsidRPr="00B71997" w:rsidRDefault="00934C76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Круглый мяч. </w:t>
      </w:r>
      <w:r w:rsidR="00B71997"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Оба вида спорта используют круглый мяч в качестве основного игрового элемента. </w:t>
      </w:r>
    </w:p>
    <w:p w:rsidR="00B71997" w:rsidRPr="00B71997" w:rsidRDefault="00934C76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Бег. </w:t>
      </w:r>
      <w:r w:rsidR="00B71997"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Игроки обеих команд много бегают по площадке, что способствует развитию сердечно-сосудистой системы. </w:t>
      </w:r>
    </w:p>
    <w:p w:rsidR="00B71997" w:rsidRPr="00B71997" w:rsidRDefault="00934C76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Судейство. </w:t>
      </w:r>
      <w:r w:rsidR="00B71997"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обоих видах спорта есть судьи, которые следят за соблюдением правил и фиксируют нарушения. </w:t>
      </w:r>
    </w:p>
    <w:p w:rsidR="00B71997" w:rsidRPr="00B71997" w:rsidRDefault="00092E8F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Определение победителя. </w:t>
      </w:r>
      <w:r w:rsidR="00B71997"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обоих видах спорта ведется счет, и команда, набравшая больше очков или голов, считается победителем. </w:t>
      </w:r>
    </w:p>
    <w:p w:rsidR="00B71997" w:rsidRPr="00B71997" w:rsidRDefault="00B71997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9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физич</w:t>
      </w:r>
      <w:r w:rsidR="00934C76"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еских качеств. </w:t>
      </w:r>
      <w:r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Оба вида спорта способствуют развитию выносливости, скорости, координации и других физических качеств. </w:t>
      </w:r>
    </w:p>
    <w:p w:rsidR="00B71997" w:rsidRPr="00B71997" w:rsidRDefault="00934C76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Тактика и стратегия. </w:t>
      </w:r>
      <w:r w:rsidR="00B71997" w:rsidRPr="00B719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в мини-футболе, и в баскетболе команды используют различные тактические схемы и стратегии для достижения победы. </w:t>
      </w:r>
    </w:p>
    <w:p w:rsidR="00983D35" w:rsidRDefault="00B71997" w:rsidP="00934C7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  <w:r w:rsidRPr="00B71997">
        <w:rPr>
          <w:rFonts w:ascii="Times New Roman" w:eastAsia="Times New Roman" w:hAnsi="Times New Roman"/>
          <w:color w:val="001D35"/>
          <w:sz w:val="28"/>
          <w:szCs w:val="28"/>
          <w:lang w:eastAsia="ru-RU"/>
        </w:rPr>
        <w:t>Несмотря на то, что баскетбол и мини-футбол имеют много общего, есть и существенные отличия в правилах, игровых площадках и специфике движений. Например, в баскетболе игроки активно используют руки для ведения мяча, бросков и передач, в то время как в мини-футболе основное внимание уделяется работе ног. </w:t>
      </w:r>
    </w:p>
    <w:p w:rsidR="00934C76" w:rsidRPr="00934C76" w:rsidRDefault="00934C76" w:rsidP="00934C7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</w:p>
    <w:p w:rsidR="00024E73" w:rsidRPr="003D7122" w:rsidRDefault="00B43E7B" w:rsidP="003D712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92E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024E73" w:rsidRPr="00092E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Мини футбол любому возрасту</w:t>
      </w:r>
      <w:r w:rsidRPr="00092E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покорен»</w:t>
      </w:r>
    </w:p>
    <w:p w:rsidR="00024E73" w:rsidRPr="00024E73" w:rsidRDefault="00983D35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Мини-футбол стал популярен по всему миру, поскольку в него можно играть круглый год на закрытых площадках. Поле меньше стандартного, 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команды состоят из пяти человек, что делает встречи более динамичными. Такой вид спорта подходит для людей разных возрастов и уровней подготовки. Неважно, новичок вы или опытный игрок. </w:t>
      </w:r>
    </w:p>
    <w:p w:rsidR="00024E73" w:rsidRPr="00024E73" w:rsidRDefault="00024E73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bCs/>
          <w:sz w:val="28"/>
          <w:szCs w:val="28"/>
          <w:lang w:eastAsia="ru-RU"/>
        </w:rPr>
        <w:t>Игра круглый год</w:t>
      </w:r>
      <w:r w:rsidRPr="00024E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отличие от большого футбола, матч в крытых залах или на специально оборудованных площадках с искусственным покрытием можно проводить независимо от погодных условий. </w:t>
      </w:r>
    </w:p>
    <w:p w:rsidR="00983D35" w:rsidRPr="00983D35" w:rsidRDefault="003D7122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Мини-</w:t>
      </w:r>
      <w:r w:rsidR="00B43E7B" w:rsidRPr="00024E73">
        <w:rPr>
          <w:rFonts w:ascii="Times New Roman" w:eastAsia="Times New Roman" w:hAnsi="Times New Roman"/>
          <w:bCs/>
          <w:sz w:val="28"/>
          <w:szCs w:val="28"/>
          <w:lang w:eastAsia="ru-RU"/>
        </w:rPr>
        <w:t>футбол - о</w:t>
      </w:r>
      <w:r w:rsidR="00983D35" w:rsidRPr="00983D35">
        <w:rPr>
          <w:rFonts w:ascii="Times New Roman" w:eastAsia="Times New Roman" w:hAnsi="Times New Roman"/>
          <w:bCs/>
          <w:sz w:val="28"/>
          <w:szCs w:val="28"/>
          <w:lang w:eastAsia="ru-RU"/>
        </w:rPr>
        <w:t>тличный вариант досуга</w:t>
      </w:r>
      <w:r w:rsidR="00B43E7B" w:rsidRPr="0002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! 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вид спорта — доступный способ провести время с пользой. Для игры не требуется сл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ожного обмундирования. С наступлением летнего периода</w:t>
      </w:r>
      <w:r w:rsidR="00B66DDF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открывае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возможностей и</w:t>
      </w:r>
      <w:r w:rsidR="00B66DDF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спользовать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 площадок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</w:t>
      </w:r>
      <w:r w:rsidR="00B66DDF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крытых стадионах, 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спортивных площадках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66DDF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крытых кортах,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где можно 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провести 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время 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только с обучающимися, но и 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друзьями или коллегами.</w:t>
      </w:r>
    </w:p>
    <w:p w:rsidR="00024E73" w:rsidRPr="00024E73" w:rsidRDefault="00983D35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Игра в мини-футбол помогает наладить взаимодействие со своей командой. Совместные матчи развивают доверие и умение </w:t>
      </w:r>
      <w:r w:rsidR="00B43E7B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работать вместе. Многие учреждения, в том числе наша спортивная школа,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организуют турниры среди сотрудников, что способствует сплочению коллектива.</w:t>
      </w:r>
      <w:r w:rsidR="00024E73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 активная игра помогает справиться со стрессом, переключиться с рабочих задач, отвлечься от повседневных проблем. Эмоции от забитого гола или удачного паса приносят заряд позитива, улучшают самооценку.</w:t>
      </w:r>
    </w:p>
    <w:p w:rsidR="00983D35" w:rsidRPr="00983D35" w:rsidRDefault="003D7122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Мини-</w:t>
      </w:r>
      <w:r w:rsidR="00024E73" w:rsidRPr="00024E73">
        <w:rPr>
          <w:rFonts w:ascii="Times New Roman" w:eastAsia="Times New Roman" w:hAnsi="Times New Roman"/>
          <w:bCs/>
          <w:sz w:val="28"/>
          <w:szCs w:val="28"/>
          <w:lang w:eastAsia="ru-RU"/>
        </w:rPr>
        <w:t>футбол - в</w:t>
      </w:r>
      <w:r w:rsidR="00983D35" w:rsidRPr="00983D35">
        <w:rPr>
          <w:rFonts w:ascii="Times New Roman" w:eastAsia="Times New Roman" w:hAnsi="Times New Roman"/>
          <w:bCs/>
          <w:sz w:val="28"/>
          <w:szCs w:val="28"/>
          <w:lang w:eastAsia="ru-RU"/>
        </w:rPr>
        <w:t>озможность стать профессиональным футболистом</w:t>
      </w:r>
      <w:r w:rsidR="00024E73" w:rsidRPr="00024E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7645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л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егендарные игроки, </w:t>
      </w:r>
      <w:r w:rsidR="00167645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такие как Лионель </w:t>
      </w:r>
      <w:proofErr w:type="spellStart"/>
      <w:r w:rsidR="00167645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Месси</w:t>
      </w:r>
      <w:proofErr w:type="spellEnd"/>
      <w:r w:rsidR="00167645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Роналдиньо</w:t>
      </w:r>
      <w:proofErr w:type="spellEnd"/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Луиш</w:t>
      </w:r>
      <w:proofErr w:type="spellEnd"/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Фигу, начинали свою карьеру именно с мини-футбольных площадок. Маленькое поле и высокая динамичность заставляют </w:t>
      </w:r>
      <w:proofErr w:type="spellStart"/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оперативнее</w:t>
      </w:r>
      <w:proofErr w:type="spellEnd"/>
      <w:r w:rsidR="00983D35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принимать решения. Так как игроки получают мяч в разы чаще, чем в большом футболе, техника приема, пасов и ударов нарабатывается быстрее.</w:t>
      </w:r>
    </w:p>
    <w:p w:rsidR="000E4A66" w:rsidRPr="00024E73" w:rsidRDefault="00983D35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Небольшие ворота в мини-футболе требуют высокой точности при завершении атак, что помогает улучшить технику ударов. Успешная борьба за мяч повышает уверенность в своих действиях.</w:t>
      </w:r>
    </w:p>
    <w:p w:rsidR="00983D35" w:rsidRPr="00983D35" w:rsidRDefault="00983D35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bCs/>
          <w:sz w:val="28"/>
          <w:szCs w:val="28"/>
          <w:lang w:eastAsia="ru-RU"/>
        </w:rPr>
        <w:t>Преобладание техники над физической мощью</w:t>
      </w:r>
      <w:r w:rsidR="000E4A66" w:rsidRPr="00024E73">
        <w:rPr>
          <w:rFonts w:ascii="Times New Roman" w:eastAsia="Times New Roman" w:hAnsi="Times New Roman"/>
          <w:bCs/>
          <w:sz w:val="28"/>
          <w:szCs w:val="28"/>
          <w:lang w:eastAsia="ru-RU"/>
        </w:rPr>
        <w:t>!</w:t>
      </w:r>
      <w:r w:rsidR="000E4A66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Из-за ограниченного пространства и высокого темпа игры техника выходит на первый план. Точные передачи, быстрый</w:t>
      </w:r>
      <w:r w:rsidR="00B66DDF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успешный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дриблинг, </w:t>
      </w:r>
      <w:r w:rsidR="000E4A66" w:rsidRPr="00024E73">
        <w:rPr>
          <w:rFonts w:ascii="Times New Roman" w:hAnsi="Times New Roman"/>
          <w:sz w:val="28"/>
          <w:szCs w:val="28"/>
          <w:shd w:val="clear" w:color="auto" w:fill="FFFFFF"/>
        </w:rPr>
        <w:t>включающий в себя обманные движения, финты, изменения направления и скорости движения,</w:t>
      </w:r>
      <w:r w:rsidR="000E4A66" w:rsidRPr="00024E73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 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сохранять мяч под давлением и взаимодействовать с партнерами становятся факторами успеха</w:t>
      </w:r>
      <w:r w:rsidR="000E4A66" w:rsidRPr="00024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делают игру намного эмоциональнее и интереснее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E4A66" w:rsidRPr="00024E73" w:rsidRDefault="00983D35" w:rsidP="00024E7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важно не только владеть мячом, но и грамотно использовать пространство на площадке. Игроки должны правильно открываться под передачу и сразу реагировать на действия соперников. Быстрота мышления и умение предвидеть развитие событий становятся главными преимуществами на поле.</w:t>
      </w:r>
    </w:p>
    <w:p w:rsidR="00024E73" w:rsidRPr="00024E73" w:rsidRDefault="00983D35" w:rsidP="00024E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Мини-футбол — полноценный способ поддерживать здоровье и получать удовольствие от процесса.</w:t>
      </w:r>
      <w:r w:rsidR="00024E73" w:rsidRPr="0002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Мини футбол — это з</w:t>
      </w:r>
      <w:r w:rsidR="00024E73" w:rsidRPr="00983D35">
        <w:rPr>
          <w:rFonts w:ascii="Times New Roman" w:eastAsia="Times New Roman" w:hAnsi="Times New Roman"/>
          <w:bCs/>
          <w:sz w:val="28"/>
          <w:szCs w:val="28"/>
          <w:lang w:eastAsia="ru-RU"/>
        </w:rPr>
        <w:t>доровый образ жизни</w:t>
      </w:r>
      <w:r w:rsidR="00024E73" w:rsidRPr="00024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! </w:t>
      </w:r>
      <w:r w:rsidR="00024E73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Регулярные тренировки укрепляют тело, повышают общий тонус организма. Во время игры задействуются все группы мышц, активизируется работа сердечно-сосудистой системы, улучшается кровообращение. </w:t>
      </w:r>
      <w:r w:rsidR="00024E73"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Постоянное движение способствует поддержанию хорошей физической формы.</w:t>
      </w:r>
    </w:p>
    <w:p w:rsidR="00B30460" w:rsidRPr="00983D35" w:rsidRDefault="00024E73" w:rsidP="00092E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Мини-футбол положительно влияет на выносливость и координацию. Постоянные ускорения, смены направлений и работа с мячом развивают хорошую реакцию. За счет интенсивной нагрузки укрепляется дыхательная система, улучшается насыщение тканей кислородом. В результате повышается работоспособность.</w:t>
      </w:r>
    </w:p>
    <w:p w:rsidR="00983D35" w:rsidRDefault="00B30460" w:rsidP="00B3046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9107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ини-футбол — это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оступность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инамика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изическая польза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актическое мышление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оциальный аспект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</w:t>
      </w:r>
      <w:r w:rsidRPr="00983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нятие стресса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92E8F" w:rsidRDefault="00092E8F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1D35"/>
          <w:sz w:val="28"/>
          <w:szCs w:val="28"/>
          <w:lang w:eastAsia="ru-RU"/>
        </w:rPr>
      </w:pPr>
    </w:p>
    <w:p w:rsidR="00FE1EC0" w:rsidRDefault="00092E8F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E8F">
        <w:rPr>
          <w:rFonts w:ascii="Times New Roman" w:eastAsia="Times New Roman" w:hAnsi="Times New Roman"/>
          <w:sz w:val="28"/>
          <w:szCs w:val="28"/>
          <w:lang w:eastAsia="ru-RU"/>
        </w:rPr>
        <w:t>Вашему вниманию, предлагаю положение о проведении матча по мини-футболу и план-конспект тренировочного занятия по баскетболу.</w:t>
      </w:r>
    </w:p>
    <w:p w:rsidR="00973406" w:rsidRDefault="00973406" w:rsidP="00320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3406" w:rsidRPr="00172FD2" w:rsidRDefault="00973406" w:rsidP="00973406">
      <w:pPr>
        <w:spacing w:after="0" w:line="240" w:lineRule="auto"/>
        <w:ind w:left="6379" w:firstLine="142"/>
        <w:jc w:val="right"/>
        <w:rPr>
          <w:rFonts w:ascii="Times New Roman" w:hAnsi="Times New Roman"/>
        </w:rPr>
      </w:pPr>
    </w:p>
    <w:p w:rsidR="00973406" w:rsidRDefault="00973406" w:rsidP="009734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73406" w:rsidRPr="00426D8A" w:rsidRDefault="00973406" w:rsidP="00973406">
      <w:pPr>
        <w:pStyle w:val="text"/>
        <w:spacing w:after="0" w:line="276" w:lineRule="auto"/>
        <w:jc w:val="center"/>
        <w:rPr>
          <w:rStyle w:val="menu"/>
          <w:b/>
          <w:bCs/>
          <w:sz w:val="28"/>
          <w:szCs w:val="28"/>
        </w:rPr>
      </w:pPr>
    </w:p>
    <w:p w:rsidR="00EB32A6" w:rsidRDefault="00973406" w:rsidP="00973406">
      <w:pPr>
        <w:pStyle w:val="text"/>
        <w:spacing w:after="0" w:line="276" w:lineRule="auto"/>
        <w:jc w:val="center"/>
        <w:rPr>
          <w:rStyle w:val="menu"/>
          <w:b/>
          <w:bCs/>
          <w:sz w:val="28"/>
          <w:szCs w:val="28"/>
        </w:rPr>
      </w:pPr>
      <w:r w:rsidRPr="00426D8A">
        <w:rPr>
          <w:rStyle w:val="menu"/>
          <w:b/>
          <w:bCs/>
          <w:sz w:val="28"/>
          <w:szCs w:val="28"/>
        </w:rPr>
        <w:t xml:space="preserve">Положение </w:t>
      </w:r>
      <w:r w:rsidRPr="00426D8A">
        <w:rPr>
          <w:rStyle w:val="menu"/>
          <w:b/>
          <w:bCs/>
          <w:sz w:val="28"/>
          <w:szCs w:val="28"/>
        </w:rPr>
        <w:br/>
        <w:t xml:space="preserve">о проведении открытого турнира </w:t>
      </w:r>
    </w:p>
    <w:p w:rsidR="00EB32A6" w:rsidRDefault="00973406" w:rsidP="00973406">
      <w:pPr>
        <w:pStyle w:val="text"/>
        <w:spacing w:after="0" w:line="276" w:lineRule="auto"/>
        <w:jc w:val="center"/>
        <w:rPr>
          <w:rStyle w:val="menu"/>
          <w:b/>
          <w:bCs/>
          <w:sz w:val="28"/>
          <w:szCs w:val="28"/>
        </w:rPr>
      </w:pPr>
      <w:r w:rsidRPr="00426D8A">
        <w:rPr>
          <w:rStyle w:val="menu"/>
          <w:b/>
          <w:bCs/>
          <w:sz w:val="28"/>
          <w:szCs w:val="28"/>
        </w:rPr>
        <w:t xml:space="preserve">МАУ ДО «Спортивная школа Ханты-Мансийского района» </w:t>
      </w:r>
    </w:p>
    <w:p w:rsidR="00973406" w:rsidRPr="00426D8A" w:rsidRDefault="00973406" w:rsidP="00973406">
      <w:pPr>
        <w:pStyle w:val="text"/>
        <w:spacing w:after="0" w:line="276" w:lineRule="auto"/>
        <w:jc w:val="center"/>
        <w:rPr>
          <w:b/>
          <w:bCs/>
          <w:sz w:val="28"/>
          <w:szCs w:val="28"/>
        </w:rPr>
      </w:pPr>
      <w:r w:rsidRPr="00426D8A">
        <w:rPr>
          <w:rStyle w:val="menu"/>
          <w:b/>
          <w:bCs/>
          <w:sz w:val="28"/>
          <w:szCs w:val="28"/>
        </w:rPr>
        <w:t>по мини-</w:t>
      </w:r>
      <w:proofErr w:type="gramStart"/>
      <w:r w:rsidRPr="00426D8A">
        <w:rPr>
          <w:rStyle w:val="menu"/>
          <w:b/>
          <w:bCs/>
          <w:sz w:val="28"/>
          <w:szCs w:val="28"/>
        </w:rPr>
        <w:t>футболу  среди</w:t>
      </w:r>
      <w:proofErr w:type="gramEnd"/>
      <w:r w:rsidRPr="00426D8A">
        <w:rPr>
          <w:rStyle w:val="menu"/>
          <w:b/>
          <w:bCs/>
          <w:sz w:val="28"/>
          <w:szCs w:val="28"/>
        </w:rPr>
        <w:t xml:space="preserve"> мальчиков </w:t>
      </w:r>
      <w:r w:rsidRPr="00426D8A">
        <w:rPr>
          <w:b/>
          <w:bCs/>
          <w:color w:val="auto"/>
          <w:sz w:val="28"/>
          <w:szCs w:val="28"/>
        </w:rPr>
        <w:t xml:space="preserve"> 2012-2014 </w:t>
      </w:r>
      <w:proofErr w:type="spellStart"/>
      <w:r w:rsidRPr="00426D8A">
        <w:rPr>
          <w:b/>
          <w:bCs/>
          <w:color w:val="auto"/>
          <w:sz w:val="28"/>
          <w:szCs w:val="28"/>
        </w:rPr>
        <w:t>гг.р</w:t>
      </w:r>
      <w:proofErr w:type="spellEnd"/>
      <w:r w:rsidRPr="00426D8A">
        <w:rPr>
          <w:b/>
          <w:bCs/>
          <w:color w:val="auto"/>
          <w:sz w:val="28"/>
          <w:szCs w:val="28"/>
        </w:rPr>
        <w:t>.</w:t>
      </w:r>
    </w:p>
    <w:p w:rsidR="00973406" w:rsidRPr="00426D8A" w:rsidRDefault="00973406" w:rsidP="00973406">
      <w:pPr>
        <w:pStyle w:val="stext"/>
        <w:spacing w:after="0" w:line="276" w:lineRule="auto"/>
        <w:jc w:val="center"/>
        <w:rPr>
          <w:rStyle w:val="menu"/>
          <w:b/>
          <w:bCs/>
          <w:color w:val="auto"/>
          <w:sz w:val="28"/>
          <w:szCs w:val="28"/>
        </w:rPr>
      </w:pPr>
    </w:p>
    <w:p w:rsidR="00973406" w:rsidRPr="00426D8A" w:rsidRDefault="00973406" w:rsidP="00973406">
      <w:pPr>
        <w:pStyle w:val="text"/>
        <w:numPr>
          <w:ilvl w:val="0"/>
          <w:numId w:val="9"/>
        </w:numPr>
        <w:spacing w:after="0" w:line="276" w:lineRule="auto"/>
        <w:jc w:val="center"/>
        <w:rPr>
          <w:rStyle w:val="menu"/>
          <w:b/>
          <w:bCs/>
          <w:sz w:val="28"/>
          <w:szCs w:val="28"/>
        </w:rPr>
      </w:pPr>
      <w:r w:rsidRPr="00426D8A">
        <w:rPr>
          <w:rStyle w:val="menu"/>
          <w:b/>
          <w:bCs/>
          <w:sz w:val="28"/>
          <w:szCs w:val="28"/>
        </w:rPr>
        <w:t>Цели и задачи</w:t>
      </w:r>
    </w:p>
    <w:p w:rsidR="00973406" w:rsidRPr="00426D8A" w:rsidRDefault="00973406" w:rsidP="00973406">
      <w:pPr>
        <w:pStyle w:val="text"/>
        <w:spacing w:after="0" w:line="276" w:lineRule="auto"/>
        <w:ind w:firstLine="709"/>
        <w:jc w:val="both"/>
        <w:rPr>
          <w:rStyle w:val="menu"/>
          <w:bCs/>
          <w:sz w:val="28"/>
          <w:szCs w:val="28"/>
        </w:rPr>
      </w:pPr>
      <w:r w:rsidRPr="00426D8A">
        <w:rPr>
          <w:rStyle w:val="menu"/>
          <w:bCs/>
          <w:sz w:val="28"/>
          <w:szCs w:val="28"/>
        </w:rPr>
        <w:t>Турнир проводится с целью:</w:t>
      </w:r>
    </w:p>
    <w:p w:rsidR="00973406" w:rsidRPr="00426D8A" w:rsidRDefault="00973406" w:rsidP="00973406">
      <w:pPr>
        <w:pStyle w:val="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- Развития и популяризации мини-футбола на территории района;</w:t>
      </w:r>
    </w:p>
    <w:p w:rsidR="00973406" w:rsidRPr="00426D8A" w:rsidRDefault="00973406" w:rsidP="00973406">
      <w:pPr>
        <w:pStyle w:val="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- Повышение мастерства юных спортсменов;</w:t>
      </w:r>
    </w:p>
    <w:p w:rsidR="00973406" w:rsidRPr="00426D8A" w:rsidRDefault="00973406" w:rsidP="0097340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D8A">
        <w:rPr>
          <w:rFonts w:ascii="Times New Roman" w:hAnsi="Times New Roman"/>
          <w:color w:val="000000"/>
          <w:sz w:val="28"/>
          <w:szCs w:val="28"/>
        </w:rPr>
        <w:t>- Приобретение спортсменами соревновательного опыта;</w:t>
      </w:r>
    </w:p>
    <w:p w:rsidR="00973406" w:rsidRPr="00426D8A" w:rsidRDefault="00973406" w:rsidP="00973406">
      <w:pPr>
        <w:pStyle w:val="text"/>
        <w:spacing w:after="0" w:line="276" w:lineRule="auto"/>
        <w:ind w:firstLine="709"/>
        <w:jc w:val="both"/>
        <w:rPr>
          <w:b/>
          <w:bCs/>
          <w:sz w:val="28"/>
          <w:szCs w:val="28"/>
        </w:rPr>
      </w:pPr>
      <w:r w:rsidRPr="00426D8A">
        <w:rPr>
          <w:sz w:val="28"/>
          <w:szCs w:val="28"/>
        </w:rPr>
        <w:t>- Привлечение детей и подростков к активным занятиям спортом.</w:t>
      </w:r>
    </w:p>
    <w:p w:rsidR="00973406" w:rsidRPr="00426D8A" w:rsidRDefault="00973406" w:rsidP="00973406">
      <w:pPr>
        <w:pStyle w:val="stext"/>
        <w:spacing w:after="0" w:line="276" w:lineRule="auto"/>
        <w:ind w:left="360" w:firstLine="709"/>
        <w:jc w:val="both"/>
        <w:rPr>
          <w:b/>
          <w:bCs/>
          <w:sz w:val="28"/>
          <w:szCs w:val="28"/>
        </w:rPr>
      </w:pPr>
    </w:p>
    <w:p w:rsidR="00973406" w:rsidRPr="00426D8A" w:rsidRDefault="00973406" w:rsidP="00973406">
      <w:pPr>
        <w:pStyle w:val="stext"/>
        <w:spacing w:after="0" w:line="276" w:lineRule="auto"/>
        <w:ind w:firstLine="709"/>
        <w:jc w:val="center"/>
        <w:rPr>
          <w:sz w:val="28"/>
          <w:szCs w:val="28"/>
        </w:rPr>
      </w:pPr>
      <w:r w:rsidRPr="00426D8A">
        <w:rPr>
          <w:b/>
          <w:bCs/>
          <w:sz w:val="28"/>
          <w:szCs w:val="28"/>
        </w:rPr>
        <w:t>2. Сроки и место проведения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rStyle w:val="menu"/>
          <w:bCs/>
          <w:sz w:val="28"/>
          <w:szCs w:val="28"/>
        </w:rPr>
        <w:t>Соревнования</w:t>
      </w:r>
      <w:r w:rsidRPr="00426D8A">
        <w:rPr>
          <w:sz w:val="28"/>
          <w:szCs w:val="28"/>
        </w:rPr>
        <w:t xml:space="preserve"> проводятся с 27 по 28 </w:t>
      </w:r>
      <w:proofErr w:type="gramStart"/>
      <w:r w:rsidRPr="00426D8A">
        <w:rPr>
          <w:sz w:val="28"/>
          <w:szCs w:val="28"/>
        </w:rPr>
        <w:t>февраля</w:t>
      </w:r>
      <w:r w:rsidRPr="00426D8A">
        <w:rPr>
          <w:b/>
          <w:sz w:val="28"/>
          <w:szCs w:val="28"/>
        </w:rPr>
        <w:t xml:space="preserve">  2025</w:t>
      </w:r>
      <w:proofErr w:type="gramEnd"/>
      <w:r w:rsidRPr="00426D8A">
        <w:rPr>
          <w:b/>
          <w:color w:val="FF0000"/>
          <w:sz w:val="28"/>
          <w:szCs w:val="28"/>
        </w:rPr>
        <w:t xml:space="preserve"> </w:t>
      </w:r>
      <w:r w:rsidRPr="00426D8A">
        <w:rPr>
          <w:sz w:val="28"/>
          <w:szCs w:val="28"/>
        </w:rPr>
        <w:t xml:space="preserve">года в сельском поселении </w:t>
      </w:r>
      <w:proofErr w:type="spellStart"/>
      <w:r w:rsidRPr="00426D8A">
        <w:rPr>
          <w:sz w:val="28"/>
          <w:szCs w:val="28"/>
        </w:rPr>
        <w:t>Горноправдинск</w:t>
      </w:r>
      <w:proofErr w:type="spellEnd"/>
      <w:r w:rsidRPr="00426D8A">
        <w:rPr>
          <w:sz w:val="28"/>
          <w:szCs w:val="28"/>
        </w:rPr>
        <w:t xml:space="preserve"> на базе физкультурно-спортивного комплекса, ул. Петелина,2б.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День приезда команд: 27 </w:t>
      </w:r>
      <w:proofErr w:type="gramStart"/>
      <w:r w:rsidRPr="00426D8A">
        <w:rPr>
          <w:sz w:val="28"/>
          <w:szCs w:val="28"/>
        </w:rPr>
        <w:t>февраля  2025</w:t>
      </w:r>
      <w:proofErr w:type="gramEnd"/>
      <w:r w:rsidRPr="00426D8A">
        <w:rPr>
          <w:sz w:val="28"/>
          <w:szCs w:val="28"/>
        </w:rPr>
        <w:t xml:space="preserve"> года.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День отъезда команд: 28 февраля 2025 года.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Открытие соревнований состоится 27 февраля 2025 года </w:t>
      </w:r>
      <w:r w:rsidRPr="00426D8A">
        <w:rPr>
          <w:b/>
          <w:sz w:val="28"/>
          <w:szCs w:val="28"/>
        </w:rPr>
        <w:t>в 15:00 часов</w:t>
      </w:r>
      <w:r w:rsidRPr="00426D8A">
        <w:rPr>
          <w:sz w:val="28"/>
          <w:szCs w:val="28"/>
        </w:rPr>
        <w:t xml:space="preserve">, по адресу: п. </w:t>
      </w:r>
      <w:proofErr w:type="spellStart"/>
      <w:r w:rsidRPr="00426D8A">
        <w:rPr>
          <w:sz w:val="28"/>
          <w:szCs w:val="28"/>
        </w:rPr>
        <w:t>Горноправдинск</w:t>
      </w:r>
      <w:proofErr w:type="spellEnd"/>
      <w:r w:rsidRPr="00426D8A">
        <w:rPr>
          <w:sz w:val="28"/>
          <w:szCs w:val="28"/>
        </w:rPr>
        <w:t xml:space="preserve">, ул. </w:t>
      </w:r>
      <w:proofErr w:type="spellStart"/>
      <w:r w:rsidRPr="00426D8A">
        <w:rPr>
          <w:sz w:val="28"/>
          <w:szCs w:val="28"/>
        </w:rPr>
        <w:t>Петелина</w:t>
      </w:r>
      <w:proofErr w:type="spellEnd"/>
      <w:r w:rsidRPr="00426D8A">
        <w:rPr>
          <w:sz w:val="28"/>
          <w:szCs w:val="28"/>
        </w:rPr>
        <w:t xml:space="preserve"> 2б, ФСК.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b/>
          <w:sz w:val="28"/>
          <w:szCs w:val="28"/>
        </w:rPr>
        <w:t>Начало соревнований</w:t>
      </w:r>
      <w:r w:rsidRPr="00426D8A">
        <w:rPr>
          <w:sz w:val="28"/>
          <w:szCs w:val="28"/>
        </w:rPr>
        <w:t xml:space="preserve"> </w:t>
      </w:r>
      <w:r w:rsidRPr="00426D8A">
        <w:rPr>
          <w:b/>
          <w:sz w:val="28"/>
          <w:szCs w:val="28"/>
        </w:rPr>
        <w:t>в 15:30 час</w:t>
      </w:r>
      <w:r w:rsidRPr="00426D8A">
        <w:rPr>
          <w:sz w:val="28"/>
          <w:szCs w:val="28"/>
        </w:rPr>
        <w:t>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</w:p>
    <w:p w:rsidR="00973406" w:rsidRPr="00426D8A" w:rsidRDefault="00973406" w:rsidP="00973406">
      <w:pPr>
        <w:pStyle w:val="stext"/>
        <w:spacing w:line="276" w:lineRule="auto"/>
        <w:ind w:firstLine="709"/>
        <w:jc w:val="center"/>
        <w:rPr>
          <w:sz w:val="28"/>
          <w:szCs w:val="28"/>
        </w:rPr>
      </w:pPr>
      <w:r w:rsidRPr="00426D8A">
        <w:rPr>
          <w:b/>
          <w:bCs/>
          <w:sz w:val="28"/>
          <w:szCs w:val="28"/>
        </w:rPr>
        <w:t>3. Руководство проведением соревнований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lastRenderedPageBreak/>
        <w:t xml:space="preserve">Общее руководство проведением соревнований осуществляет Муниципальное автономное учреждение дополнительного образования «Спортивная школа Ханты-Мансийского района».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Непосредственное проведение соревнований возлагается на структурное подразделение СШ – отделение п. </w:t>
      </w:r>
      <w:proofErr w:type="spellStart"/>
      <w:r w:rsidRPr="00426D8A">
        <w:rPr>
          <w:sz w:val="28"/>
          <w:szCs w:val="28"/>
        </w:rPr>
        <w:t>Горноправдинск</w:t>
      </w:r>
      <w:proofErr w:type="spellEnd"/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  <w:u w:val="single"/>
        </w:rPr>
        <w:t>Главный судья</w:t>
      </w:r>
      <w:r w:rsidRPr="00426D8A">
        <w:rPr>
          <w:sz w:val="28"/>
          <w:szCs w:val="28"/>
        </w:rPr>
        <w:t xml:space="preserve"> соревнований: Иванов Денис Петрович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контактный телефон: 8-902-491-27-84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  <w:u w:val="single"/>
        </w:rPr>
        <w:t>Главный секретарь</w:t>
      </w:r>
      <w:r w:rsidRPr="00426D8A">
        <w:rPr>
          <w:sz w:val="28"/>
          <w:szCs w:val="28"/>
        </w:rPr>
        <w:t xml:space="preserve"> соревнований: Маликова Ксения Сергеевна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контактный телефон: 89088824886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  <w:u w:val="single"/>
        </w:rPr>
        <w:t>Судейская бригада</w:t>
      </w:r>
      <w:r w:rsidRPr="00426D8A">
        <w:rPr>
          <w:sz w:val="28"/>
          <w:szCs w:val="28"/>
        </w:rPr>
        <w:t xml:space="preserve">: </w:t>
      </w:r>
      <w:proofErr w:type="spellStart"/>
      <w:r w:rsidRPr="00426D8A">
        <w:rPr>
          <w:sz w:val="28"/>
          <w:szCs w:val="28"/>
        </w:rPr>
        <w:t>Азанов</w:t>
      </w:r>
      <w:proofErr w:type="spellEnd"/>
      <w:r w:rsidRPr="00426D8A">
        <w:rPr>
          <w:sz w:val="28"/>
          <w:szCs w:val="28"/>
        </w:rPr>
        <w:t xml:space="preserve"> Сергей Леонидович, </w:t>
      </w:r>
      <w:proofErr w:type="spellStart"/>
      <w:r w:rsidRPr="00426D8A">
        <w:rPr>
          <w:sz w:val="28"/>
          <w:szCs w:val="28"/>
        </w:rPr>
        <w:t>Макарцев</w:t>
      </w:r>
      <w:proofErr w:type="spellEnd"/>
      <w:r w:rsidRPr="00426D8A">
        <w:rPr>
          <w:sz w:val="28"/>
          <w:szCs w:val="28"/>
        </w:rPr>
        <w:t xml:space="preserve"> Андрей Григорьевич, Югов Николай Сергеевич.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</w:p>
    <w:p w:rsidR="00973406" w:rsidRPr="00426D8A" w:rsidRDefault="00973406" w:rsidP="00973406">
      <w:pPr>
        <w:pStyle w:val="stex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426D8A">
        <w:rPr>
          <w:b/>
          <w:bCs/>
          <w:sz w:val="28"/>
          <w:szCs w:val="28"/>
        </w:rPr>
        <w:t>4. Требования к участникам и условия их допуска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Участниками соревнований являются: юноши </w:t>
      </w:r>
      <w:r w:rsidRPr="00426D8A">
        <w:rPr>
          <w:bCs/>
          <w:color w:val="auto"/>
          <w:sz w:val="28"/>
          <w:szCs w:val="28"/>
        </w:rPr>
        <w:t xml:space="preserve">мальчики 2012-2014 </w:t>
      </w:r>
      <w:proofErr w:type="spellStart"/>
      <w:r w:rsidRPr="00426D8A">
        <w:rPr>
          <w:bCs/>
          <w:color w:val="auto"/>
          <w:sz w:val="28"/>
          <w:szCs w:val="28"/>
        </w:rPr>
        <w:t>гг.р</w:t>
      </w:r>
      <w:proofErr w:type="spellEnd"/>
      <w:r w:rsidRPr="00426D8A">
        <w:rPr>
          <w:bCs/>
          <w:color w:val="auto"/>
          <w:sz w:val="28"/>
          <w:szCs w:val="28"/>
        </w:rPr>
        <w:t>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Cs/>
          <w:color w:val="auto"/>
          <w:sz w:val="28"/>
          <w:szCs w:val="28"/>
        </w:rPr>
      </w:pPr>
      <w:r w:rsidRPr="00426D8A">
        <w:rPr>
          <w:color w:val="auto"/>
          <w:sz w:val="28"/>
          <w:szCs w:val="28"/>
        </w:rPr>
        <w:t xml:space="preserve">К участию в соревнованиях допускаются </w:t>
      </w:r>
      <w:r w:rsidR="00EB32A6">
        <w:rPr>
          <w:sz w:val="28"/>
          <w:szCs w:val="28"/>
        </w:rPr>
        <w:t>команды в составе</w:t>
      </w:r>
      <w:r w:rsidRPr="00426D8A">
        <w:rPr>
          <w:bCs/>
          <w:color w:val="auto"/>
          <w:sz w:val="28"/>
          <w:szCs w:val="28"/>
        </w:rPr>
        <w:t xml:space="preserve">: </w:t>
      </w:r>
      <w:r w:rsidRPr="00426D8A">
        <w:rPr>
          <w:sz w:val="28"/>
          <w:szCs w:val="28"/>
        </w:rPr>
        <w:t>12 игроков +1 вратарь + 1 тренер.</w:t>
      </w:r>
      <w:r w:rsidRPr="00426D8A">
        <w:rPr>
          <w:color w:val="auto"/>
          <w:sz w:val="28"/>
          <w:szCs w:val="28"/>
        </w:rPr>
        <w:t xml:space="preserve">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Cs/>
          <w:color w:val="auto"/>
          <w:sz w:val="28"/>
          <w:szCs w:val="28"/>
        </w:rPr>
      </w:pPr>
      <w:r w:rsidRPr="00426D8A">
        <w:rPr>
          <w:sz w:val="28"/>
          <w:szCs w:val="28"/>
        </w:rPr>
        <w:t xml:space="preserve">Допуск к участию в соревнованиях осуществляется на основании именной заявки, заверенной медицинским учреждением.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Cs/>
          <w:color w:val="auto"/>
          <w:sz w:val="28"/>
          <w:szCs w:val="28"/>
        </w:rPr>
      </w:pP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973406" w:rsidRPr="00426D8A" w:rsidRDefault="00973406" w:rsidP="00973406">
      <w:pPr>
        <w:pStyle w:val="stext"/>
        <w:spacing w:after="0" w:line="276" w:lineRule="auto"/>
        <w:jc w:val="center"/>
        <w:rPr>
          <w:b/>
          <w:sz w:val="28"/>
          <w:szCs w:val="28"/>
        </w:rPr>
      </w:pPr>
      <w:r w:rsidRPr="00426D8A">
        <w:rPr>
          <w:b/>
          <w:sz w:val="28"/>
          <w:szCs w:val="28"/>
        </w:rPr>
        <w:t>5.Условия проведения соревнований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Соревнования проводятся по существующ</w:t>
      </w:r>
      <w:r w:rsidR="00EB32A6">
        <w:rPr>
          <w:sz w:val="28"/>
          <w:szCs w:val="28"/>
        </w:rPr>
        <w:t xml:space="preserve">им правилам игры в мини-футбол </w:t>
      </w:r>
      <w:r w:rsidRPr="00426D8A">
        <w:rPr>
          <w:sz w:val="28"/>
          <w:szCs w:val="28"/>
        </w:rPr>
        <w:t>и настоящего Положения. Назначение судей на матчи, а также контроль качества судейства осуществляет Главный судья турнира.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  <w:u w:val="single"/>
        </w:rPr>
        <w:t>Система проведения</w:t>
      </w:r>
      <w:r w:rsidRPr="00426D8A">
        <w:rPr>
          <w:sz w:val="28"/>
          <w:szCs w:val="28"/>
        </w:rPr>
        <w:t xml:space="preserve"> соревнований будет определена решением судейской коллегии, в зависимости от количества участвующих команд.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Cs/>
          <w:sz w:val="28"/>
          <w:szCs w:val="28"/>
          <w:u w:val="single"/>
        </w:rPr>
      </w:pPr>
      <w:r w:rsidRPr="00426D8A">
        <w:rPr>
          <w:rStyle w:val="a7"/>
          <w:sz w:val="28"/>
          <w:szCs w:val="28"/>
          <w:u w:val="single"/>
        </w:rPr>
        <w:t>Продолжительность матча:</w:t>
      </w:r>
    </w:p>
    <w:p w:rsidR="00973406" w:rsidRPr="00426D8A" w:rsidRDefault="00973406" w:rsidP="00973406">
      <w:pPr>
        <w:pStyle w:val="stext"/>
        <w:spacing w:after="12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- в возрастных категориях </w:t>
      </w:r>
      <w:r w:rsidRPr="00426D8A">
        <w:rPr>
          <w:b/>
          <w:sz w:val="28"/>
          <w:szCs w:val="28"/>
        </w:rPr>
        <w:t>2012-2014</w:t>
      </w:r>
      <w:r w:rsidRPr="00426D8A">
        <w:rPr>
          <w:sz w:val="28"/>
          <w:szCs w:val="28"/>
        </w:rPr>
        <w:t xml:space="preserve"> </w:t>
      </w:r>
      <w:proofErr w:type="spellStart"/>
      <w:r w:rsidRPr="00426D8A">
        <w:rPr>
          <w:sz w:val="28"/>
          <w:szCs w:val="28"/>
        </w:rPr>
        <w:t>гг.р</w:t>
      </w:r>
      <w:proofErr w:type="spellEnd"/>
      <w:r w:rsidRPr="00426D8A">
        <w:rPr>
          <w:sz w:val="28"/>
          <w:szCs w:val="28"/>
        </w:rPr>
        <w:t xml:space="preserve">. </w:t>
      </w:r>
      <w:r w:rsidRPr="00426D8A">
        <w:rPr>
          <w:bCs/>
          <w:sz w:val="28"/>
          <w:szCs w:val="28"/>
        </w:rPr>
        <w:t>два</w:t>
      </w:r>
      <w:r w:rsidRPr="00426D8A">
        <w:rPr>
          <w:sz w:val="28"/>
          <w:szCs w:val="28"/>
        </w:rPr>
        <w:t xml:space="preserve"> тайма </w:t>
      </w:r>
      <w:r w:rsidRPr="00426D8A">
        <w:rPr>
          <w:b/>
          <w:sz w:val="28"/>
          <w:szCs w:val="28"/>
        </w:rPr>
        <w:t>по 20 минут</w:t>
      </w:r>
      <w:r w:rsidRPr="00426D8A">
        <w:rPr>
          <w:sz w:val="28"/>
          <w:szCs w:val="28"/>
        </w:rPr>
        <w:t xml:space="preserve"> (грязного времени), перерыв между таймами </w:t>
      </w:r>
      <w:r w:rsidRPr="00426D8A">
        <w:rPr>
          <w:b/>
          <w:sz w:val="28"/>
          <w:szCs w:val="28"/>
        </w:rPr>
        <w:t>10 минут</w:t>
      </w:r>
      <w:r w:rsidRPr="00426D8A">
        <w:rPr>
          <w:sz w:val="28"/>
          <w:szCs w:val="28"/>
        </w:rPr>
        <w:t>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color w:val="FF0000"/>
          <w:sz w:val="28"/>
          <w:szCs w:val="28"/>
        </w:rPr>
      </w:pPr>
      <w:r w:rsidRPr="00426D8A">
        <w:rPr>
          <w:sz w:val="28"/>
          <w:szCs w:val="28"/>
        </w:rPr>
        <w:t>За 15 минут до начала матча представители команд обязаны подать секретарю матча в письменной форме заявку своей команды на игру.</w:t>
      </w:r>
      <w:r w:rsidRPr="00426D8A">
        <w:rPr>
          <w:sz w:val="28"/>
          <w:szCs w:val="28"/>
        </w:rPr>
        <w:br/>
        <w:t xml:space="preserve">Главный судья матча должен получить от секретаря матча официальный протокол сразу после окончания матча, проверить его, сделать соответствующие записи и подписать. После этого тренеры игравших команд обязаны подписать протокол в течение 30 минут. Заявление о подаче протеста фиксируется тренером команды в официальном протоколе матче после его окончания.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426D8A">
        <w:rPr>
          <w:b/>
          <w:sz w:val="28"/>
          <w:szCs w:val="28"/>
        </w:rPr>
        <w:t>Не принимаются к рассмотрению: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lastRenderedPageBreak/>
        <w:t>-несвоевременно поданные протесты;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-протесты, не зафиксированные в официальном протоколе матча;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-протесты на качество судейства.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426D8A">
        <w:rPr>
          <w:b/>
          <w:bCs/>
          <w:color w:val="auto"/>
          <w:sz w:val="28"/>
          <w:szCs w:val="28"/>
        </w:rPr>
        <w:t>Все участники первенства во время проведения игр выступают в защитной экипировке.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bCs/>
          <w:color w:val="auto"/>
          <w:sz w:val="28"/>
          <w:szCs w:val="28"/>
        </w:rPr>
      </w:pPr>
      <w:r w:rsidRPr="00426D8A">
        <w:rPr>
          <w:bCs/>
          <w:color w:val="auto"/>
          <w:sz w:val="28"/>
          <w:szCs w:val="28"/>
          <w:u w:val="single"/>
        </w:rPr>
        <w:t>Экипировка игрока</w:t>
      </w:r>
      <w:r w:rsidRPr="00426D8A">
        <w:rPr>
          <w:bCs/>
          <w:color w:val="auto"/>
          <w:sz w:val="28"/>
          <w:szCs w:val="28"/>
        </w:rPr>
        <w:t>: футболка, трусы, гетры, щитки, мини-футбольные бутсы.</w:t>
      </w:r>
    </w:p>
    <w:p w:rsidR="00973406" w:rsidRPr="00426D8A" w:rsidRDefault="00973406" w:rsidP="00973406">
      <w:pPr>
        <w:pStyle w:val="stext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426D8A">
        <w:rPr>
          <w:b/>
          <w:bCs/>
          <w:sz w:val="28"/>
          <w:szCs w:val="28"/>
        </w:rPr>
        <w:t>6. Условия подведения итогов</w:t>
      </w:r>
    </w:p>
    <w:p w:rsidR="00973406" w:rsidRPr="00426D8A" w:rsidRDefault="00973406" w:rsidP="00973406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sz w:val="28"/>
          <w:szCs w:val="28"/>
        </w:rPr>
        <w:t xml:space="preserve">Места команд определяются по наибольшей сумме очков, набранных в результате </w:t>
      </w:r>
      <w:r w:rsidR="00EB32A6" w:rsidRPr="00426D8A">
        <w:rPr>
          <w:rFonts w:ascii="Times New Roman" w:hAnsi="Times New Roman"/>
          <w:sz w:val="28"/>
          <w:szCs w:val="28"/>
        </w:rPr>
        <w:t>проведенных встреч</w:t>
      </w:r>
      <w:r w:rsidRPr="00426D8A">
        <w:rPr>
          <w:rFonts w:ascii="Times New Roman" w:hAnsi="Times New Roman"/>
          <w:sz w:val="28"/>
          <w:szCs w:val="28"/>
        </w:rPr>
        <w:t>. За победу начисляется 3 очка, за поражение - 0 очков. За неявку команды на игру ей засчитывается поражение со счетом 0:5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Для определения текущего распределения мест между командами применяются последовательно следующие критерии: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- набравшая наибольшее количество очков во всех матчах между командами;</w:t>
      </w:r>
    </w:p>
    <w:p w:rsidR="00973406" w:rsidRPr="00426D8A" w:rsidRDefault="00973406" w:rsidP="0097340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D8A">
        <w:rPr>
          <w:rFonts w:ascii="Times New Roman" w:hAnsi="Times New Roman"/>
          <w:color w:val="000000"/>
          <w:sz w:val="28"/>
          <w:szCs w:val="28"/>
        </w:rPr>
        <w:t>- имеющая лучшую разницу забитых и пропущенных мячей во всех матчах между командами;</w:t>
      </w:r>
    </w:p>
    <w:p w:rsidR="00973406" w:rsidRPr="00426D8A" w:rsidRDefault="00973406" w:rsidP="0097340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D8A">
        <w:rPr>
          <w:rFonts w:ascii="Times New Roman" w:hAnsi="Times New Roman"/>
          <w:color w:val="000000"/>
          <w:sz w:val="28"/>
          <w:szCs w:val="28"/>
        </w:rPr>
        <w:t>- набравшая наибольшее количество очков в сериях штрафных ударов во всех матчах между командами;</w:t>
      </w:r>
    </w:p>
    <w:p w:rsidR="00973406" w:rsidRPr="00426D8A" w:rsidRDefault="00973406" w:rsidP="0097340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D8A">
        <w:rPr>
          <w:rFonts w:ascii="Times New Roman" w:hAnsi="Times New Roman"/>
          <w:color w:val="000000"/>
          <w:sz w:val="28"/>
          <w:szCs w:val="28"/>
        </w:rPr>
        <w:t>- имеющая лучшую разницу забитых и пропущенных мячей во всех матчах первенства;</w:t>
      </w:r>
    </w:p>
    <w:p w:rsidR="00973406" w:rsidRPr="00426D8A" w:rsidRDefault="00973406" w:rsidP="0097340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D8A">
        <w:rPr>
          <w:rFonts w:ascii="Times New Roman" w:hAnsi="Times New Roman"/>
          <w:color w:val="000000"/>
          <w:sz w:val="28"/>
          <w:szCs w:val="28"/>
        </w:rPr>
        <w:t xml:space="preserve">- имеющая наибольшее число побед во всех матчах первенства; </w:t>
      </w:r>
    </w:p>
    <w:p w:rsidR="00973406" w:rsidRPr="00426D8A" w:rsidRDefault="00973406" w:rsidP="0097340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D8A">
        <w:rPr>
          <w:rFonts w:ascii="Times New Roman" w:hAnsi="Times New Roman"/>
          <w:color w:val="000000"/>
          <w:sz w:val="28"/>
          <w:szCs w:val="28"/>
        </w:rPr>
        <w:t>- имеющая наибольшее количество забитых мячей во всех матчах первенства;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В случае если все перечисленные критерии не позволяют определить команду, занимающую среди этих команд более высокое место, то распределение мест определяется жребием. </w:t>
      </w:r>
    </w:p>
    <w:p w:rsidR="00973406" w:rsidRPr="00426D8A" w:rsidRDefault="00973406" w:rsidP="00973406">
      <w:pPr>
        <w:pStyle w:val="stext"/>
        <w:spacing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Если в матчах после двух периодов зафик</w:t>
      </w:r>
      <w:r w:rsidR="00EB32A6">
        <w:rPr>
          <w:sz w:val="28"/>
          <w:szCs w:val="28"/>
        </w:rPr>
        <w:t xml:space="preserve">сирован ничейный результат, то </w:t>
      </w:r>
      <w:r w:rsidRPr="00426D8A">
        <w:rPr>
          <w:sz w:val="28"/>
          <w:szCs w:val="28"/>
        </w:rPr>
        <w:t xml:space="preserve">для определения победителя назначается серия из трех послематчевых штрафных ударов. </w:t>
      </w:r>
    </w:p>
    <w:p w:rsidR="00973406" w:rsidRPr="00426D8A" w:rsidRDefault="00973406" w:rsidP="00E7361C">
      <w:pPr>
        <w:pStyle w:val="stext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</w:rPr>
      </w:pPr>
      <w:r w:rsidRPr="00426D8A">
        <w:rPr>
          <w:b/>
          <w:sz w:val="28"/>
          <w:szCs w:val="28"/>
        </w:rPr>
        <w:t>Награждение</w:t>
      </w:r>
    </w:p>
    <w:p w:rsidR="00973406" w:rsidRPr="00426D8A" w:rsidRDefault="00973406" w:rsidP="00973406">
      <w:pPr>
        <w:pStyle w:val="stext"/>
        <w:spacing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Команды, занявшие </w:t>
      </w:r>
      <w:r w:rsidRPr="00426D8A">
        <w:rPr>
          <w:sz w:val="28"/>
          <w:szCs w:val="28"/>
          <w:lang w:val="en-US"/>
        </w:rPr>
        <w:t>I</w:t>
      </w:r>
      <w:r w:rsidRPr="00426D8A">
        <w:rPr>
          <w:sz w:val="28"/>
          <w:szCs w:val="28"/>
        </w:rPr>
        <w:t xml:space="preserve">, </w:t>
      </w:r>
      <w:r w:rsidRPr="00426D8A">
        <w:rPr>
          <w:sz w:val="28"/>
          <w:szCs w:val="28"/>
          <w:lang w:val="en-US"/>
        </w:rPr>
        <w:t>II</w:t>
      </w:r>
      <w:r w:rsidRPr="00426D8A">
        <w:rPr>
          <w:sz w:val="28"/>
          <w:szCs w:val="28"/>
        </w:rPr>
        <w:t xml:space="preserve">, </w:t>
      </w:r>
      <w:r w:rsidRPr="00426D8A">
        <w:rPr>
          <w:sz w:val="28"/>
          <w:szCs w:val="28"/>
          <w:lang w:val="en-US"/>
        </w:rPr>
        <w:t>III</w:t>
      </w:r>
      <w:r w:rsidRPr="00426D8A">
        <w:rPr>
          <w:sz w:val="28"/>
          <w:szCs w:val="28"/>
        </w:rPr>
        <w:t xml:space="preserve"> места, награждаются дипломами соответствующих степеней, медалями, кубками.  Определяются: лучший нападаю</w:t>
      </w:r>
      <w:bookmarkStart w:id="0" w:name="_GoBack"/>
      <w:bookmarkEnd w:id="0"/>
      <w:r w:rsidRPr="00426D8A">
        <w:rPr>
          <w:sz w:val="28"/>
          <w:szCs w:val="28"/>
        </w:rPr>
        <w:t xml:space="preserve">щий (по количеству забитых мячей), защитник, вратарь, игрок.                       </w:t>
      </w:r>
    </w:p>
    <w:p w:rsidR="00973406" w:rsidRPr="00E7361C" w:rsidRDefault="00973406" w:rsidP="00E7361C">
      <w:pPr>
        <w:pStyle w:val="stext"/>
        <w:spacing w:line="276" w:lineRule="auto"/>
        <w:ind w:firstLine="709"/>
        <w:jc w:val="both"/>
        <w:rPr>
          <w:b/>
          <w:sz w:val="28"/>
          <w:szCs w:val="28"/>
        </w:rPr>
      </w:pPr>
      <w:r w:rsidRPr="00426D8A">
        <w:rPr>
          <w:b/>
          <w:sz w:val="28"/>
          <w:szCs w:val="28"/>
        </w:rPr>
        <w:lastRenderedPageBreak/>
        <w:t>Условия финансирования</w:t>
      </w:r>
      <w:r w:rsidR="00E7361C">
        <w:rPr>
          <w:b/>
          <w:sz w:val="28"/>
          <w:szCs w:val="28"/>
        </w:rPr>
        <w:t xml:space="preserve">. </w:t>
      </w:r>
      <w:r w:rsidRPr="00426D8A">
        <w:rPr>
          <w:sz w:val="28"/>
          <w:szCs w:val="28"/>
        </w:rPr>
        <w:t xml:space="preserve">МАУ ДО «СШ Ханты-Мансийского района» берет на себя расходы на награждение </w:t>
      </w:r>
      <w:r w:rsidR="00EB32A6">
        <w:rPr>
          <w:sz w:val="28"/>
          <w:szCs w:val="28"/>
        </w:rPr>
        <w:t>и судейство. Расходы по проезду</w:t>
      </w:r>
      <w:r w:rsidRPr="00426D8A">
        <w:rPr>
          <w:sz w:val="28"/>
          <w:szCs w:val="28"/>
        </w:rPr>
        <w:t xml:space="preserve"> спортсменов и питанию несут командирующие организации.</w:t>
      </w:r>
    </w:p>
    <w:p w:rsidR="00973406" w:rsidRPr="00426D8A" w:rsidRDefault="00973406" w:rsidP="00E7361C">
      <w:pPr>
        <w:pStyle w:val="stext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</w:rPr>
      </w:pPr>
      <w:r w:rsidRPr="00426D8A">
        <w:rPr>
          <w:b/>
          <w:sz w:val="28"/>
          <w:szCs w:val="28"/>
        </w:rPr>
        <w:t>Обеспечение безопасности участников и зрителей</w:t>
      </w:r>
    </w:p>
    <w:p w:rsidR="00973406" w:rsidRPr="00426D8A" w:rsidRDefault="00973406" w:rsidP="00973406">
      <w:pPr>
        <w:pStyle w:val="stext"/>
        <w:spacing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Медицинское обслуживание соревнований обеспечивается в соответствии с приказом Минздрава России от 01.03.2016 г.  №134-н «О порядке оказания медицинской помощи лицам, занимающимся физической культурой и спортом»</w:t>
      </w:r>
    </w:p>
    <w:p w:rsidR="00973406" w:rsidRPr="00426D8A" w:rsidRDefault="00973406" w:rsidP="00973406">
      <w:pPr>
        <w:pStyle w:val="stext"/>
        <w:spacing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При направлении спортсменов для участия в соревнованиях к месту проведения и обратно, обеспечить перевозку спортсменов в соответствии с требованиями, установленными действующим законодательством.</w:t>
      </w:r>
    </w:p>
    <w:p w:rsidR="00973406" w:rsidRPr="00426D8A" w:rsidRDefault="00973406" w:rsidP="00E7361C">
      <w:pPr>
        <w:pStyle w:val="stext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</w:rPr>
      </w:pPr>
      <w:r w:rsidRPr="00426D8A">
        <w:rPr>
          <w:b/>
          <w:sz w:val="28"/>
          <w:szCs w:val="28"/>
        </w:rPr>
        <w:t>Страхование участников.</w:t>
      </w:r>
    </w:p>
    <w:p w:rsidR="00973406" w:rsidRPr="00426D8A" w:rsidRDefault="00973406" w:rsidP="00973406">
      <w:pPr>
        <w:pStyle w:val="stext"/>
        <w:spacing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Оригинал договора о страховании предоставляется в мандатную комиссию на каждого участника. Страхование производится из внебюджетных средств в рамках действующего законодательства РФ.</w:t>
      </w:r>
    </w:p>
    <w:p w:rsidR="00973406" w:rsidRPr="00426D8A" w:rsidRDefault="00E7361C" w:rsidP="00973406">
      <w:pPr>
        <w:pStyle w:val="stext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973406" w:rsidRPr="00426D8A">
        <w:rPr>
          <w:b/>
          <w:bCs/>
          <w:sz w:val="28"/>
          <w:szCs w:val="28"/>
        </w:rPr>
        <w:t>. Подача заявок и условия оформления документов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К участию в соревнованиях допускаются команды, подавшие заявки и </w:t>
      </w:r>
      <w:r w:rsidRPr="00426D8A">
        <w:rPr>
          <w:color w:val="auto"/>
          <w:sz w:val="28"/>
          <w:szCs w:val="28"/>
        </w:rPr>
        <w:t>прошедшие мандатную комиссию в день проведения соревнований.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  <w:u w:val="single"/>
        </w:rPr>
        <w:t>На мандатную комиссию предоставляются следующие документы</w:t>
      </w:r>
      <w:r w:rsidRPr="00426D8A">
        <w:rPr>
          <w:sz w:val="28"/>
          <w:szCs w:val="28"/>
        </w:rPr>
        <w:t xml:space="preserve">: 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>- именная заявка подается до 24.02.2025г. в МАУ ДО «СШ Ханты-Мансийского района» тел. 89024912784 от команды в двух экземплярах в печатной форме, с визой врача на каждого участника о допуске к соревнованиям;</w:t>
      </w:r>
    </w:p>
    <w:p w:rsidR="00973406" w:rsidRPr="00426D8A" w:rsidRDefault="00973406" w:rsidP="00973406">
      <w:pPr>
        <w:pStyle w:val="stext"/>
        <w:spacing w:after="0" w:line="276" w:lineRule="auto"/>
        <w:ind w:firstLine="709"/>
        <w:jc w:val="both"/>
        <w:rPr>
          <w:sz w:val="28"/>
          <w:szCs w:val="28"/>
        </w:rPr>
      </w:pPr>
      <w:r w:rsidRPr="00426D8A">
        <w:rPr>
          <w:sz w:val="28"/>
          <w:szCs w:val="28"/>
        </w:rPr>
        <w:t xml:space="preserve">- копии свидетельства о рождении. </w:t>
      </w:r>
    </w:p>
    <w:p w:rsidR="00EB32A6" w:rsidRDefault="00EB32A6" w:rsidP="00EB32A6">
      <w:pPr>
        <w:pStyle w:val="a6"/>
        <w:tabs>
          <w:tab w:val="left" w:pos="851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3406" w:rsidRPr="00E7361C" w:rsidRDefault="00EB32A6" w:rsidP="00E7361C">
      <w:pPr>
        <w:pStyle w:val="a6"/>
        <w:numPr>
          <w:ilvl w:val="0"/>
          <w:numId w:val="11"/>
        </w:num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361C">
        <w:rPr>
          <w:rFonts w:ascii="Times New Roman" w:hAnsi="Times New Roman"/>
          <w:b/>
          <w:sz w:val="28"/>
          <w:szCs w:val="28"/>
        </w:rPr>
        <w:t>Состав судейской бригады: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3406" w:rsidRPr="00426D8A" w:rsidTr="00EB32A6">
        <w:trPr>
          <w:trHeight w:val="357"/>
        </w:trPr>
        <w:tc>
          <w:tcPr>
            <w:tcW w:w="4785" w:type="dxa"/>
          </w:tcPr>
          <w:p w:rsidR="00973406" w:rsidRPr="00426D8A" w:rsidRDefault="0097340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26D8A">
              <w:rPr>
                <w:rFonts w:ascii="Times New Roman" w:hAnsi="Times New Roman"/>
                <w:sz w:val="28"/>
                <w:szCs w:val="28"/>
              </w:rPr>
              <w:t xml:space="preserve">Главный судья </w:t>
            </w:r>
          </w:p>
        </w:tc>
        <w:tc>
          <w:tcPr>
            <w:tcW w:w="4786" w:type="dxa"/>
          </w:tcPr>
          <w:p w:rsidR="00973406" w:rsidRPr="00426D8A" w:rsidRDefault="0097340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26D8A">
              <w:rPr>
                <w:rFonts w:ascii="Times New Roman" w:hAnsi="Times New Roman"/>
                <w:sz w:val="28"/>
                <w:szCs w:val="28"/>
              </w:rPr>
              <w:t>Иванов Денис Петрович</w:t>
            </w:r>
          </w:p>
        </w:tc>
      </w:tr>
      <w:tr w:rsidR="00973406" w:rsidRPr="00426D8A" w:rsidTr="00EB32A6">
        <w:trPr>
          <w:trHeight w:val="420"/>
        </w:trPr>
        <w:tc>
          <w:tcPr>
            <w:tcW w:w="4785" w:type="dxa"/>
          </w:tcPr>
          <w:p w:rsidR="00973406" w:rsidRPr="00426D8A" w:rsidRDefault="0097340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26D8A">
              <w:rPr>
                <w:rFonts w:ascii="Times New Roman" w:hAnsi="Times New Roman"/>
                <w:sz w:val="28"/>
                <w:szCs w:val="28"/>
              </w:rPr>
              <w:t xml:space="preserve">Судья в поле </w:t>
            </w:r>
          </w:p>
        </w:tc>
        <w:tc>
          <w:tcPr>
            <w:tcW w:w="4786" w:type="dxa"/>
          </w:tcPr>
          <w:p w:rsidR="00973406" w:rsidRPr="00426D8A" w:rsidRDefault="0097340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D8A">
              <w:rPr>
                <w:rFonts w:ascii="Times New Roman" w:hAnsi="Times New Roman"/>
                <w:sz w:val="28"/>
                <w:szCs w:val="28"/>
              </w:rPr>
              <w:t>Азанов</w:t>
            </w:r>
            <w:proofErr w:type="spellEnd"/>
            <w:r w:rsidRPr="00426D8A">
              <w:rPr>
                <w:rFonts w:ascii="Times New Roman" w:hAnsi="Times New Roman"/>
                <w:sz w:val="28"/>
                <w:szCs w:val="28"/>
              </w:rPr>
              <w:t xml:space="preserve"> Сергей Леонидович </w:t>
            </w:r>
          </w:p>
        </w:tc>
      </w:tr>
      <w:tr w:rsidR="00973406" w:rsidRPr="00426D8A" w:rsidTr="00EB32A6">
        <w:trPr>
          <w:trHeight w:val="695"/>
        </w:trPr>
        <w:tc>
          <w:tcPr>
            <w:tcW w:w="4785" w:type="dxa"/>
          </w:tcPr>
          <w:p w:rsidR="00973406" w:rsidRPr="00426D8A" w:rsidRDefault="00EB32A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Судья в поле</w:t>
            </w:r>
          </w:p>
          <w:p w:rsidR="00973406" w:rsidRPr="00426D8A" w:rsidRDefault="00EB32A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Судья в поле</w:t>
            </w:r>
          </w:p>
        </w:tc>
        <w:tc>
          <w:tcPr>
            <w:tcW w:w="4786" w:type="dxa"/>
          </w:tcPr>
          <w:p w:rsidR="00973406" w:rsidRPr="00426D8A" w:rsidRDefault="00973406" w:rsidP="00EB32A6">
            <w:pPr>
              <w:pStyle w:val="stext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426D8A">
              <w:rPr>
                <w:sz w:val="28"/>
                <w:szCs w:val="28"/>
              </w:rPr>
              <w:t>Макарцев</w:t>
            </w:r>
            <w:proofErr w:type="spellEnd"/>
            <w:r w:rsidRPr="00426D8A">
              <w:rPr>
                <w:sz w:val="28"/>
                <w:szCs w:val="28"/>
              </w:rPr>
              <w:t xml:space="preserve"> Андрей Григорьевич                          </w:t>
            </w:r>
            <w:r w:rsidR="00EB32A6">
              <w:rPr>
                <w:sz w:val="28"/>
                <w:szCs w:val="28"/>
              </w:rPr>
              <w:t xml:space="preserve">                               </w:t>
            </w:r>
          </w:p>
          <w:p w:rsidR="00973406" w:rsidRPr="00426D8A" w:rsidRDefault="00973406" w:rsidP="00EB32A6">
            <w:pPr>
              <w:pStyle w:val="stext"/>
              <w:contextualSpacing/>
              <w:jc w:val="both"/>
              <w:rPr>
                <w:sz w:val="28"/>
                <w:szCs w:val="28"/>
              </w:rPr>
            </w:pPr>
            <w:r w:rsidRPr="00426D8A">
              <w:rPr>
                <w:sz w:val="28"/>
                <w:szCs w:val="28"/>
              </w:rPr>
              <w:t>Югов Николай Сергеевич</w:t>
            </w:r>
          </w:p>
        </w:tc>
      </w:tr>
      <w:tr w:rsidR="00973406" w:rsidRPr="00426D8A" w:rsidTr="00EB32A6">
        <w:trPr>
          <w:trHeight w:val="644"/>
        </w:trPr>
        <w:tc>
          <w:tcPr>
            <w:tcW w:w="4785" w:type="dxa"/>
          </w:tcPr>
          <w:p w:rsidR="00973406" w:rsidRPr="00426D8A" w:rsidRDefault="00973406" w:rsidP="00EB32A6">
            <w:pPr>
              <w:ind w:right="-1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26D8A">
              <w:rPr>
                <w:rFonts w:ascii="Times New Roman" w:hAnsi="Times New Roman"/>
                <w:sz w:val="28"/>
                <w:szCs w:val="28"/>
              </w:rPr>
              <w:t xml:space="preserve">Главный секретарь и судья информатор </w:t>
            </w:r>
          </w:p>
        </w:tc>
        <w:tc>
          <w:tcPr>
            <w:tcW w:w="4786" w:type="dxa"/>
          </w:tcPr>
          <w:p w:rsidR="00973406" w:rsidRPr="00426D8A" w:rsidRDefault="00973406" w:rsidP="00EB32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26D8A">
              <w:rPr>
                <w:rFonts w:ascii="Times New Roman" w:hAnsi="Times New Roman"/>
                <w:sz w:val="28"/>
                <w:szCs w:val="28"/>
              </w:rPr>
              <w:t>Маликова Ксения Сергеевна</w:t>
            </w:r>
          </w:p>
        </w:tc>
      </w:tr>
    </w:tbl>
    <w:p w:rsidR="00EB32A6" w:rsidRPr="00426D8A" w:rsidRDefault="00EB32A6" w:rsidP="00EB32A6">
      <w:pPr>
        <w:pStyle w:val="stext"/>
        <w:spacing w:after="0" w:line="276" w:lineRule="auto"/>
        <w:jc w:val="both"/>
        <w:rPr>
          <w:sz w:val="28"/>
          <w:szCs w:val="28"/>
        </w:rPr>
      </w:pPr>
    </w:p>
    <w:p w:rsidR="00973406" w:rsidRPr="00EB32A6" w:rsidRDefault="00EB32A6" w:rsidP="00EB32A6">
      <w:pPr>
        <w:pStyle w:val="stext"/>
        <w:spacing w:line="276" w:lineRule="auto"/>
        <w:ind w:firstLine="709"/>
        <w:jc w:val="center"/>
        <w:rPr>
          <w:sz w:val="28"/>
          <w:szCs w:val="28"/>
        </w:rPr>
      </w:pPr>
      <w:r w:rsidRPr="00426D8A">
        <w:rPr>
          <w:b/>
          <w:sz w:val="28"/>
          <w:szCs w:val="28"/>
        </w:rPr>
        <w:t>Данное положение является официальным вызовом на соревнования</w:t>
      </w:r>
      <w:r w:rsidRPr="00EB32A6">
        <w:rPr>
          <w:sz w:val="28"/>
          <w:szCs w:val="28"/>
        </w:rPr>
        <w:t xml:space="preserve"> </w:t>
      </w:r>
    </w:p>
    <w:p w:rsidR="0032017C" w:rsidRPr="00426D8A" w:rsidRDefault="0032017C" w:rsidP="00320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D8A">
        <w:rPr>
          <w:rFonts w:ascii="Times New Roman" w:hAnsi="Times New Roman"/>
          <w:b/>
          <w:sz w:val="28"/>
          <w:szCs w:val="28"/>
        </w:rPr>
        <w:lastRenderedPageBreak/>
        <w:t xml:space="preserve">План – конспект </w:t>
      </w:r>
    </w:p>
    <w:p w:rsidR="0032017C" w:rsidRPr="00426D8A" w:rsidRDefault="0032017C" w:rsidP="00320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D8A">
        <w:rPr>
          <w:rFonts w:ascii="Times New Roman" w:hAnsi="Times New Roman"/>
          <w:b/>
          <w:sz w:val="28"/>
          <w:szCs w:val="28"/>
        </w:rPr>
        <w:t xml:space="preserve">учебно-тренировочного занятия по баскетболу для воспитанников группы начальной подготовки третьего года обучения </w:t>
      </w:r>
    </w:p>
    <w:p w:rsidR="0032017C" w:rsidRPr="00426D8A" w:rsidRDefault="0032017C" w:rsidP="00320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D8A">
        <w:rPr>
          <w:rFonts w:ascii="Times New Roman" w:hAnsi="Times New Roman"/>
          <w:b/>
          <w:sz w:val="28"/>
          <w:szCs w:val="28"/>
        </w:rPr>
        <w:t>МАУ ДО «Спортивная школа Ханты-Мансийского района».</w:t>
      </w:r>
    </w:p>
    <w:p w:rsidR="0032017C" w:rsidRPr="00426D8A" w:rsidRDefault="0032017C" w:rsidP="003201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17C" w:rsidRPr="00426D8A" w:rsidRDefault="0032017C" w:rsidP="003201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26D8A">
        <w:rPr>
          <w:rFonts w:ascii="Times New Roman" w:hAnsi="Times New Roman"/>
          <w:b/>
          <w:sz w:val="28"/>
          <w:szCs w:val="28"/>
        </w:rPr>
        <w:t>Тема: «</w:t>
      </w:r>
      <w:r w:rsidRPr="00426D8A">
        <w:rPr>
          <w:rFonts w:ascii="Times New Roman" w:hAnsi="Times New Roman"/>
          <w:b/>
          <w:i/>
          <w:sz w:val="28"/>
          <w:szCs w:val="28"/>
        </w:rPr>
        <w:t>Комбинированное применение технической, тактической и физической подготовленности</w:t>
      </w:r>
      <w:r w:rsidRPr="00426D8A">
        <w:rPr>
          <w:rFonts w:ascii="Times New Roman" w:hAnsi="Times New Roman"/>
          <w:b/>
          <w:sz w:val="28"/>
          <w:szCs w:val="28"/>
        </w:rPr>
        <w:t>».</w:t>
      </w:r>
    </w:p>
    <w:p w:rsidR="0032017C" w:rsidRPr="00426D8A" w:rsidRDefault="0032017C" w:rsidP="003201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b/>
          <w:sz w:val="28"/>
          <w:szCs w:val="28"/>
        </w:rPr>
        <w:t xml:space="preserve">Цель: </w:t>
      </w:r>
      <w:r w:rsidRPr="00426D8A">
        <w:rPr>
          <w:rFonts w:ascii="Times New Roman" w:hAnsi="Times New Roman"/>
          <w:sz w:val="28"/>
          <w:szCs w:val="28"/>
        </w:rPr>
        <w:t>Воспитание устойчивой мотивации на достижение высокого результата в соревнованиях (на весь соревновательный период).</w:t>
      </w:r>
    </w:p>
    <w:p w:rsidR="0032017C" w:rsidRPr="00426D8A" w:rsidRDefault="0032017C" w:rsidP="0032017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26D8A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32017C" w:rsidRPr="00426D8A" w:rsidRDefault="0032017C" w:rsidP="003201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sz w:val="28"/>
          <w:szCs w:val="28"/>
        </w:rPr>
        <w:t xml:space="preserve">Совершенствование добивания мяча с отскоком от щита в прыжке. </w:t>
      </w:r>
    </w:p>
    <w:p w:rsidR="0032017C" w:rsidRPr="00426D8A" w:rsidRDefault="0032017C" w:rsidP="003201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sz w:val="28"/>
          <w:szCs w:val="28"/>
        </w:rPr>
        <w:t>Совершенствование техники бросков мяча в корзину и тактики взаимодействия игроков в нападении и защите.</w:t>
      </w:r>
    </w:p>
    <w:p w:rsidR="0032017C" w:rsidRPr="00426D8A" w:rsidRDefault="0032017C" w:rsidP="003201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sz w:val="28"/>
          <w:szCs w:val="28"/>
        </w:rPr>
        <w:t xml:space="preserve">Развитие скоростно-силовых качеств, выносливости, прыгучести, координации движения и ловкости. </w:t>
      </w:r>
    </w:p>
    <w:p w:rsidR="0032017C" w:rsidRPr="00426D8A" w:rsidRDefault="0032017C" w:rsidP="003201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sz w:val="28"/>
          <w:szCs w:val="28"/>
        </w:rPr>
        <w:t>Воспитание морально-волевых качеств: смелости, дисциплинированности, чувства коллективизма.</w:t>
      </w:r>
    </w:p>
    <w:p w:rsidR="0032017C" w:rsidRPr="00426D8A" w:rsidRDefault="0032017C" w:rsidP="003201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b/>
          <w:bCs/>
          <w:i/>
          <w:sz w:val="28"/>
          <w:szCs w:val="28"/>
        </w:rPr>
        <w:t>Место проведения</w:t>
      </w:r>
      <w:r w:rsidRPr="00426D8A">
        <w:rPr>
          <w:rFonts w:ascii="Times New Roman" w:hAnsi="Times New Roman"/>
          <w:i/>
          <w:sz w:val="28"/>
          <w:szCs w:val="28"/>
        </w:rPr>
        <w:t>:</w:t>
      </w:r>
      <w:r w:rsidRPr="00426D8A">
        <w:rPr>
          <w:rFonts w:ascii="Times New Roman" w:hAnsi="Times New Roman"/>
          <w:sz w:val="28"/>
          <w:szCs w:val="28"/>
        </w:rPr>
        <w:t xml:space="preserve"> спортивный зал ФСК</w:t>
      </w:r>
    </w:p>
    <w:p w:rsidR="0032017C" w:rsidRPr="00426D8A" w:rsidRDefault="0032017C" w:rsidP="0032017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426D8A">
        <w:rPr>
          <w:rFonts w:ascii="Times New Roman" w:hAnsi="Times New Roman"/>
          <w:b/>
          <w:bCs/>
          <w:i/>
          <w:sz w:val="28"/>
          <w:szCs w:val="28"/>
        </w:rPr>
        <w:t>Время проведения</w:t>
      </w:r>
      <w:r w:rsidRPr="00426D8A">
        <w:rPr>
          <w:rFonts w:ascii="Times New Roman" w:hAnsi="Times New Roman"/>
          <w:i/>
          <w:sz w:val="28"/>
          <w:szCs w:val="28"/>
        </w:rPr>
        <w:t>:</w:t>
      </w:r>
      <w:r w:rsidRPr="00426D8A">
        <w:rPr>
          <w:rFonts w:ascii="Times New Roman" w:hAnsi="Times New Roman"/>
          <w:sz w:val="28"/>
          <w:szCs w:val="28"/>
        </w:rPr>
        <w:t xml:space="preserve"> 17.00 ч. </w:t>
      </w:r>
      <w:proofErr w:type="gramStart"/>
      <w:r w:rsidRPr="00426D8A">
        <w:rPr>
          <w:rFonts w:ascii="Times New Roman" w:hAnsi="Times New Roman"/>
          <w:sz w:val="28"/>
          <w:szCs w:val="28"/>
        </w:rPr>
        <w:t>«</w:t>
      </w:r>
      <w:r w:rsidRPr="00426D8A">
        <w:rPr>
          <w:rFonts w:ascii="Times New Roman" w:hAnsi="Times New Roman"/>
          <w:sz w:val="28"/>
          <w:szCs w:val="28"/>
          <w:u w:val="single"/>
        </w:rPr>
        <w:t xml:space="preserve"> 28</w:t>
      </w:r>
      <w:proofErr w:type="gramEnd"/>
      <w:r w:rsidRPr="00426D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26D8A">
        <w:rPr>
          <w:rFonts w:ascii="Times New Roman" w:hAnsi="Times New Roman"/>
          <w:sz w:val="28"/>
          <w:szCs w:val="28"/>
        </w:rPr>
        <w:t xml:space="preserve">»  апреля </w:t>
      </w:r>
      <w:r w:rsidRPr="00426D8A">
        <w:rPr>
          <w:rFonts w:ascii="Times New Roman" w:hAnsi="Times New Roman"/>
          <w:sz w:val="28"/>
          <w:szCs w:val="28"/>
          <w:u w:val="single"/>
        </w:rPr>
        <w:t xml:space="preserve">  2023г.</w:t>
      </w:r>
    </w:p>
    <w:p w:rsidR="0032017C" w:rsidRPr="00426D8A" w:rsidRDefault="0032017C" w:rsidP="003201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6D8A">
        <w:rPr>
          <w:rFonts w:ascii="Times New Roman" w:hAnsi="Times New Roman"/>
          <w:b/>
          <w:i/>
          <w:sz w:val="28"/>
          <w:szCs w:val="28"/>
        </w:rPr>
        <w:t xml:space="preserve">Продолжительность занятия: </w:t>
      </w:r>
      <w:r w:rsidRPr="00426D8A">
        <w:rPr>
          <w:rFonts w:ascii="Times New Roman" w:hAnsi="Times New Roman"/>
          <w:sz w:val="28"/>
          <w:szCs w:val="28"/>
        </w:rPr>
        <w:t>120 минут.</w:t>
      </w:r>
    </w:p>
    <w:p w:rsidR="0032017C" w:rsidRPr="00426D8A" w:rsidRDefault="0032017C" w:rsidP="0032017C">
      <w:pPr>
        <w:pStyle w:val="a3"/>
        <w:jc w:val="both"/>
        <w:rPr>
          <w:sz w:val="28"/>
          <w:szCs w:val="28"/>
        </w:rPr>
      </w:pPr>
      <w:r w:rsidRPr="00426D8A">
        <w:rPr>
          <w:b/>
          <w:bCs/>
          <w:i/>
          <w:sz w:val="28"/>
          <w:szCs w:val="28"/>
        </w:rPr>
        <w:t>Инвентарь:</w:t>
      </w:r>
      <w:r w:rsidRPr="00426D8A">
        <w:rPr>
          <w:sz w:val="28"/>
          <w:szCs w:val="28"/>
        </w:rPr>
        <w:t xml:space="preserve"> баскетбольные </w:t>
      </w:r>
      <w:proofErr w:type="gramStart"/>
      <w:r w:rsidRPr="00426D8A">
        <w:rPr>
          <w:sz w:val="28"/>
          <w:szCs w:val="28"/>
        </w:rPr>
        <w:t>мячи  по</w:t>
      </w:r>
      <w:proofErr w:type="gramEnd"/>
      <w:r w:rsidRPr="00426D8A">
        <w:rPr>
          <w:sz w:val="28"/>
          <w:szCs w:val="28"/>
        </w:rPr>
        <w:t xml:space="preserve"> кол-ву учащихся, свисток, секундомер, координационная дорожка.</w:t>
      </w:r>
    </w:p>
    <w:p w:rsidR="0032017C" w:rsidRPr="00426D8A" w:rsidRDefault="0032017C" w:rsidP="0032017C">
      <w:pPr>
        <w:pStyle w:val="a3"/>
        <w:jc w:val="both"/>
        <w:rPr>
          <w:sz w:val="28"/>
          <w:szCs w:val="28"/>
        </w:rPr>
      </w:pPr>
      <w:r w:rsidRPr="00426D8A">
        <w:rPr>
          <w:b/>
          <w:bCs/>
          <w:i/>
          <w:sz w:val="28"/>
          <w:szCs w:val="28"/>
        </w:rPr>
        <w:t xml:space="preserve"> Тренер-преподаватель:</w:t>
      </w:r>
      <w:r w:rsidRPr="00426D8A">
        <w:rPr>
          <w:sz w:val="28"/>
          <w:szCs w:val="28"/>
        </w:rPr>
        <w:t xml:space="preserve"> Иванов Денис Петрович.</w:t>
      </w:r>
    </w:p>
    <w:tbl>
      <w:tblPr>
        <w:tblpPr w:leftFromText="180" w:rightFromText="180" w:vertAnchor="text" w:horzAnchor="page" w:tblpX="1008" w:tblpY="2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4101"/>
        <w:gridCol w:w="1213"/>
        <w:gridCol w:w="4536"/>
      </w:tblGrid>
      <w:tr w:rsidR="0032017C" w:rsidRPr="00426D8A" w:rsidTr="00426D8A">
        <w:tc>
          <w:tcPr>
            <w:tcW w:w="606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r w:rsidRPr="00426D8A">
              <w:rPr>
                <w:b/>
                <w:bCs/>
                <w:i/>
                <w:sz w:val="24"/>
              </w:rPr>
              <w:t>№</w:t>
            </w:r>
          </w:p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r w:rsidRPr="00426D8A">
              <w:rPr>
                <w:b/>
                <w:bCs/>
                <w:i/>
                <w:sz w:val="24"/>
              </w:rPr>
              <w:t>п/п</w:t>
            </w:r>
          </w:p>
        </w:tc>
        <w:tc>
          <w:tcPr>
            <w:tcW w:w="4101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r w:rsidRPr="00426D8A">
              <w:rPr>
                <w:b/>
                <w:bCs/>
                <w:i/>
                <w:sz w:val="24"/>
              </w:rPr>
              <w:t xml:space="preserve">Содержание занятия            </w:t>
            </w:r>
          </w:p>
        </w:tc>
        <w:tc>
          <w:tcPr>
            <w:tcW w:w="1213" w:type="dxa"/>
            <w:shd w:val="clear" w:color="auto" w:fill="FFFFFF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proofErr w:type="spellStart"/>
            <w:r w:rsidRPr="00426D8A">
              <w:rPr>
                <w:b/>
                <w:bCs/>
                <w:i/>
                <w:sz w:val="24"/>
              </w:rPr>
              <w:t>Дози</w:t>
            </w:r>
            <w:proofErr w:type="spellEnd"/>
            <w:r w:rsidRPr="00426D8A">
              <w:rPr>
                <w:b/>
                <w:bCs/>
                <w:i/>
                <w:sz w:val="24"/>
              </w:rPr>
              <w:t>-</w:t>
            </w:r>
          </w:p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proofErr w:type="spellStart"/>
            <w:r w:rsidRPr="00426D8A">
              <w:rPr>
                <w:b/>
                <w:bCs/>
                <w:i/>
                <w:sz w:val="24"/>
              </w:rPr>
              <w:t>ровка</w:t>
            </w:r>
            <w:proofErr w:type="spellEnd"/>
          </w:p>
        </w:tc>
        <w:tc>
          <w:tcPr>
            <w:tcW w:w="4536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r w:rsidRPr="00426D8A">
              <w:rPr>
                <w:b/>
                <w:bCs/>
                <w:i/>
                <w:sz w:val="24"/>
              </w:rPr>
              <w:t>Организационно-</w:t>
            </w:r>
          </w:p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i/>
                <w:sz w:val="24"/>
              </w:rPr>
            </w:pPr>
            <w:r w:rsidRPr="00426D8A">
              <w:rPr>
                <w:b/>
                <w:bCs/>
                <w:i/>
                <w:sz w:val="24"/>
              </w:rPr>
              <w:t>методические  указания</w:t>
            </w:r>
          </w:p>
        </w:tc>
      </w:tr>
      <w:tr w:rsidR="0032017C" w:rsidRPr="00426D8A" w:rsidTr="00426D8A">
        <w:tc>
          <w:tcPr>
            <w:tcW w:w="606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</w:rPr>
              <w:t>1</w:t>
            </w:r>
          </w:p>
        </w:tc>
        <w:tc>
          <w:tcPr>
            <w:tcW w:w="4101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</w:rPr>
              <w:t>2</w:t>
            </w:r>
          </w:p>
        </w:tc>
        <w:tc>
          <w:tcPr>
            <w:tcW w:w="1213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</w:rPr>
              <w:t>3</w:t>
            </w:r>
          </w:p>
        </w:tc>
        <w:tc>
          <w:tcPr>
            <w:tcW w:w="4536" w:type="dxa"/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</w:rPr>
              <w:t>4</w:t>
            </w:r>
          </w:p>
        </w:tc>
      </w:tr>
      <w:tr w:rsidR="0032017C" w:rsidRPr="00426D8A" w:rsidTr="00426D8A">
        <w:trPr>
          <w:trHeight w:val="1200"/>
        </w:trPr>
        <w:tc>
          <w:tcPr>
            <w:tcW w:w="606" w:type="dxa"/>
            <w:tcBorders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  <w:lang w:val="en-US"/>
              </w:rPr>
              <w:t>I</w:t>
            </w:r>
          </w:p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</w:p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</w:rPr>
              <w:t>Подготовительная часть</w:t>
            </w:r>
          </w:p>
          <w:p w:rsidR="0032017C" w:rsidRPr="00426D8A" w:rsidRDefault="0032017C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Построение, рапорт, приветствие, сообщение задач урока.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b/>
                <w:sz w:val="24"/>
              </w:rPr>
            </w:pPr>
            <w:r w:rsidRPr="00426D8A">
              <w:rPr>
                <w:b/>
                <w:sz w:val="24"/>
              </w:rPr>
              <w:t>30 мин.</w:t>
            </w:r>
          </w:p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 мин.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До начала занятия приготовить мячи и др. инвентарь. Обратить внимание на форму уч-ся. Напомнить о ПТБ на занятии.</w:t>
            </w:r>
          </w:p>
        </w:tc>
      </w:tr>
      <w:tr w:rsidR="0032017C" w:rsidRPr="00426D8A" w:rsidTr="00426D8A">
        <w:trPr>
          <w:trHeight w:val="3402"/>
        </w:trPr>
        <w:tc>
          <w:tcPr>
            <w:tcW w:w="606" w:type="dxa"/>
            <w:tcBorders>
              <w:top w:val="dotted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</w:p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</w:t>
            </w:r>
          </w:p>
          <w:p w:rsidR="0032017C" w:rsidRPr="00426D8A" w:rsidRDefault="0032017C" w:rsidP="00426D8A">
            <w:pPr>
              <w:pStyle w:val="a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101" w:type="dxa"/>
            <w:tcBorders>
              <w:top w:val="dotted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</w:rPr>
              <w:t>Упражнения в движении</w:t>
            </w:r>
          </w:p>
          <w:p w:rsidR="0032017C" w:rsidRPr="00426D8A" w:rsidRDefault="0032017C" w:rsidP="00426D8A">
            <w:pPr>
              <w:pStyle w:val="a3"/>
              <w:rPr>
                <w:sz w:val="24"/>
                <w:u w:val="single"/>
              </w:rPr>
            </w:pPr>
            <w:r w:rsidRPr="00426D8A">
              <w:rPr>
                <w:sz w:val="24"/>
                <w:u w:val="single"/>
              </w:rPr>
              <w:t xml:space="preserve">Разновидность ходьбы: </w:t>
            </w:r>
          </w:p>
          <w:p w:rsidR="0032017C" w:rsidRPr="00426D8A" w:rsidRDefault="0032017C" w:rsidP="00426D8A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426D8A">
              <w:rPr>
                <w:sz w:val="24"/>
              </w:rPr>
              <w:t xml:space="preserve">на носках, пальцы рук в замок, руки верх; </w:t>
            </w:r>
          </w:p>
          <w:p w:rsidR="0032017C" w:rsidRPr="00426D8A" w:rsidRDefault="0032017C" w:rsidP="00426D8A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426D8A">
              <w:rPr>
                <w:sz w:val="24"/>
              </w:rPr>
              <w:t xml:space="preserve">на пятках, руки за голову; </w:t>
            </w:r>
          </w:p>
          <w:p w:rsidR="0032017C" w:rsidRPr="00426D8A" w:rsidRDefault="0032017C" w:rsidP="00426D8A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  <w:r w:rsidRPr="00426D8A">
              <w:rPr>
                <w:sz w:val="24"/>
              </w:rPr>
              <w:t>на внутренней стороне стопы, пальцы рук в замок, выполнять вращательные движения;</w:t>
            </w:r>
          </w:p>
          <w:p w:rsidR="0032017C" w:rsidRPr="00426D8A" w:rsidRDefault="0032017C" w:rsidP="00426D8A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</w:rPr>
            </w:pPr>
            <w:r w:rsidRPr="00426D8A">
              <w:rPr>
                <w:sz w:val="24"/>
              </w:rPr>
              <w:t>на внешней стороне стопы, пальцы рук в замок, выполнять волнообразные движения перед грудью.</w:t>
            </w:r>
          </w:p>
        </w:tc>
        <w:tc>
          <w:tcPr>
            <w:tcW w:w="1213" w:type="dxa"/>
            <w:tcBorders>
              <w:top w:val="dotted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</w:p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 мин.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В колонне по одному, дистанция 2 м. Обратить внимание на осанку. Руки за голову, локти отводить в сторону.</w:t>
            </w:r>
          </w:p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u w:val="single"/>
              </w:rPr>
              <w:t>ОРУ в движении: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- кисти к плечам: 1-2-3-4 круговые движения локтями вперед; то же назад.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Локтями описывать большие окружности на 4 шага вперед и на следующие 4 шага назад.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- то же, но круговые движения прямыми руками.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Упр. Выполнять с амплитудой.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 - правую руку вверх: 1-2 на каждый шаг рывки руками со сменой положения рук.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Руки в локтях не сгибать.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 – руки перед грудью: на 1-2 отведение согнутых, 3-4 прямых рук назад.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Голову держать прямо. Локти на уровне плеч, на 3-4 руки ладонями к верху.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– пальцы рук в «замок», руки вверх: на 1-2 отведение рук назад на каждый шаг.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Ходьба широкими шагами.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 – пальцы рук в «замок», руки перед грудью: отведение рук в стороны на каждый шаг.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Ходьба приставными шагами.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rPr>
                <w:b/>
                <w:sz w:val="24"/>
              </w:rPr>
            </w:pPr>
            <w:r w:rsidRPr="00426D8A">
              <w:rPr>
                <w:b/>
                <w:sz w:val="24"/>
              </w:rPr>
              <w:t>Разновидности бега: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5 мин.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8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rPr>
                <w:b/>
                <w:bCs/>
                <w:sz w:val="24"/>
              </w:rPr>
            </w:pPr>
            <w:r w:rsidRPr="00426D8A">
              <w:rPr>
                <w:sz w:val="24"/>
              </w:rPr>
              <w:t>Равномерный бег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 мин.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Темп спокойный. Ступню на пол ставить с пятки. </w:t>
            </w:r>
          </w:p>
        </w:tc>
      </w:tr>
      <w:tr w:rsidR="0032017C" w:rsidRPr="00426D8A" w:rsidTr="00426D8A">
        <w:trPr>
          <w:trHeight w:val="56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9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Бег спиной вперёд,  пальцы рук в «замок», руки за головой.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Руки за голову, локти отводить в сторону.</w:t>
            </w:r>
          </w:p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32017C" w:rsidRPr="00426D8A" w:rsidTr="00426D8A">
        <w:trPr>
          <w:trHeight w:val="88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10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Перемещение приставными шагами правым и левым боком по периметру баскетбольной площадки.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По лицевым линиям правым боком, по боковым – левым. </w:t>
            </w:r>
          </w:p>
        </w:tc>
      </w:tr>
      <w:tr w:rsidR="0032017C" w:rsidRPr="00426D8A" w:rsidTr="00426D8A">
        <w:trPr>
          <w:trHeight w:val="880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11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Перемещение перекрещиванием ног правым и левым боком по периметру баскетбольной площадки.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Руки держать на уровне плеч.</w:t>
            </w:r>
          </w:p>
        </w:tc>
      </w:tr>
      <w:tr w:rsidR="0032017C" w:rsidRPr="00426D8A" w:rsidTr="00426D8A">
        <w:trPr>
          <w:trHeight w:val="491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12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Ускорение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10 сек.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32017C" w:rsidRPr="00426D8A" w:rsidTr="00426D8A">
        <w:trPr>
          <w:trHeight w:val="491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13</w:t>
            </w: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Ходьба, восстановление дыхания.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На вдохе – плавное поднятие рук вверх, на выдохе – опускание рук вниз.</w:t>
            </w:r>
          </w:p>
        </w:tc>
      </w:tr>
      <w:tr w:rsidR="0032017C" w:rsidRPr="00426D8A" w:rsidTr="00426D8A">
        <w:trPr>
          <w:trHeight w:val="491"/>
        </w:trPr>
        <w:tc>
          <w:tcPr>
            <w:tcW w:w="60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101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b/>
                <w:sz w:val="24"/>
              </w:rPr>
              <w:t>Разминка</w:t>
            </w:r>
          </w:p>
        </w:tc>
        <w:tc>
          <w:tcPr>
            <w:tcW w:w="1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017C" w:rsidRPr="00426D8A" w:rsidRDefault="0032017C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7 мин.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32017C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14</w:t>
            </w:r>
          </w:p>
        </w:tc>
        <w:tc>
          <w:tcPr>
            <w:tcW w:w="4101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 Наклоны вперёд на каждый шаг.</w:t>
            </w: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 мин.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Руками доставать носков, ноги в коленях не сгибать. </w:t>
            </w:r>
          </w:p>
        </w:tc>
      </w:tr>
      <w:tr w:rsidR="0032017C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15</w:t>
            </w:r>
          </w:p>
        </w:tc>
        <w:tc>
          <w:tcPr>
            <w:tcW w:w="4101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Выпрыгивания вверх с правой и левой ноги поочерёдно.</w:t>
            </w: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Согнутую в колене ногу поднимать выше пояса.</w:t>
            </w:r>
          </w:p>
        </w:tc>
      </w:tr>
      <w:tr w:rsidR="0032017C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16</w:t>
            </w:r>
          </w:p>
        </w:tc>
        <w:tc>
          <w:tcPr>
            <w:tcW w:w="4101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Высокое поднимание бедра до середины площадки, обратно в стойке защитника семенящим шагом.</w:t>
            </w: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Бедро на уровне пояса. Частота шагов.</w:t>
            </w:r>
          </w:p>
        </w:tc>
      </w:tr>
      <w:tr w:rsidR="0032017C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17</w:t>
            </w:r>
          </w:p>
        </w:tc>
        <w:tc>
          <w:tcPr>
            <w:tcW w:w="4101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proofErr w:type="spellStart"/>
            <w:r w:rsidRPr="00426D8A">
              <w:rPr>
                <w:sz w:val="24"/>
              </w:rPr>
              <w:t>Захлёст</w:t>
            </w:r>
            <w:proofErr w:type="spellEnd"/>
            <w:r w:rsidRPr="00426D8A">
              <w:rPr>
                <w:sz w:val="24"/>
              </w:rPr>
              <w:t xml:space="preserve"> голени до середины площадки, обратно в стойке защитника спиной.</w:t>
            </w: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Частота выполнения.</w:t>
            </w:r>
          </w:p>
        </w:tc>
      </w:tr>
      <w:tr w:rsidR="0032017C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18</w:t>
            </w:r>
          </w:p>
        </w:tc>
        <w:tc>
          <w:tcPr>
            <w:tcW w:w="4101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Выпады на каждый шаг.</w:t>
            </w: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Спину держать прямо, нога согнута под прямым углом, колено за носок не уходит. </w:t>
            </w:r>
          </w:p>
        </w:tc>
      </w:tr>
      <w:tr w:rsidR="0032017C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19</w:t>
            </w:r>
          </w:p>
        </w:tc>
        <w:tc>
          <w:tcPr>
            <w:tcW w:w="4101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Растягивание мышц и связок тазобедренного сустава, передней и задней поверхности бедра и </w:t>
            </w:r>
            <w:r w:rsidRPr="00426D8A">
              <w:rPr>
                <w:sz w:val="24"/>
              </w:rPr>
              <w:lastRenderedPageBreak/>
              <w:t>икроножной мышцы на каждый шаг.</w:t>
            </w: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lastRenderedPageBreak/>
              <w:t>2 мин.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:rsidR="0032017C" w:rsidRPr="00426D8A" w:rsidRDefault="0032017C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Ноги в коленях не сгибать. Упражнения выполняются по половинам баскетбольной площадки.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101" w:type="dxa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26D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Стретчинг</w:t>
            </w:r>
            <w:proofErr w:type="spellEnd"/>
            <w:r w:rsidRPr="00426D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(растягивание мышц).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20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.- сидя на полу ноги врозь, наклоны туловища вперед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Голову держать прямо по направлению рук.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21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 xml:space="preserve">. – сидя на полу, ноги вытянуты вперед: перенести левую ступню через правое бедро, стопа на полу, развернуть туловище в противоположную сторону как можно глубже (фиксация позы). То же </w:t>
            </w:r>
            <w:proofErr w:type="gramStart"/>
            <w:r w:rsidRPr="00426D8A">
              <w:rPr>
                <w:rFonts w:ascii="Times New Roman" w:hAnsi="Times New Roman"/>
                <w:sz w:val="24"/>
                <w:szCs w:val="24"/>
              </w:rPr>
              <w:t>в  другую</w:t>
            </w:r>
            <w:proofErr w:type="gramEnd"/>
            <w:r w:rsidRPr="00426D8A">
              <w:rPr>
                <w:rFonts w:ascii="Times New Roman" w:hAnsi="Times New Roman"/>
                <w:sz w:val="24"/>
                <w:szCs w:val="24"/>
              </w:rPr>
              <w:t xml:space="preserve"> сторону. 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Спину держать прямо, не сутулиться.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22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 – лежа на полу правая нога прямая левая согнута наружу (фиксировать). То же со сменой положения ног.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Спину от пола не отрывать.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23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 xml:space="preserve">. – сидя на полу, ноги вытянуты вперед: согнуть в коленных суставах и соединить стопы, руками хват за </w:t>
            </w:r>
            <w:proofErr w:type="gramStart"/>
            <w:r w:rsidRPr="00426D8A">
              <w:rPr>
                <w:rFonts w:ascii="Times New Roman" w:hAnsi="Times New Roman"/>
                <w:sz w:val="24"/>
                <w:szCs w:val="24"/>
              </w:rPr>
              <w:t>голеностопный  сустав</w:t>
            </w:r>
            <w:proofErr w:type="gramEnd"/>
            <w:r w:rsidRPr="00426D8A">
              <w:rPr>
                <w:rFonts w:ascii="Times New Roman" w:hAnsi="Times New Roman"/>
                <w:sz w:val="24"/>
                <w:szCs w:val="24"/>
              </w:rPr>
              <w:t>. Локтями надавливать на колени.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Спину и голову держать прямо.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24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 – сидя на полу: прямую правую ногу поднять вверх и рукой держать за внешний свод стопы (фиксировать). Тоже и с другой ногой.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Нога прямая, носок оттянут.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25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 – в упоре лежа на прямых руках, прогнувшись, опрокинуть голову назад (фиксировать).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Упражнение выполнять с амплитудой.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jc w:val="both"/>
              <w:rPr>
                <w:b/>
                <w:sz w:val="24"/>
              </w:rPr>
            </w:pPr>
            <w:r w:rsidRPr="00426D8A">
              <w:rPr>
                <w:b/>
                <w:sz w:val="24"/>
              </w:rPr>
              <w:t>О.Р.У. с баскетбольными мячами: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4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26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Отжимания на мяче с перекатом.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Голову держать прямо, смотреть вперёд. Все последующие упражнения выполнять с баскетбольными мячами.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27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Отжимания с фиксацией мяча на шее.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Следить, чтобы мяч не упал.</w:t>
            </w:r>
          </w:p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28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В упоре лёжа, руки на мяче, передвижение вокруг своей оси на 360 градусов.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Следить за линией туловища, при падении суметь правильно сгруппироваться.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29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 xml:space="preserve">Поднимание мяча на прямых ногах вверх-вниз, лёжа на полу руки в сторону 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Руки и лопатки не отрывать от пола. Ноги в коленях не сгибать.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Поднимание мяча на прямых ногах вверх-влево-вправо-вверх-вниз, лёжа на полу руки в сторону.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1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Руки и лопатки не отрывать от пола. Ноги в коленях не сгибать.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  <w:tcBorders>
              <w:top w:val="single" w:sz="4" w:space="0" w:color="auto"/>
              <w:bottom w:val="dotted" w:sz="4" w:space="0" w:color="auto"/>
            </w:tcBorders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lastRenderedPageBreak/>
              <w:t>31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rPr>
                <w:sz w:val="24"/>
              </w:rPr>
            </w:pPr>
            <w:r w:rsidRPr="00426D8A">
              <w:rPr>
                <w:sz w:val="24"/>
              </w:rPr>
              <w:t>Перекладывание мяча двумя руками из-за головы в ноги и обратно, лёжа на полу.</w:t>
            </w:r>
          </w:p>
        </w:tc>
        <w:tc>
          <w:tcPr>
            <w:tcW w:w="1213" w:type="dxa"/>
          </w:tcPr>
          <w:p w:rsidR="00426D8A" w:rsidRPr="00426D8A" w:rsidRDefault="00426D8A" w:rsidP="00426D8A">
            <w:pPr>
              <w:pStyle w:val="a3"/>
              <w:jc w:val="center"/>
              <w:rPr>
                <w:sz w:val="24"/>
              </w:rPr>
            </w:pPr>
            <w:r w:rsidRPr="00426D8A">
              <w:rPr>
                <w:sz w:val="24"/>
              </w:rPr>
              <w:t>30 сек.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Одновременно поднимается и </w:t>
            </w:r>
            <w:proofErr w:type="gramStart"/>
            <w:r w:rsidRPr="00426D8A">
              <w:rPr>
                <w:sz w:val="24"/>
              </w:rPr>
              <w:t>туловище</w:t>
            </w:r>
            <w:proofErr w:type="gramEnd"/>
            <w:r w:rsidRPr="00426D8A">
              <w:rPr>
                <w:sz w:val="24"/>
              </w:rPr>
              <w:t xml:space="preserve"> и ноги.</w:t>
            </w:r>
          </w:p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/>
                <w:bCs/>
                <w:sz w:val="24"/>
              </w:rPr>
            </w:pPr>
            <w:r w:rsidRPr="00426D8A">
              <w:rPr>
                <w:b/>
                <w:bCs/>
                <w:sz w:val="24"/>
                <w:lang w:val="en-US"/>
              </w:rPr>
              <w:t>II</w:t>
            </w:r>
          </w:p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добивания мяча с отскоком от щита в прыжке. </w:t>
            </w:r>
          </w:p>
          <w:p w:rsidR="00426D8A" w:rsidRPr="00426D8A" w:rsidRDefault="00426D8A" w:rsidP="00426D8A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</w:p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1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Передачи мяча в прыжке об щит партнёру. 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Игрок, отдавший передачу, становится в конец колонны. 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2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Cs/>
                <w:sz w:val="24"/>
                <w:szCs w:val="24"/>
              </w:rPr>
              <w:t>Добивание мяча в кольцо с отскоком от щита в прыжке.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Игрок отдаёт сам себе об щит три передачи в прыжке, а затем атакует кольцо. Упражнение выполняется с правой и левой стороны.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3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Cs/>
                <w:sz w:val="24"/>
                <w:szCs w:val="24"/>
              </w:rPr>
              <w:t>Добивание мяча в кольцо с отскоком от щита в прыжке, после передачи партнёра.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колоннах, под углом к щиту с одной стороны передача с отскоком от щита, с другой – добивание в прыжке.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4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 «Ведение с выбиванием мяча у соперника свободной рукой».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Игрок, потерявший ведение мяча, выбывает из игры. Игрок ни </w:t>
            </w:r>
            <w:proofErr w:type="gramStart"/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разу</w:t>
            </w:r>
            <w:proofErr w:type="gramEnd"/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потерявший ведение мяча побеждает в игре. 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Совершенствование техники бросков мяча в корзину и тактики взаимодействия игроков в нападении и защите.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1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Ведение на щит из колонны с последующей остановкой и броском в прыжке (с ближней и средней дистанции) 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За неудачный бросок выполнять  5 </w:t>
            </w: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выпрыгиваний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2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Ведение в сторону от щита с изменением направления, поворотом и броском в прыжке.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За неудачный бросок выполнять  5 </w:t>
            </w: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выпрыгиваний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3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Броски с разных дистанций и под различными углами к корзине с передачи партнера.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Игроки, выполняющие бросок, двигаются вокруг трехсекундной зоны и </w:t>
            </w:r>
            <w:proofErr w:type="spellStart"/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трехочковой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дуги, ловят передачу в движении и выполняют бросок. Упражнение выполняется одновременно на два щита.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4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Броски с разных дистанций и под различными углами к корзине с передачи партнера с сопротивлением.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Пасующий игрок после выполнения передачи оказывает сопротивление бросающему игроку.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5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 Передачи мяча в парах в движении с атакой кольца в два шага.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 xml:space="preserve">За неудачный бросок выполнять  5 </w:t>
            </w:r>
            <w:proofErr w:type="spellStart"/>
            <w:r w:rsidRPr="00426D8A">
              <w:rPr>
                <w:rFonts w:ascii="Times New Roman" w:hAnsi="Times New Roman"/>
                <w:sz w:val="24"/>
                <w:szCs w:val="24"/>
              </w:rPr>
              <w:t>выпрыгиваний</w:t>
            </w:r>
            <w:proofErr w:type="spellEnd"/>
            <w:r w:rsidRPr="0042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6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Подвижная игра «Десять передач». 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Игроки делятся на 2-е команды. Одна команда должна выполнить без ведения мяча непрерывно десять передач. Если другая команда перехватит мяч, счет начинается заново, а все остальное по правилам баскетбола. </w:t>
            </w: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Следить чтобы не было ведение мяча,  вести счет игры </w:t>
            </w:r>
            <w:r w:rsidRPr="00426D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вслух.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lastRenderedPageBreak/>
              <w:t>7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Совершенствование тактики взаимодействия игроков в нападении и защите при быстрой атаке кольца 2х1, 3х2.</w:t>
            </w:r>
          </w:p>
          <w:p w:rsidR="00426D8A" w:rsidRPr="00426D8A" w:rsidRDefault="00426D8A" w:rsidP="00426D8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Следить за пробежками, и быстротой атаки. Если атакующие забивают, защитники приседают 5 раз и наоборот.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Развитие скоростно-силовых качеств.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8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Челночный бег по командам.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Игроки делятся на две команды и бегают эстафеты от лицевой до лицевой линии,  по 3 раза каждый.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9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Работа на координационной дорожке.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Игроки выполняют скоростные и прыжковые передвижения на координационной дорожке. Следить за частотой и чистотой выполнения упражнений.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10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Cs/>
                <w:sz w:val="24"/>
                <w:szCs w:val="24"/>
              </w:rPr>
              <w:t>Учебная игра.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Игроки делятся на две команды и играют в двухстороннюю игру по правилам баскетбола.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rPr>
                <w:bCs/>
                <w:sz w:val="24"/>
              </w:rPr>
            </w:pPr>
            <w:r w:rsidRPr="00426D8A"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b/>
                <w:bCs/>
                <w:sz w:val="24"/>
                <w:u w:val="single"/>
              </w:rPr>
              <w:t xml:space="preserve">Заключительная часть 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D8A">
              <w:rPr>
                <w:rFonts w:ascii="Times New Roman" w:hAnsi="Times New Roman"/>
                <w:b/>
                <w:sz w:val="24"/>
                <w:szCs w:val="24"/>
              </w:rPr>
              <w:t>15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1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jc w:val="both"/>
              <w:rPr>
                <w:b/>
                <w:bCs/>
                <w:sz w:val="24"/>
                <w:u w:val="single"/>
              </w:rPr>
            </w:pPr>
            <w:r w:rsidRPr="00426D8A">
              <w:rPr>
                <w:sz w:val="24"/>
              </w:rPr>
              <w:t>Выполнение задания по штрафным броскам: две команды соревнуются на скорость попаданий.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За проигрыш команда выполняет 50 штрафных прыжков. Команды те же, что и на учебной игре.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2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Заминка. Упражнения на растяжку.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 </w:t>
            </w:r>
          </w:p>
        </w:tc>
      </w:tr>
      <w:tr w:rsidR="00426D8A" w:rsidRPr="00426D8A" w:rsidTr="00426D8A">
        <w:trPr>
          <w:trHeight w:val="600"/>
        </w:trPr>
        <w:tc>
          <w:tcPr>
            <w:tcW w:w="606" w:type="dxa"/>
          </w:tcPr>
          <w:p w:rsidR="00426D8A" w:rsidRPr="00426D8A" w:rsidRDefault="00426D8A" w:rsidP="00426D8A">
            <w:pPr>
              <w:pStyle w:val="a3"/>
              <w:jc w:val="center"/>
              <w:rPr>
                <w:bCs/>
                <w:sz w:val="24"/>
              </w:rPr>
            </w:pPr>
            <w:r w:rsidRPr="00426D8A">
              <w:rPr>
                <w:bCs/>
                <w:sz w:val="24"/>
              </w:rPr>
              <w:t>3</w:t>
            </w:r>
          </w:p>
        </w:tc>
        <w:tc>
          <w:tcPr>
            <w:tcW w:w="4101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>Подведение итогов.</w:t>
            </w:r>
          </w:p>
        </w:tc>
        <w:tc>
          <w:tcPr>
            <w:tcW w:w="1213" w:type="dxa"/>
            <w:vAlign w:val="center"/>
          </w:tcPr>
          <w:p w:rsidR="00426D8A" w:rsidRPr="00426D8A" w:rsidRDefault="00426D8A" w:rsidP="00426D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D8A"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  <w:tc>
          <w:tcPr>
            <w:tcW w:w="4536" w:type="dxa"/>
          </w:tcPr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  <w:r w:rsidRPr="00426D8A">
              <w:rPr>
                <w:sz w:val="24"/>
              </w:rPr>
              <w:t xml:space="preserve">Отметить наиболее активных уч-ся на занятии. Обратить внимание на общие ошибки.  </w:t>
            </w:r>
          </w:p>
          <w:p w:rsidR="00426D8A" w:rsidRPr="00426D8A" w:rsidRDefault="00426D8A" w:rsidP="00426D8A">
            <w:pPr>
              <w:pStyle w:val="a3"/>
              <w:jc w:val="both"/>
              <w:rPr>
                <w:sz w:val="24"/>
              </w:rPr>
            </w:pPr>
          </w:p>
        </w:tc>
      </w:tr>
    </w:tbl>
    <w:p w:rsidR="0032017C" w:rsidRPr="00426D8A" w:rsidRDefault="0032017C" w:rsidP="0032017C">
      <w:pPr>
        <w:rPr>
          <w:rFonts w:ascii="Times New Roman" w:hAnsi="Times New Roman"/>
          <w:sz w:val="28"/>
          <w:szCs w:val="28"/>
        </w:rPr>
      </w:pPr>
    </w:p>
    <w:p w:rsidR="0032017C" w:rsidRPr="00426D8A" w:rsidRDefault="0032017C" w:rsidP="00092E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2017C" w:rsidRPr="00426D8A" w:rsidSect="00FE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684"/>
    <w:multiLevelType w:val="hybridMultilevel"/>
    <w:tmpl w:val="8E84FE5C"/>
    <w:lvl w:ilvl="0" w:tplc="516E7F2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F1DF1"/>
    <w:multiLevelType w:val="hybridMultilevel"/>
    <w:tmpl w:val="75CA5314"/>
    <w:lvl w:ilvl="0" w:tplc="F36050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95C"/>
    <w:multiLevelType w:val="hybridMultilevel"/>
    <w:tmpl w:val="407AD5BC"/>
    <w:lvl w:ilvl="0" w:tplc="F9C48C0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E681E"/>
    <w:multiLevelType w:val="hybridMultilevel"/>
    <w:tmpl w:val="D13C9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5738D"/>
    <w:multiLevelType w:val="hybridMultilevel"/>
    <w:tmpl w:val="D13C9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26A40"/>
    <w:multiLevelType w:val="multilevel"/>
    <w:tmpl w:val="AF80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C0F64"/>
    <w:multiLevelType w:val="hybridMultilevel"/>
    <w:tmpl w:val="22D82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97D"/>
    <w:multiLevelType w:val="hybridMultilevel"/>
    <w:tmpl w:val="D13C9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C3067F"/>
    <w:multiLevelType w:val="hybridMultilevel"/>
    <w:tmpl w:val="1B7CD70C"/>
    <w:lvl w:ilvl="0" w:tplc="7C006F5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12DA6"/>
    <w:multiLevelType w:val="multilevel"/>
    <w:tmpl w:val="0A3C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F0D82"/>
    <w:multiLevelType w:val="hybridMultilevel"/>
    <w:tmpl w:val="D13C9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532E"/>
    <w:rsid w:val="00024E73"/>
    <w:rsid w:val="00092E8F"/>
    <w:rsid w:val="000E4A66"/>
    <w:rsid w:val="001322FF"/>
    <w:rsid w:val="00167645"/>
    <w:rsid w:val="001A1AF3"/>
    <w:rsid w:val="001A4D7A"/>
    <w:rsid w:val="0027042D"/>
    <w:rsid w:val="00293CDE"/>
    <w:rsid w:val="00307C11"/>
    <w:rsid w:val="0032017C"/>
    <w:rsid w:val="003D7122"/>
    <w:rsid w:val="00423F1E"/>
    <w:rsid w:val="00426D8A"/>
    <w:rsid w:val="00451727"/>
    <w:rsid w:val="00472E38"/>
    <w:rsid w:val="005723BD"/>
    <w:rsid w:val="006A532E"/>
    <w:rsid w:val="006E07A0"/>
    <w:rsid w:val="006E3EA6"/>
    <w:rsid w:val="006E4B19"/>
    <w:rsid w:val="00784032"/>
    <w:rsid w:val="0078641A"/>
    <w:rsid w:val="007B1203"/>
    <w:rsid w:val="007C5A38"/>
    <w:rsid w:val="007E48F5"/>
    <w:rsid w:val="00864869"/>
    <w:rsid w:val="008A4918"/>
    <w:rsid w:val="008E0160"/>
    <w:rsid w:val="009107B2"/>
    <w:rsid w:val="00930C71"/>
    <w:rsid w:val="00934C76"/>
    <w:rsid w:val="00973406"/>
    <w:rsid w:val="00983D35"/>
    <w:rsid w:val="009A73A2"/>
    <w:rsid w:val="00A15E16"/>
    <w:rsid w:val="00AB738B"/>
    <w:rsid w:val="00B30460"/>
    <w:rsid w:val="00B43E7B"/>
    <w:rsid w:val="00B66DDF"/>
    <w:rsid w:val="00B71997"/>
    <w:rsid w:val="00BC72F3"/>
    <w:rsid w:val="00C03463"/>
    <w:rsid w:val="00C46A30"/>
    <w:rsid w:val="00D50F2A"/>
    <w:rsid w:val="00D53258"/>
    <w:rsid w:val="00D81683"/>
    <w:rsid w:val="00DB5B92"/>
    <w:rsid w:val="00E23100"/>
    <w:rsid w:val="00E7361C"/>
    <w:rsid w:val="00E860FB"/>
    <w:rsid w:val="00E87E46"/>
    <w:rsid w:val="00EB32A6"/>
    <w:rsid w:val="00EC7BE8"/>
    <w:rsid w:val="00F0399A"/>
    <w:rsid w:val="00F60697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AEC6"/>
  <w15:docId w15:val="{C87EC3B4-6F91-485F-B11F-C312F65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A532E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A532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oxzekf">
    <w:name w:val="oxzekf"/>
    <w:basedOn w:val="a0"/>
    <w:rsid w:val="00B71997"/>
  </w:style>
  <w:style w:type="character" w:customStyle="1" w:styleId="uv3um">
    <w:name w:val="uv3um"/>
    <w:basedOn w:val="a0"/>
    <w:rsid w:val="00B71997"/>
  </w:style>
  <w:style w:type="paragraph" w:styleId="HTML">
    <w:name w:val="HTML Preformatted"/>
    <w:basedOn w:val="a"/>
    <w:link w:val="HTML0"/>
    <w:uiPriority w:val="99"/>
    <w:semiHidden/>
    <w:unhideWhenUsed/>
    <w:rsid w:val="009734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3406"/>
    <w:rPr>
      <w:rFonts w:ascii="Consolas" w:eastAsia="Calibri" w:hAnsi="Consolas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97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3406"/>
    <w:pPr>
      <w:ind w:left="720"/>
      <w:contextualSpacing/>
    </w:pPr>
    <w:rPr>
      <w:lang w:eastAsia="ru-RU"/>
    </w:rPr>
  </w:style>
  <w:style w:type="paragraph" w:customStyle="1" w:styleId="text">
    <w:name w:val="text"/>
    <w:basedOn w:val="a"/>
    <w:rsid w:val="00973406"/>
    <w:pPr>
      <w:spacing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ext">
    <w:name w:val="stext"/>
    <w:basedOn w:val="a"/>
    <w:rsid w:val="00973406"/>
    <w:pPr>
      <w:spacing w:line="240" w:lineRule="auto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menu">
    <w:name w:val="menu"/>
    <w:basedOn w:val="a0"/>
    <w:rsid w:val="00973406"/>
  </w:style>
  <w:style w:type="character" w:styleId="a7">
    <w:name w:val="Strong"/>
    <w:qFormat/>
    <w:rsid w:val="00973406"/>
    <w:rPr>
      <w:b/>
      <w:bCs/>
    </w:rPr>
  </w:style>
  <w:style w:type="table" w:styleId="a5">
    <w:name w:val="Table Grid"/>
    <w:basedOn w:val="a1"/>
    <w:uiPriority w:val="59"/>
    <w:rsid w:val="0097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59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0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72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9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4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4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1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93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6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11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19</cp:revision>
  <dcterms:created xsi:type="dcterms:W3CDTF">2018-12-10T06:41:00Z</dcterms:created>
  <dcterms:modified xsi:type="dcterms:W3CDTF">2025-07-25T17:33:00Z</dcterms:modified>
</cp:coreProperties>
</file>