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A7A" w:rsidRPr="005034A5" w:rsidRDefault="001944B4" w:rsidP="005034A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эмоционального интеллекта в обучении</w:t>
      </w:r>
      <w:r w:rsidR="005034A5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воспитании младших школьников</w:t>
      </w:r>
    </w:p>
    <w:p w:rsidR="003B6D93" w:rsidRPr="005034A5" w:rsidRDefault="00336D7A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Эм</w:t>
      </w:r>
      <w:r w:rsidR="003B6D93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оциональная культура является важным компонентом общей культуры личности. Каждый день и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3B6D93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аждую минуту мы переживаем разные эмоции, которые влияют на наше поведение, порой незаметно для нас самих. Эмоции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</w:t>
      </w:r>
      <w:r w:rsidR="003B6D93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ориентироваться в </w:t>
      </w:r>
      <w:r w:rsidR="003B6D93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 мире, оценивать ситуации,  и принимать решения. Поэтому развитие эмоционального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</w:t>
      </w:r>
      <w:r w:rsidR="003B6D93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детей является такой же важной задачей, как формирование их памяти, речи и мышления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же такое эмоциональный интеллект? Это способно</w:t>
      </w:r>
      <w:r w:rsidR="003B6D93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распознавать</w:t>
      </w:r>
      <w:r w:rsidR="003B6D93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управлять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</w:t>
      </w:r>
      <w:r w:rsidR="003B6D93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эмоциями, а также осознавать и влиять на эмоции других людей. Этот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3B6D93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длительным и требует постоянного развития, поскольку человеческие отношения и чувства со временем становятся все более сложными. Эмоциональный интеллект формируется и развивается в контексте межличностных отношений.</w:t>
      </w:r>
    </w:p>
    <w:p w:rsidR="003B6D93" w:rsidRPr="005034A5" w:rsidRDefault="003B6D93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эмоционального интеллекта у мл</w:t>
      </w: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адшего школьного возраста  существенно влияет на качество их жизни. Оно способствует:</w:t>
      </w:r>
    </w:p>
    <w:p w:rsidR="003B6D93" w:rsidRPr="005034A5" w:rsidRDefault="003B6D93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-Улучшению коммуникации и взаимоотношений;</w:t>
      </w:r>
    </w:p>
    <w:p w:rsidR="001C29C9" w:rsidRPr="005034A5" w:rsidRDefault="003B6D93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C29C9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справляться со стрессом и адаптироваться к новым условиям;</w:t>
      </w:r>
    </w:p>
    <w:p w:rsidR="001C29C9" w:rsidRPr="005034A5" w:rsidRDefault="001C29C9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-Повышению концентрации и учебных результатов;</w:t>
      </w:r>
    </w:p>
    <w:p w:rsidR="001C29C9" w:rsidRPr="005034A5" w:rsidRDefault="001C29C9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-Поддержанию эмоционального благополучия</w:t>
      </w:r>
      <w:r w:rsidR="00336D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0BD" w:rsidRPr="005034A5" w:rsidRDefault="00813A7A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6D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</w:t>
      </w:r>
      <w:r w:rsidR="001C29C9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функционирует на пересечении знаний и физических ощущений</w:t>
      </w: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29C9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Лишь объединив эти аспекты, мы можем эффективно развивать наш эмоциональный опыт. Таким образом, важно обучать детей осознанности своих действий.</w:t>
      </w:r>
      <w:r w:rsidR="00336D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29C9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67FF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аучить</w:t>
      </w:r>
      <w:r w:rsidR="001C29C9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эмоциям лишь по учебным</w:t>
      </w: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29C9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</w:t>
      </w:r>
      <w:r w:rsidR="003067FF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м невозможно</w:t>
      </w:r>
      <w:r w:rsidR="001C29C9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Эмоции познаются через живые, реальные  отношения. К примеру, важно помочь ребенку понять ситуации, когда он чувствует себя в роли лидера или жертвы, </w:t>
      </w:r>
      <w:r w:rsidR="00BC32EB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ощутить на себе, когда </w:t>
      </w: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</w:t>
      </w:r>
      <w:r w:rsidR="001C29C9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нимают в игру, </w:t>
      </w: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2EB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1C29C9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обзываю</w:t>
      </w:r>
      <w:r w:rsidR="00BC32EB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C29C9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через практический опыт – командные игры, раскрывающие личностные чувства и эмоции,- дети учатся распознавать эмоциональные состояния как свои, так и окружающих.</w:t>
      </w:r>
    </w:p>
    <w:p w:rsidR="006E50BD" w:rsidRPr="005034A5" w:rsidRDefault="006E50BD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существует множество препятствий на пути к развитию эмоционального интеллекта. К числу основных проблем можно отнести:</w:t>
      </w:r>
    </w:p>
    <w:p w:rsidR="006E50BD" w:rsidRPr="005034A5" w:rsidRDefault="006E50BD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-Недостаток поддержки со стороны взрослых в процессе форми</w:t>
      </w:r>
      <w:r w:rsidR="002272CB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рования эмоционального сознания.</w:t>
      </w:r>
    </w:p>
    <w:p w:rsidR="006E50BD" w:rsidRPr="005034A5" w:rsidRDefault="006E50BD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-Страх перед открытыми обсуждениями эмоций</w:t>
      </w:r>
      <w:r w:rsidR="00BC32EB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0BD" w:rsidRPr="005034A5" w:rsidRDefault="006E50BD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-Ограниченные возможности для детей испытать и обсудить свои чувства.</w:t>
      </w:r>
    </w:p>
    <w:p w:rsidR="00336D7A" w:rsidRPr="005034A5" w:rsidRDefault="00336D7A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944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275ED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дним из эффективных способов обучения детей эмоциональному восприятию является игро</w:t>
      </w: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вая </w:t>
      </w:r>
      <w:r w:rsidR="00D275ED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</w:t>
      </w:r>
      <w:r w:rsidR="006944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6060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каждый момент времени мы что-то делаем, что-то думаем и при этом что-то чувствуем. Наши мысли, наши эмоции и наши действия связаны. То, что мы чувствуем, влияет на то, о чем мы думаем, и на то, что мы делаем. Попробуйте задать ребенку</w:t>
      </w:r>
      <w:r w:rsidR="004A5F0D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 и себе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вопросы: • Что ты сейчас делаешь? • О чем ты сейчас думаешь? • Что ты сейчас чувствуешь?</w:t>
      </w:r>
      <w:r w:rsidR="004A5F0D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36E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полезные вопросы! Эти вопросы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узнать самого себя. Задавать их можно в течение дня и не только ребенку, но и себе. Зачем?</w:t>
      </w:r>
      <w:r w:rsidR="004A5F0D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взрослым тоже нужно периодически анализировать свое поведение. </w:t>
      </w:r>
      <w:r w:rsidR="00BC32EB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э</w:t>
      </w:r>
      <w:r w:rsidR="0078536E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моциональное истощение самое сильное.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ребенок будет слышать ваш ответ и на его примере строить свой. В-третьих, это будет способствовать установлению конта</w:t>
      </w:r>
      <w:r w:rsidR="006944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кта на новом уровне. </w:t>
      </w:r>
      <w:r w:rsidR="00763ACF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Вполне возможно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названия многих эмоций будут ребенку незнакомы. Это</w:t>
      </w:r>
      <w:r w:rsidR="00763ACF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вовсе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значит, что он не</w:t>
      </w:r>
      <w:r w:rsidR="00763ACF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дорос до задания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Значит, настал момент поговорить с ним об этом, рассказать, что это так</w:t>
      </w:r>
      <w:r w:rsidR="00763ACF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ое, привести примеры. Вы можете </w:t>
      </w:r>
      <w:r w:rsidR="00763ACF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вспомнить истории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жизни, когда вы испытывали что-то подобное. Возможно, что ребенок расскажет что-то о себе: сл</w:t>
      </w:r>
      <w:r w:rsidR="00763ACF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учай, который произошел с ним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Проводя стрелочки, не беспокойтесь о том, правильно это или нет. Мир эмоций не так точен, как мир математики, и не содержит строгих правил и единственно верных ответов. Важно не угадать правильный ответ, а уделить этому разговору время и внимание. Эмоция с</w:t>
      </w:r>
      <w:r w:rsidR="00763ACF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траха – это показатель </w:t>
      </w:r>
      <w:proofErr w:type="spellStart"/>
      <w:r w:rsidR="00763ACF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жизнесберегающей</w:t>
      </w:r>
      <w:proofErr w:type="spellEnd"/>
      <w:r w:rsidR="00763ACF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эмоции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3ACF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 лечится действием.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Гнев</w:t>
      </w:r>
      <w:r w:rsidR="00763ACF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н</w:t>
      </w:r>
      <w:r w:rsidR="00763ACF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отстаивать наши границы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Отвращение и разные его формы: брезгливость, неприязнь – защищают нас от того, что нам не нужно, неприятно или даже вредно. – А печаль зачем? – Печа</w:t>
      </w:r>
      <w:r w:rsidR="00763ACF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ль, как и </w:t>
      </w:r>
      <w:r w:rsidR="00BC32EB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радость,</w:t>
      </w:r>
      <w:r w:rsidR="00763ACF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идут вместе. Они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нам почувствовать важность, ценность кого-то или чего-то. Для них есть правило: чем больше ты чему-то радуешься, тем сильнее огорчишься, если это потеряешь. </w:t>
      </w:r>
    </w:p>
    <w:p w:rsidR="00BE3277" w:rsidRPr="005034A5" w:rsidRDefault="00336D7A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Поиграйте с детьми в игру</w:t>
      </w: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удивлюсь, если…» 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очереди каждый приводит свой вариант окончания фразы «Я удивлюсь, если…». На</w:t>
      </w:r>
      <w:r w:rsidR="004A5F0D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«Я удивлюсь, если небо станет зеленым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». «Я удивл</w:t>
      </w:r>
      <w:r w:rsidR="004A5F0D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юсь, если в классе вместо стульев будут стоять кресла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». «Я удивлюсь, е</w:t>
      </w:r>
      <w:r w:rsidR="00BC32EB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мне сейчас </w:t>
      </w:r>
      <w:r w:rsidR="00BE32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зааплодируют</w:t>
      </w:r>
      <w:r w:rsidR="004A5F0D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Эта игра не только объясняет, что же такое удивление, – она смешит, развивает фантазию и потихоньку приближает к пониманию того, что такое «ожидаемое» и «неожиданное». </w:t>
      </w:r>
    </w:p>
    <w:p w:rsidR="00336D7A" w:rsidRPr="005034A5" w:rsidRDefault="00336D7A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«Страна чувств». Ребенок рисует свою эмоцию: цвет, размер, форма, может написа</w:t>
      </w: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запах, когда приходит, с кем дружит, оценить по шкале от 1 до 5 и т.д.</w:t>
      </w:r>
    </w:p>
    <w:p w:rsidR="00BE3277" w:rsidRPr="005034A5" w:rsidRDefault="00336D7A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«Эмоциональный танец». Как будет танцевать ваше удивлени</w:t>
      </w:r>
      <w:r w:rsidR="00BE32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радость, сострадание, страх и т.д.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Тело само даст обратную связь, ребенок сам почувствует напряжение или расслабление. </w:t>
      </w:r>
    </w:p>
    <w:p w:rsidR="00BE3277" w:rsidRPr="005034A5" w:rsidRDefault="00336D7A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«6 эмоций на твоем лице». Нужно угадать эмоцию по голосу. Произноси</w:t>
      </w:r>
      <w:r w:rsidR="006944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E32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самую обычную фразу. Например: «Г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рачи,</w:t>
      </w:r>
      <w:r w:rsidR="00BE32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скворцы и лебеди улетают на юг»</w:t>
      </w:r>
      <w:r w:rsidR="006944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про</w:t>
      </w:r>
      <w:r w:rsidR="00BE32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944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знести эту фр</w:t>
      </w: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азу с радостью или с огорчением, с удивлением или с гневом.</w:t>
      </w:r>
      <w:r w:rsidR="006944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E32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6D7A" w:rsidRPr="005034A5" w:rsidRDefault="00813A7A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6D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r w:rsidR="00BE32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 «Эстафету</w:t>
      </w: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добра»</w:t>
      </w:r>
      <w:r w:rsidR="00BE32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отработать вербальную агрессию. Для этой игры понадобятся картины, на которых изображены люди и</w:t>
      </w:r>
      <w:r w:rsidR="00BE32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r w:rsidR="00BE32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ивотные, главное видеть глаза. Задавайте вопросы герою карти</w:t>
      </w:r>
      <w:r w:rsidR="003E3CBE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ны: «Он радуется или огорчается? Почему? Кто и чем мог его обрадовать? Кто и чем  мог огорчить</w:t>
      </w:r>
      <w:r w:rsidR="00BE32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?» </w:t>
      </w:r>
      <w:r w:rsidR="00336D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44B4" w:rsidRPr="005034A5" w:rsidRDefault="00336D7A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944B4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4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игры не только развивают эмоциональную грамотность, но и способствуют развитию креативного мышления и социализации.</w:t>
      </w:r>
    </w:p>
    <w:p w:rsidR="00722AFE" w:rsidRPr="005034A5" w:rsidRDefault="00FE021A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944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Важную роль в становлении эмоционального интеллекта играют учителя.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4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с высоким уровнем эмоционального интеллекта сможет создать безопасную для выражения чувств атмосферу, где дети будут </w:t>
      </w:r>
      <w:r w:rsidR="00BE32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раскрывать,</w:t>
      </w:r>
      <w:r w:rsidR="00694477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осознавать свои эмоции. К тому же, учителю следует открыто говорить о своих эмоциях, чтобы дети могли видеть «живой» пример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нельзя забывать о том, что эмоциональную оценку можно давать только поступкам ребенка, но не его личности. Например, «Я</w:t>
      </w:r>
      <w:r w:rsidR="004A5F0D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довольна результатом твоей работы</w:t>
      </w:r>
      <w:r w:rsidR="004A5F0D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</w:t>
      </w:r>
      <w:r w:rsidR="00813A7A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«Твое поведение меня огорчило» При проговаривании этих фраз очень важна мимика, жесты, тембр голоса. </w:t>
      </w:r>
    </w:p>
    <w:p w:rsidR="002C6060" w:rsidRPr="005034A5" w:rsidRDefault="00722AFE" w:rsidP="005034A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C6060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М. Андрианова «Философия для детей» может стать ценным ресурсом для учителей, помогающим углубить понимание основ человечности и межличностных отношений. Сказки и рассказы, которые она содержит, могут быть использованы как отправная точка для обсуждения различных эмоций и ситуаций, в которых они возникают, что поможет детям больше осознать свои чувства и развивать эмоциональный интеллект.</w:t>
      </w:r>
      <w:r w:rsidR="00E3447A" w:rsidRPr="005034A5">
        <w:rPr>
          <w:rStyle w:val="a5"/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E3447A" w:rsidRPr="005034A5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А еще на помощь придет книга-тренинг психолога Анны Быковой "Как </w:t>
      </w:r>
      <w:r w:rsidR="00E3447A" w:rsidRPr="005034A5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lastRenderedPageBreak/>
        <w:t>подружить детей с эмоциями": читая ее вместе с ребенком, выполняя веселые задания, ро</w:t>
      </w:r>
      <w:r w:rsidR="003A00E5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дители и сами станут "подкованны</w:t>
      </w:r>
      <w:r w:rsidR="00E3447A" w:rsidRPr="005034A5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е", и детям помогут разобраться с их эмоциями.</w:t>
      </w:r>
    </w:p>
    <w:p w:rsidR="002C6060" w:rsidRPr="005034A5" w:rsidRDefault="00FE021A" w:rsidP="005034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Э</w:t>
      </w:r>
      <w:r w:rsidR="002C6060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моциональная культура — это неотъемлемая часть развития личности. Систематический подход к ее фо</w:t>
      </w:r>
      <w:bookmarkStart w:id="0" w:name="_GoBack"/>
      <w:bookmarkEnd w:id="0"/>
      <w:r w:rsidR="002C6060" w:rsidRPr="00503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рмированию с помощью игр, творческих заданий и открытого общения позволит детям не только стать более эмоционально грамотными, но и улучшить свои социальные навыки, что будет полезно на протяжении всей жизни.</w:t>
      </w:r>
    </w:p>
    <w:p w:rsidR="002C6060" w:rsidRPr="005034A5" w:rsidRDefault="002C6060" w:rsidP="005034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6060" w:rsidRPr="0050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56409"/>
    <w:multiLevelType w:val="multilevel"/>
    <w:tmpl w:val="F7D2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A7"/>
    <w:rsid w:val="001944B4"/>
    <w:rsid w:val="001C29C9"/>
    <w:rsid w:val="002272CB"/>
    <w:rsid w:val="002C6060"/>
    <w:rsid w:val="003067FF"/>
    <w:rsid w:val="00336D7A"/>
    <w:rsid w:val="003A00E5"/>
    <w:rsid w:val="003B6D93"/>
    <w:rsid w:val="003E3CBE"/>
    <w:rsid w:val="004A5F0D"/>
    <w:rsid w:val="005034A5"/>
    <w:rsid w:val="00694477"/>
    <w:rsid w:val="006E50BD"/>
    <w:rsid w:val="00722AFE"/>
    <w:rsid w:val="00763ACF"/>
    <w:rsid w:val="0078536E"/>
    <w:rsid w:val="00813A7A"/>
    <w:rsid w:val="00873704"/>
    <w:rsid w:val="00BC32EB"/>
    <w:rsid w:val="00BE3277"/>
    <w:rsid w:val="00D275ED"/>
    <w:rsid w:val="00E3447A"/>
    <w:rsid w:val="00F451A7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-messagetimestamp">
    <w:name w:val="user-message__timestamp"/>
    <w:basedOn w:val="a0"/>
    <w:rsid w:val="00813A7A"/>
  </w:style>
  <w:style w:type="paragraph" w:styleId="a3">
    <w:name w:val="Normal (Web)"/>
    <w:basedOn w:val="a"/>
    <w:uiPriority w:val="99"/>
    <w:semiHidden/>
    <w:unhideWhenUsed/>
    <w:rsid w:val="0081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44B4"/>
    <w:rPr>
      <w:color w:val="0000FF"/>
      <w:u w:val="single"/>
    </w:rPr>
  </w:style>
  <w:style w:type="character" w:customStyle="1" w:styleId="urlpercent">
    <w:name w:val="url_percent"/>
    <w:basedOn w:val="a0"/>
    <w:rsid w:val="001944B4"/>
  </w:style>
  <w:style w:type="character" w:styleId="a5">
    <w:name w:val="Emphasis"/>
    <w:basedOn w:val="a0"/>
    <w:uiPriority w:val="20"/>
    <w:qFormat/>
    <w:rsid w:val="00E344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-messagetimestamp">
    <w:name w:val="user-message__timestamp"/>
    <w:basedOn w:val="a0"/>
    <w:rsid w:val="00813A7A"/>
  </w:style>
  <w:style w:type="paragraph" w:styleId="a3">
    <w:name w:val="Normal (Web)"/>
    <w:basedOn w:val="a"/>
    <w:uiPriority w:val="99"/>
    <w:semiHidden/>
    <w:unhideWhenUsed/>
    <w:rsid w:val="0081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44B4"/>
    <w:rPr>
      <w:color w:val="0000FF"/>
      <w:u w:val="single"/>
    </w:rPr>
  </w:style>
  <w:style w:type="character" w:customStyle="1" w:styleId="urlpercent">
    <w:name w:val="url_percent"/>
    <w:basedOn w:val="a0"/>
    <w:rsid w:val="001944B4"/>
  </w:style>
  <w:style w:type="character" w:styleId="a5">
    <w:name w:val="Emphasis"/>
    <w:basedOn w:val="a0"/>
    <w:uiPriority w:val="20"/>
    <w:qFormat/>
    <w:rsid w:val="00E34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54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5632852">
          <w:marLeft w:val="240"/>
          <w:marRight w:val="240"/>
          <w:marTop w:val="0"/>
          <w:marBottom w:val="0"/>
          <w:divBdr>
            <w:top w:val="single" w:sz="2" w:space="0" w:color="E3E3E3"/>
            <w:left w:val="single" w:sz="2" w:space="12" w:color="E3E3E3"/>
            <w:bottom w:val="single" w:sz="2" w:space="0" w:color="E3E3E3"/>
            <w:right w:val="single" w:sz="2" w:space="12" w:color="E3E3E3"/>
          </w:divBdr>
          <w:divsChild>
            <w:div w:id="47699076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344237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3416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E3E3E3"/>
                        <w:left w:val="single" w:sz="2" w:space="12" w:color="E3E3E3"/>
                        <w:bottom w:val="single" w:sz="2" w:space="8" w:color="E3E3E3"/>
                        <w:right w:val="single" w:sz="2" w:space="12" w:color="E3E3E3"/>
                      </w:divBdr>
                    </w:div>
                    <w:div w:id="903940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E3E3E3"/>
                        <w:left w:val="single" w:sz="2" w:space="0" w:color="E3E3E3"/>
                        <w:bottom w:val="single" w:sz="2" w:space="6" w:color="E3E3E3"/>
                        <w:right w:val="single" w:sz="2" w:space="0" w:color="E3E3E3"/>
                      </w:divBdr>
                    </w:div>
                  </w:divsChild>
                </w:div>
                <w:div w:id="1536431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43244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E3E3E3"/>
                        <w:left w:val="single" w:sz="2" w:space="12" w:color="E3E3E3"/>
                        <w:bottom w:val="single" w:sz="2" w:space="8" w:color="E3E3E3"/>
                        <w:right w:val="single" w:sz="2" w:space="12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890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Ольга Ивановна</cp:lastModifiedBy>
  <cp:revision>14</cp:revision>
  <cp:lastPrinted>2024-10-14T13:04:00Z</cp:lastPrinted>
  <dcterms:created xsi:type="dcterms:W3CDTF">2024-10-12T17:17:00Z</dcterms:created>
  <dcterms:modified xsi:type="dcterms:W3CDTF">2025-08-05T10:51:00Z</dcterms:modified>
</cp:coreProperties>
</file>