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EA" w:rsidRPr="003345C0" w:rsidRDefault="003345C0" w:rsidP="003345C0">
      <w:pPr>
        <w:pStyle w:val="30"/>
        <w:shd w:val="clear" w:color="auto" w:fill="auto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 w:bidi="ru-RU"/>
        </w:rPr>
      </w:pPr>
      <w:r w:rsidRPr="003345C0">
        <w:rPr>
          <w:rFonts w:ascii="Times New Roman" w:hAnsi="Times New Roman" w:cs="Times New Roman"/>
          <w:lang w:eastAsia="ru-RU" w:bidi="ru-RU"/>
        </w:rPr>
        <w:t>Эффективные п</w:t>
      </w:r>
      <w:r w:rsidR="00EE4E47" w:rsidRPr="003345C0">
        <w:rPr>
          <w:rFonts w:ascii="Times New Roman" w:hAnsi="Times New Roman" w:cs="Times New Roman"/>
          <w:lang w:eastAsia="ru-RU" w:bidi="ru-RU"/>
        </w:rPr>
        <w:t>риёмы формирования функциональной грамотности</w:t>
      </w:r>
    </w:p>
    <w:p w:rsidR="00EE4E47" w:rsidRPr="003345C0" w:rsidRDefault="00EE4E47" w:rsidP="003345C0">
      <w:pPr>
        <w:pStyle w:val="30"/>
        <w:shd w:val="clear" w:color="auto" w:fill="auto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B7D12" w:rsidRPr="003345C0" w:rsidRDefault="00EB7D12" w:rsidP="00334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C0">
        <w:rPr>
          <w:rFonts w:ascii="Times New Roman" w:hAnsi="Times New Roman" w:cs="Times New Roman"/>
          <w:b/>
          <w:i/>
          <w:sz w:val="28"/>
          <w:szCs w:val="28"/>
        </w:rPr>
        <w:t>Функциональная грамотность</w:t>
      </w:r>
      <w:r w:rsidRPr="003345C0">
        <w:rPr>
          <w:rFonts w:ascii="Times New Roman" w:hAnsi="Times New Roman" w:cs="Times New Roman"/>
          <w:sz w:val="28"/>
          <w:szCs w:val="28"/>
        </w:rPr>
        <w:t xml:space="preserve"> – это способность применять знания, полученные в школе, для решения повседневных задач. Для того</w:t>
      </w:r>
      <w:proofErr w:type="gramStart"/>
      <w:r w:rsidRPr="003345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45C0">
        <w:rPr>
          <w:rFonts w:ascii="Times New Roman" w:hAnsi="Times New Roman" w:cs="Times New Roman"/>
          <w:sz w:val="28"/>
          <w:szCs w:val="28"/>
        </w:rPr>
        <w:t xml:space="preserve"> чтобы быть успешным в обучении, ребенок</w:t>
      </w:r>
      <w:r w:rsidR="00126FF4" w:rsidRPr="003345C0">
        <w:rPr>
          <w:rFonts w:ascii="Times New Roman" w:hAnsi="Times New Roman" w:cs="Times New Roman"/>
          <w:sz w:val="28"/>
          <w:szCs w:val="28"/>
        </w:rPr>
        <w:t>,</w:t>
      </w:r>
      <w:r w:rsidRPr="003345C0">
        <w:rPr>
          <w:rFonts w:ascii="Times New Roman" w:hAnsi="Times New Roman" w:cs="Times New Roman"/>
          <w:sz w:val="28"/>
          <w:szCs w:val="28"/>
        </w:rPr>
        <w:t xml:space="preserve"> прежде всего, должен уметь работать с информацией: находить её, выделять главное, проверять факты, анализировать, обобщать и, самое главное, применять полученную информацию на практике.</w:t>
      </w:r>
    </w:p>
    <w:p w:rsidR="00EE4E47" w:rsidRPr="003345C0" w:rsidRDefault="00EB7D12" w:rsidP="00334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C0">
        <w:rPr>
          <w:rFonts w:ascii="Times New Roman" w:hAnsi="Times New Roman" w:cs="Times New Roman"/>
          <w:sz w:val="28"/>
          <w:szCs w:val="28"/>
        </w:rPr>
        <w:t xml:space="preserve">В каждой ситуации решение поиска требует новых подходов. И то, насколько эффективно мы справляемся с ним, влияет на успешность в социуме. </w:t>
      </w:r>
    </w:p>
    <w:p w:rsidR="00EE4E47" w:rsidRPr="003345C0" w:rsidRDefault="00EE4E47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5C0">
        <w:rPr>
          <w:sz w:val="28"/>
          <w:szCs w:val="28"/>
        </w:rPr>
        <w:t>В текущей системе образования развитие функциональной грамотности у учащихся выступает приоритетной целью, обуславливающей их успешную интеграцию в быстро меняющиеся социально-профессиональные обстоятельства. Под функциональной грамотностью в рамках данной работы подразумевается умение человека применять полученные знания, компетенции и навыки для решения разнообразных задач в различных сферах жизни, включая учебу, работу, социум и личную жизнь. В отличие от академической грамотности, фокусирующейся на усвоении теоретических знаний, функциональная грамотность предполагает практическое использование этих знаний для достижения определенных результатов.</w:t>
      </w:r>
    </w:p>
    <w:p w:rsidR="00EE4E47" w:rsidRPr="003345C0" w:rsidRDefault="00EE4E47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345C0">
        <w:rPr>
          <w:sz w:val="28"/>
          <w:szCs w:val="28"/>
        </w:rPr>
        <w:t xml:space="preserve">Недостаточная </w:t>
      </w:r>
      <w:proofErr w:type="spellStart"/>
      <w:r w:rsidRPr="003345C0">
        <w:rPr>
          <w:sz w:val="28"/>
          <w:szCs w:val="28"/>
        </w:rPr>
        <w:t>сформированность</w:t>
      </w:r>
      <w:proofErr w:type="spellEnd"/>
      <w:r w:rsidRPr="003345C0">
        <w:rPr>
          <w:sz w:val="28"/>
          <w:szCs w:val="28"/>
        </w:rPr>
        <w:t xml:space="preserve"> функциональной грамотности может вызывать трудности в профессиональной самореализации, социальной адаптации и вовлечении в общественную жизнь.</w:t>
      </w:r>
      <w:proofErr w:type="gramEnd"/>
      <w:r w:rsidRPr="003345C0">
        <w:rPr>
          <w:sz w:val="28"/>
          <w:szCs w:val="28"/>
        </w:rPr>
        <w:t xml:space="preserve"> Таким образом, создание и применение действенных способов развития функциональной грамотности является важной задачей педагогической науки и практики.</w:t>
      </w:r>
    </w:p>
    <w:p w:rsidR="00EE4E47" w:rsidRPr="003345C0" w:rsidRDefault="00EE4E47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5C0">
        <w:rPr>
          <w:sz w:val="28"/>
          <w:szCs w:val="28"/>
        </w:rPr>
        <w:t xml:space="preserve">Развитие функциональной грамотности – это сложный и многогранный процесс, требующий всестороннего подхода и применения различных педагогических методик и техник. Этот процесс должен быть включен в образовательный процесс на всех этапах обучения, начиная с начальной школы и заканчивая высшими учебными заведениями. Эффективные методы развития функциональной грамотности должны быть ориентированы на развитие </w:t>
      </w:r>
      <w:r w:rsidRPr="003345C0">
        <w:rPr>
          <w:sz w:val="28"/>
          <w:szCs w:val="28"/>
        </w:rPr>
        <w:t xml:space="preserve">следующих основных составляющих: </w:t>
      </w:r>
    </w:p>
    <w:p w:rsidR="00EE4E47" w:rsidRPr="003345C0" w:rsidRDefault="003345C0" w:rsidP="003345C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ч</w:t>
      </w:r>
      <w:r w:rsidR="00FE1EEA" w:rsidRPr="003345C0">
        <w:rPr>
          <w:sz w:val="28"/>
          <w:szCs w:val="28"/>
          <w:lang w:bidi="ru-RU"/>
        </w:rPr>
        <w:t>итательс</w:t>
      </w:r>
      <w:r>
        <w:rPr>
          <w:sz w:val="28"/>
          <w:szCs w:val="28"/>
          <w:lang w:bidi="ru-RU"/>
        </w:rPr>
        <w:t xml:space="preserve">кая грамотность. </w:t>
      </w:r>
      <w:proofErr w:type="gramStart"/>
      <w:r>
        <w:rPr>
          <w:sz w:val="28"/>
          <w:szCs w:val="28"/>
          <w:lang w:bidi="ru-RU"/>
        </w:rPr>
        <w:t>П</w:t>
      </w:r>
      <w:r w:rsidR="00EE4E47" w:rsidRPr="003345C0">
        <w:rPr>
          <w:sz w:val="28"/>
          <w:szCs w:val="28"/>
        </w:rPr>
        <w:t>онимание прочитанного, умение применять полученную из текстов информацию, критически оценивать её и обдумывать прочитанное для достижения личных целей, обогащения знаниями и акт</w:t>
      </w:r>
      <w:r>
        <w:rPr>
          <w:sz w:val="28"/>
          <w:szCs w:val="28"/>
        </w:rPr>
        <w:t>ивного участия в жизни общества;</w:t>
      </w:r>
      <w:proofErr w:type="gramEnd"/>
    </w:p>
    <w:p w:rsidR="00FE1EEA" w:rsidRPr="003345C0" w:rsidRDefault="003345C0" w:rsidP="003345C0">
      <w:pPr>
        <w:pStyle w:val="20"/>
        <w:numPr>
          <w:ilvl w:val="0"/>
          <w:numId w:val="1"/>
        </w:numPr>
        <w:shd w:val="clear" w:color="auto" w:fill="auto"/>
        <w:tabs>
          <w:tab w:val="left" w:pos="5666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>математическая грамотность</w:t>
      </w:r>
      <w:proofErr w:type="gramStart"/>
      <w:r>
        <w:rPr>
          <w:rFonts w:ascii="Times New Roman" w:hAnsi="Times New Roman" w:cs="Times New Roman"/>
          <w:lang w:eastAsia="ru-RU" w:bidi="ru-RU"/>
        </w:rPr>
        <w:t>.</w:t>
      </w:r>
      <w:proofErr w:type="gramEnd"/>
      <w:r w:rsidR="00FE1EEA" w:rsidRPr="003345C0">
        <w:rPr>
          <w:rFonts w:ascii="Times New Roman" w:hAnsi="Times New Roman" w:cs="Times New Roman"/>
          <w:lang w:eastAsia="ru-RU" w:bidi="ru-RU"/>
        </w:rPr>
        <w:t xml:space="preserve"> </w:t>
      </w:r>
      <w:r>
        <w:rPr>
          <w:rFonts w:ascii="Times New Roman" w:hAnsi="Times New Roman" w:cs="Times New Roman"/>
        </w:rPr>
        <w:t>В</w:t>
      </w:r>
      <w:r w:rsidR="00EE4E47" w:rsidRPr="003345C0">
        <w:rPr>
          <w:rFonts w:ascii="Times New Roman" w:hAnsi="Times New Roman" w:cs="Times New Roman"/>
        </w:rPr>
        <w:t>озможность формулировать задачи, применять математические знания и интерпретировать результаты в различных ситуациях, используя математические концепции, методы и инструменты для описания, объяснения и прогнозирования событий</w:t>
      </w:r>
      <w:r>
        <w:rPr>
          <w:rFonts w:ascii="Times New Roman" w:hAnsi="Times New Roman" w:cs="Times New Roman"/>
        </w:rPr>
        <w:t>;</w:t>
      </w:r>
    </w:p>
    <w:p w:rsidR="00FE1EEA" w:rsidRPr="003345C0" w:rsidRDefault="003345C0" w:rsidP="003345C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>естественнонаучная грамотность. Она</w:t>
      </w:r>
      <w:r w:rsidR="00EE4E47" w:rsidRPr="003345C0">
        <w:rPr>
          <w:rFonts w:ascii="Times New Roman" w:hAnsi="Times New Roman" w:cs="Times New Roman"/>
        </w:rPr>
        <w:t xml:space="preserve"> </w:t>
      </w:r>
      <w:r w:rsidR="00EE4E47" w:rsidRPr="003345C0">
        <w:rPr>
          <w:rFonts w:ascii="Times New Roman" w:hAnsi="Times New Roman" w:cs="Times New Roman"/>
        </w:rPr>
        <w:t xml:space="preserve">подразумевает умение использовать научные знания для определения проблем, получения </w:t>
      </w:r>
      <w:r w:rsidR="00EE4E47" w:rsidRPr="003345C0">
        <w:rPr>
          <w:rFonts w:ascii="Times New Roman" w:hAnsi="Times New Roman" w:cs="Times New Roman"/>
        </w:rPr>
        <w:lastRenderedPageBreak/>
        <w:t>новой информации, объяснения природных явлений и формулирования выводов, основанных на научных данных, касающи</w:t>
      </w:r>
      <w:r>
        <w:rPr>
          <w:rFonts w:ascii="Times New Roman" w:hAnsi="Times New Roman" w:cs="Times New Roman"/>
        </w:rPr>
        <w:t>хся естественнонаучных вопросов;</w:t>
      </w:r>
    </w:p>
    <w:p w:rsidR="00FE1EEA" w:rsidRPr="003345C0" w:rsidRDefault="003345C0" w:rsidP="003345C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>финансовая грамотность. Э</w:t>
      </w:r>
      <w:r w:rsidR="00EE4E47" w:rsidRPr="003345C0">
        <w:rPr>
          <w:rFonts w:ascii="Times New Roman" w:hAnsi="Times New Roman" w:cs="Times New Roman"/>
        </w:rPr>
        <w:t>то способность принимать взвешенные финансовые решения и эффективно управлять личными финансами, осознавать финансовые риски и возможности, а также строить планы на будущее в финансовой сфере</w:t>
      </w:r>
      <w:r>
        <w:rPr>
          <w:rFonts w:ascii="Times New Roman" w:hAnsi="Times New Roman" w:cs="Times New Roman"/>
        </w:rPr>
        <w:t>;</w:t>
      </w:r>
    </w:p>
    <w:p w:rsidR="00EE4E47" w:rsidRPr="003345C0" w:rsidRDefault="003345C0" w:rsidP="003345C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4E47" w:rsidRPr="003345C0">
        <w:rPr>
          <w:sz w:val="28"/>
          <w:szCs w:val="28"/>
        </w:rPr>
        <w:t>лобальные компетенции</w:t>
      </w:r>
      <w:r>
        <w:rPr>
          <w:sz w:val="28"/>
          <w:szCs w:val="28"/>
        </w:rPr>
        <w:t>, которые</w:t>
      </w:r>
      <w:r w:rsidR="00EE4E47" w:rsidRPr="003345C0">
        <w:rPr>
          <w:sz w:val="28"/>
          <w:szCs w:val="28"/>
        </w:rPr>
        <w:t xml:space="preserve"> </w:t>
      </w:r>
      <w:proofErr w:type="gramStart"/>
      <w:r w:rsidR="00EE4E47" w:rsidRPr="003345C0">
        <w:rPr>
          <w:sz w:val="28"/>
          <w:szCs w:val="28"/>
        </w:rPr>
        <w:t>определяются</w:t>
      </w:r>
      <w:proofErr w:type="gramEnd"/>
      <w:r w:rsidR="00EE4E47" w:rsidRPr="003345C0">
        <w:rPr>
          <w:sz w:val="28"/>
          <w:szCs w:val="28"/>
        </w:rPr>
        <w:t xml:space="preserve"> как способность понимать и оценивать глобальные и межкультурные проблемы, а также действовать сознательно и п</w:t>
      </w:r>
      <w:r>
        <w:rPr>
          <w:sz w:val="28"/>
          <w:szCs w:val="28"/>
        </w:rPr>
        <w:t xml:space="preserve">родуктивно в разнообразном мире; </w:t>
      </w:r>
    </w:p>
    <w:p w:rsidR="00EE4E47" w:rsidRPr="003345C0" w:rsidRDefault="003345C0" w:rsidP="003345C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E4E47" w:rsidRPr="003345C0">
        <w:rPr>
          <w:sz w:val="28"/>
          <w:szCs w:val="28"/>
        </w:rPr>
        <w:t>реативное мышление</w:t>
      </w:r>
      <w:r>
        <w:rPr>
          <w:sz w:val="28"/>
          <w:szCs w:val="28"/>
        </w:rPr>
        <w:t>. Оно</w:t>
      </w:r>
      <w:r w:rsidR="00EE4E47" w:rsidRPr="003345C0">
        <w:rPr>
          <w:sz w:val="28"/>
          <w:szCs w:val="28"/>
        </w:rPr>
        <w:t xml:space="preserve"> представляет собой способность создавать новые идеи, подходы и решения, а также умение критически их оценивать и улучшать.</w:t>
      </w:r>
    </w:p>
    <w:p w:rsidR="00EE4E47" w:rsidRPr="003345C0" w:rsidRDefault="00EE4E47" w:rsidP="003345C0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</w:rPr>
      </w:pPr>
      <w:r w:rsidRPr="003345C0">
        <w:rPr>
          <w:rFonts w:ascii="Times New Roman" w:hAnsi="Times New Roman" w:cs="Times New Roman"/>
          <w:lang w:eastAsia="ru-RU" w:bidi="ru-RU"/>
        </w:rPr>
        <w:t>Среди</w:t>
      </w:r>
      <w:r w:rsidR="00FE1EEA" w:rsidRPr="003345C0">
        <w:rPr>
          <w:rFonts w:ascii="Times New Roman" w:hAnsi="Times New Roman" w:cs="Times New Roman"/>
          <w:lang w:eastAsia="ru-RU" w:bidi="ru-RU"/>
        </w:rPr>
        <w:t xml:space="preserve"> эффективных при</w:t>
      </w:r>
      <w:r w:rsidR="003345C0" w:rsidRPr="003345C0">
        <w:rPr>
          <w:rFonts w:ascii="Times New Roman" w:hAnsi="Times New Roman" w:cs="Times New Roman"/>
          <w:lang w:eastAsia="ru-RU" w:bidi="ru-RU"/>
        </w:rPr>
        <w:t>ё</w:t>
      </w:r>
      <w:r w:rsidR="00FE1EEA" w:rsidRPr="003345C0">
        <w:rPr>
          <w:rFonts w:ascii="Times New Roman" w:hAnsi="Times New Roman" w:cs="Times New Roman"/>
          <w:lang w:eastAsia="ru-RU" w:bidi="ru-RU"/>
        </w:rPr>
        <w:t xml:space="preserve">мов формирования функциональной грамотности </w:t>
      </w:r>
      <w:r w:rsidRPr="003345C0">
        <w:rPr>
          <w:rFonts w:ascii="Times New Roman" w:hAnsi="Times New Roman" w:cs="Times New Roman"/>
        </w:rPr>
        <w:t xml:space="preserve">можно выделить использование задач, основанных на реальных жизненных ситуациях. </w:t>
      </w:r>
      <w:r w:rsidRPr="00C0331D">
        <w:rPr>
          <w:rFonts w:ascii="Times New Roman" w:hAnsi="Times New Roman" w:cs="Times New Roman"/>
          <w:b/>
        </w:rPr>
        <w:t>Контекстные задачи</w:t>
      </w:r>
      <w:r w:rsidRPr="003345C0">
        <w:rPr>
          <w:rFonts w:ascii="Times New Roman" w:hAnsi="Times New Roman" w:cs="Times New Roman"/>
        </w:rPr>
        <w:t>, имитирующие реальные жизненные сценарии, требуют применения знаний из разных областей. Решение таких задач позволяет учащимся осознать практическую ценность изучаемого материала, совершенствовать навыки критического мышления, анализа данных и принятия решений. Например, задача по составлению семейного бюджета с учетом различных доходов и расходов требует применения математических знаний и навыков финансовой грамотности.</w:t>
      </w:r>
    </w:p>
    <w:p w:rsidR="00EE4E47" w:rsidRPr="003345C0" w:rsidRDefault="00FE1EEA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1D">
        <w:rPr>
          <w:b/>
          <w:sz w:val="28"/>
          <w:szCs w:val="28"/>
          <w:lang w:bidi="ru-RU"/>
        </w:rPr>
        <w:t>Проектная деятельность.</w:t>
      </w:r>
      <w:r w:rsidRPr="003345C0">
        <w:rPr>
          <w:sz w:val="28"/>
          <w:szCs w:val="28"/>
          <w:lang w:bidi="ru-RU"/>
        </w:rPr>
        <w:t xml:space="preserve"> </w:t>
      </w:r>
      <w:r w:rsidR="00EE4E47" w:rsidRPr="003345C0">
        <w:rPr>
          <w:sz w:val="28"/>
          <w:szCs w:val="28"/>
        </w:rPr>
        <w:t>Проектная работа подразумевает самостоятельное выполнение учениками исследовательских или пр</w:t>
      </w:r>
      <w:r w:rsidR="00EE4E47" w:rsidRPr="003345C0">
        <w:rPr>
          <w:sz w:val="28"/>
          <w:szCs w:val="28"/>
        </w:rPr>
        <w:t>актических</w:t>
      </w:r>
      <w:r w:rsidR="00EE4E47" w:rsidRPr="003345C0">
        <w:rPr>
          <w:sz w:val="28"/>
          <w:szCs w:val="28"/>
        </w:rPr>
        <w:t xml:space="preserve"> проектов, ориентированных на решение конкретных задач. В ходе реализации проекта обучающиеся нарабатывают навыки планирования, организации процесса, поиска нужной информации, обработки данных, презентации и работы в команде. В качестве демонстрации проектной деятельности может выступать подготовка проекта, направленного на улучшение экологической обстановки в районе проживания, требующая использования естественнонаучных знаний и навыков исследовательской работы.</w:t>
      </w:r>
    </w:p>
    <w:p w:rsidR="003345C0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1D">
        <w:rPr>
          <w:b/>
          <w:sz w:val="28"/>
          <w:szCs w:val="28"/>
        </w:rPr>
        <w:t>Применение метода анализа ситуаций.</w:t>
      </w:r>
      <w:r w:rsidRPr="003345C0">
        <w:rPr>
          <w:sz w:val="28"/>
          <w:szCs w:val="28"/>
        </w:rPr>
        <w:t xml:space="preserve"> Данный метод – это способ обучения, основанный на разборе реальных ситуаций (кейсов), взятых из жизни. Ученики должны внимательно изучить кейс, определить главные проблемы, предложить варианты решения и аргументировать свой выбор. Использование этого метода позволяет развить умения анализа проблемных ситуаций, принятия решений, аргументации собственной позиции и эффективной коммуникации. Примером может послужить анализ кейса, связанного с мошенническими действиями в финансовой сфере, требующий применения знаний в области финансовой грамотности и критического мышления.</w:t>
      </w:r>
    </w:p>
    <w:p w:rsidR="003345C0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1D">
        <w:rPr>
          <w:b/>
          <w:sz w:val="28"/>
          <w:szCs w:val="28"/>
        </w:rPr>
        <w:t>Организация</w:t>
      </w:r>
      <w:r w:rsidRPr="00C0331D">
        <w:rPr>
          <w:b/>
          <w:sz w:val="28"/>
          <w:szCs w:val="28"/>
        </w:rPr>
        <w:t xml:space="preserve"> дебатов и дискуссий.</w:t>
      </w:r>
      <w:r w:rsidRPr="003345C0">
        <w:rPr>
          <w:sz w:val="28"/>
          <w:szCs w:val="28"/>
        </w:rPr>
        <w:t xml:space="preserve"> Дебаты и дискуссии </w:t>
      </w:r>
      <w:r w:rsidRPr="003345C0">
        <w:rPr>
          <w:sz w:val="28"/>
          <w:szCs w:val="28"/>
        </w:rPr>
        <w:t>способствуют</w:t>
      </w:r>
      <w:r w:rsidRPr="003345C0">
        <w:rPr>
          <w:sz w:val="28"/>
          <w:szCs w:val="28"/>
        </w:rPr>
        <w:t xml:space="preserve"> развитию критического взгляда на вещи, способности аргументированно </w:t>
      </w:r>
      <w:r w:rsidRPr="003345C0">
        <w:rPr>
          <w:sz w:val="28"/>
          <w:szCs w:val="28"/>
        </w:rPr>
        <w:lastRenderedPageBreak/>
        <w:t>защищать свою точку зрения, и умения слышать и понимать других. Ученики учатся анализировать различные точки зрения, выявлять противоречия и находить взаимовыгодные решения. Темами для обсуждений могут быть актуальные вопросы социальной, экономической и политической жизни, требующие применения знаний из различных предметных областей.</w:t>
      </w:r>
    </w:p>
    <w:p w:rsidR="003345C0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1D">
        <w:rPr>
          <w:b/>
          <w:sz w:val="28"/>
          <w:szCs w:val="28"/>
        </w:rPr>
        <w:t>Применение интерактивных игр и симуляций</w:t>
      </w:r>
      <w:r w:rsidRPr="003345C0">
        <w:rPr>
          <w:sz w:val="28"/>
          <w:szCs w:val="28"/>
        </w:rPr>
        <w:t>. Интерактивные игры и имитационные модели позволяют учащимся в игровой форме усваивать сложные понятия и совершенствовать навыки принятия решений в различных ситуациях. Примерами подобных инструментов могут служить игры по управлению денежными средствами, экономические симуляторы и игры, направленные на развитие глобальных компетенций.</w:t>
      </w:r>
    </w:p>
    <w:p w:rsidR="003345C0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1D">
        <w:rPr>
          <w:b/>
          <w:sz w:val="28"/>
          <w:szCs w:val="28"/>
        </w:rPr>
        <w:t>Работа с оригинальными текстами.</w:t>
      </w:r>
      <w:r w:rsidRPr="003345C0">
        <w:rPr>
          <w:sz w:val="28"/>
          <w:szCs w:val="28"/>
        </w:rPr>
        <w:t xml:space="preserve"> Оригинальные тексты – это материалы, созданные для решения реальных коммуникативных задач, а не специально для образовательного процесса. Работа с такими текстами (статьи в газетах и журналах, объявления рекламного характера, инструкции, графики и диаграммы) способствует развитию читательской грамотности и применению полученных знаний в реальной жизни.</w:t>
      </w:r>
    </w:p>
    <w:p w:rsidR="003345C0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1D">
        <w:rPr>
          <w:b/>
          <w:sz w:val="28"/>
          <w:szCs w:val="28"/>
        </w:rPr>
        <w:t>Организация внеурочн</w:t>
      </w:r>
      <w:r w:rsidRPr="00C0331D">
        <w:rPr>
          <w:b/>
          <w:sz w:val="28"/>
          <w:szCs w:val="28"/>
        </w:rPr>
        <w:t>ой</w:t>
      </w:r>
      <w:r w:rsidRPr="00C0331D">
        <w:rPr>
          <w:b/>
          <w:sz w:val="28"/>
          <w:szCs w:val="28"/>
        </w:rPr>
        <w:t xml:space="preserve"> </w:t>
      </w:r>
      <w:r w:rsidRPr="00C0331D">
        <w:rPr>
          <w:b/>
          <w:sz w:val="28"/>
          <w:szCs w:val="28"/>
        </w:rPr>
        <w:t>деятельности</w:t>
      </w:r>
      <w:r w:rsidRPr="003345C0">
        <w:rPr>
          <w:sz w:val="28"/>
          <w:szCs w:val="28"/>
        </w:rPr>
        <w:t>. Внеурочные занятия открывают большие возможности для формирования функциональной грамотности. Организация кружков, секций, клубов по интересам, участие в различных состязаниях и конкурсах, проведение экскурсий и образовательных поездок – все это расширяет кругозор учеников, повышает их познавательный интерес и помогает формировать практические навыки.</w:t>
      </w:r>
    </w:p>
    <w:p w:rsidR="003345C0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5C0">
        <w:rPr>
          <w:sz w:val="28"/>
          <w:szCs w:val="28"/>
        </w:rPr>
        <w:t xml:space="preserve">Эффективность применения этих </w:t>
      </w:r>
      <w:r w:rsidRPr="003345C0">
        <w:rPr>
          <w:sz w:val="28"/>
          <w:szCs w:val="28"/>
        </w:rPr>
        <w:t>приёмов</w:t>
      </w:r>
      <w:r w:rsidRPr="003345C0">
        <w:rPr>
          <w:sz w:val="28"/>
          <w:szCs w:val="28"/>
        </w:rPr>
        <w:t xml:space="preserve"> во многом зависит от профессионального уровня педагога, его способности создавать мотивирующую обстановку для обучения, адаптировать учебный материал к индивидуальным особенностям обучающихся и активно применять современные образовательные технологии. Важно помнить, что развитие функциональной грамотности – это не конечная цель, а средство подготовки учеников к успешной жизни в современном обществе.</w:t>
      </w:r>
    </w:p>
    <w:p w:rsidR="00EE4E47" w:rsidRPr="003345C0" w:rsidRDefault="003345C0" w:rsidP="003345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5C0">
        <w:rPr>
          <w:sz w:val="28"/>
          <w:szCs w:val="28"/>
        </w:rPr>
        <w:t xml:space="preserve">В заключение стоит подчеркнуть, что формирование функциональной грамотности является одной из приоритетных задач современного образования. Эффективные методы </w:t>
      </w:r>
      <w:r w:rsidRPr="003345C0">
        <w:rPr>
          <w:sz w:val="28"/>
          <w:szCs w:val="28"/>
        </w:rPr>
        <w:t xml:space="preserve">и приёмы </w:t>
      </w:r>
      <w:r w:rsidRPr="003345C0">
        <w:rPr>
          <w:sz w:val="28"/>
          <w:szCs w:val="28"/>
        </w:rPr>
        <w:t>е</w:t>
      </w:r>
      <w:r w:rsidRPr="003345C0">
        <w:rPr>
          <w:sz w:val="28"/>
          <w:szCs w:val="28"/>
        </w:rPr>
        <w:t>ё</w:t>
      </w:r>
      <w:r w:rsidRPr="003345C0">
        <w:rPr>
          <w:sz w:val="28"/>
          <w:szCs w:val="28"/>
        </w:rPr>
        <w:t xml:space="preserve"> формирования должны быть направлены на развитие ключевых компетенций, таких как грамотность в чтении, математическая и естественнонаучная грамотность, финансовая грамотность, глобальные компетенции и креативное мышление. Применение задач с контекстом, проектной деятельности, </w:t>
      </w:r>
      <w:r w:rsidR="00C0331D">
        <w:rPr>
          <w:sz w:val="28"/>
          <w:szCs w:val="28"/>
        </w:rPr>
        <w:t>метода</w:t>
      </w:r>
      <w:bookmarkStart w:id="0" w:name="_GoBack"/>
      <w:bookmarkEnd w:id="0"/>
      <w:r w:rsidR="00C0331D">
        <w:rPr>
          <w:sz w:val="28"/>
          <w:szCs w:val="28"/>
        </w:rPr>
        <w:t xml:space="preserve"> анализа ситуаций (</w:t>
      </w:r>
      <w:r w:rsidRPr="003345C0">
        <w:rPr>
          <w:sz w:val="28"/>
          <w:szCs w:val="28"/>
        </w:rPr>
        <w:t>кейс-метода</w:t>
      </w:r>
      <w:r w:rsidR="00C0331D">
        <w:rPr>
          <w:sz w:val="28"/>
          <w:szCs w:val="28"/>
        </w:rPr>
        <w:t>)</w:t>
      </w:r>
      <w:r w:rsidRPr="003345C0">
        <w:rPr>
          <w:sz w:val="28"/>
          <w:szCs w:val="28"/>
        </w:rPr>
        <w:t xml:space="preserve">, организации дебатов и дискуссий, использование интерактивных игр и симуляций, работа с </w:t>
      </w:r>
      <w:r w:rsidR="00C0331D">
        <w:rPr>
          <w:sz w:val="28"/>
          <w:szCs w:val="28"/>
        </w:rPr>
        <w:t>оригинальными</w:t>
      </w:r>
      <w:r w:rsidRPr="003345C0">
        <w:rPr>
          <w:sz w:val="28"/>
          <w:szCs w:val="28"/>
        </w:rPr>
        <w:t xml:space="preserve"> текстами, а также организация внеурочной деятельности – все это способствует повышению уровня функциональной грамотности обучаемых и подготовке их к ус</w:t>
      </w:r>
      <w:r w:rsidRPr="003345C0">
        <w:rPr>
          <w:sz w:val="28"/>
          <w:szCs w:val="28"/>
        </w:rPr>
        <w:t>пешной жизни в современном мире.</w:t>
      </w:r>
    </w:p>
    <w:p w:rsidR="00EE4E47" w:rsidRPr="003345C0" w:rsidRDefault="00EE4E47" w:rsidP="003345C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FE1EEA" w:rsidRPr="003345C0" w:rsidRDefault="00FE1EEA" w:rsidP="00334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E1EEA" w:rsidRPr="0033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CD9"/>
    <w:multiLevelType w:val="hybridMultilevel"/>
    <w:tmpl w:val="5002BA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98"/>
    <w:rsid w:val="00126FF4"/>
    <w:rsid w:val="0028486F"/>
    <w:rsid w:val="003345C0"/>
    <w:rsid w:val="00C0331D"/>
    <w:rsid w:val="00CD6B98"/>
    <w:rsid w:val="00EB7D12"/>
    <w:rsid w:val="00EE4E47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E1EEA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E1EE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1EEA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E1EEA"/>
    <w:pPr>
      <w:widowControl w:val="0"/>
      <w:shd w:val="clear" w:color="auto" w:fill="FFFFFF"/>
      <w:spacing w:before="900" w:after="0" w:line="480" w:lineRule="exact"/>
      <w:jc w:val="both"/>
    </w:pPr>
    <w:rPr>
      <w:rFonts w:ascii="Arial" w:eastAsia="Arial" w:hAnsi="Arial" w:cs="Arial"/>
      <w:sz w:val="28"/>
      <w:szCs w:val="28"/>
    </w:rPr>
  </w:style>
  <w:style w:type="paragraph" w:styleId="a3">
    <w:name w:val="Normal (Web)"/>
    <w:basedOn w:val="a"/>
    <w:uiPriority w:val="99"/>
    <w:unhideWhenUsed/>
    <w:rsid w:val="00EE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E1EEA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E1EE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1EEA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E1EEA"/>
    <w:pPr>
      <w:widowControl w:val="0"/>
      <w:shd w:val="clear" w:color="auto" w:fill="FFFFFF"/>
      <w:spacing w:before="900" w:after="0" w:line="480" w:lineRule="exact"/>
      <w:jc w:val="both"/>
    </w:pPr>
    <w:rPr>
      <w:rFonts w:ascii="Arial" w:eastAsia="Arial" w:hAnsi="Arial" w:cs="Arial"/>
      <w:sz w:val="28"/>
      <w:szCs w:val="28"/>
    </w:rPr>
  </w:style>
  <w:style w:type="paragraph" w:styleId="a3">
    <w:name w:val="Normal (Web)"/>
    <w:basedOn w:val="a"/>
    <w:uiPriority w:val="99"/>
    <w:unhideWhenUsed/>
    <w:rsid w:val="00EE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2025-02-22T09:24:00Z</dcterms:created>
  <dcterms:modified xsi:type="dcterms:W3CDTF">2025-08-05T12:54:00Z</dcterms:modified>
</cp:coreProperties>
</file>