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7F336">
      <w:pPr>
        <w:pStyle w:val="3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00"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  <w:lang w:val="ru-RU"/>
        </w:rPr>
        <w:t>«К</w:t>
      </w: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</w:rPr>
        <w:t>укла</w:t>
      </w: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  <w:lang w:val="ru-RU"/>
        </w:rPr>
        <w:t>-марионетка»</w:t>
      </w: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</w:rPr>
        <w:t xml:space="preserve"> как один из эффективных методов развития связной речи детей старшего дошкольного возраста</w:t>
      </w: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  <w:lang w:val="ru-RU"/>
        </w:rPr>
        <w:t>»</w:t>
      </w:r>
    </w:p>
    <w:p w14:paraId="6041BC43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Ротова Мария Сергеев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, воспитатель</w:t>
      </w:r>
    </w:p>
    <w:p w14:paraId="0250F8D2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МБДОУ «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етский сад «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Лукоморье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»</w:t>
      </w:r>
    </w:p>
    <w:p w14:paraId="66B07AAF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Муниципального округа город Михайловка Волгоградской области</w:t>
      </w:r>
    </w:p>
    <w:p w14:paraId="65ED06A0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7"/>
          <w:rFonts w:hint="default" w:ascii="Times New Roman" w:hAnsi="Times New Roman" w:cs="Times New Roman"/>
          <w:color w:val="333333"/>
          <w:sz w:val="28"/>
          <w:szCs w:val="28"/>
        </w:rPr>
      </w:pPr>
    </w:p>
    <w:p w14:paraId="120BC9A9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Дети логопедической группы нашего дошкольного учреждения имеют грубые нарушения звуко-произносительной стороны речи, ограниченный словарный запас, нарушения лексико-грамматической стороны речи, слабо или совершенно несформированные коммуникативные навыки, своеобразные психофизические особенности развития, что, в свою очередь, требует от педагога комплексного подхода к проведению коррекционно-развивающей работы.</w:t>
      </w:r>
    </w:p>
    <w:p w14:paraId="1533571F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333333"/>
          <w:sz w:val="28"/>
          <w:szCs w:val="28"/>
        </w:rPr>
        <w:t>Методы и приемы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: игровой; дидактический; развивающий; театрально – развлекательный.</w:t>
      </w:r>
    </w:p>
    <w:p w14:paraId="7051CB0B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333333"/>
          <w:sz w:val="28"/>
          <w:szCs w:val="28"/>
        </w:rPr>
        <w:t>Области применения пособия:</w:t>
      </w:r>
      <w:r>
        <w:rPr>
          <w:rStyle w:val="13"/>
          <w:rFonts w:hint="default"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организация дидактических, развивающих, сюжетно-ролевых, режиссерских, театрализованных игр; совместная деятельность детей и взрослых; индивидуальная работа с детьми; сюрпризный момент.</w:t>
      </w:r>
    </w:p>
    <w:p w14:paraId="0E31B8B7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333333"/>
          <w:sz w:val="28"/>
          <w:szCs w:val="28"/>
        </w:rPr>
        <w:t>Варианты использования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: пособие может быть использовано как для индивидуальной работы, так и для работы в группе детей с ОВЗ.</w:t>
      </w:r>
    </w:p>
    <w:p w14:paraId="643BE3D1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333333"/>
          <w:sz w:val="28"/>
          <w:szCs w:val="28"/>
        </w:rPr>
        <w:t>Способ изготовления пособия:</w:t>
      </w:r>
      <w:r>
        <w:rPr>
          <w:rStyle w:val="13"/>
          <w:rFonts w:hint="default"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мягкая вязаная игрушка из велюровой нити, у которой есть туловище, голова со ртом, языком, зубами. Язык подвижный, может менять положение и форму с помощью рук 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 xml:space="preserve">воспитателя, 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учителя - логопеда или ребенка. </w:t>
      </w:r>
    </w:p>
    <w:p w14:paraId="7BEC2A12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333333"/>
          <w:sz w:val="28"/>
          <w:szCs w:val="28"/>
        </w:rPr>
        <w:t>Результативность:</w:t>
      </w:r>
      <w:r>
        <w:rPr>
          <w:rStyle w:val="13"/>
          <w:rFonts w:hint="default"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дети раскрепощаются, свободнее идут на контакт, активнее выполняют задания педагога.</w:t>
      </w:r>
    </w:p>
    <w:p w14:paraId="3F137ACC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firstLine="980" w:firstLineChars="350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Ку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кла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 xml:space="preserve"> - марионетка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 может быть задействована  в индивидуальной, подгрупповой, фронтальной работе с детьми дошкольного возраста с целью комплексного решения общеразвивающих задач.</w:t>
      </w:r>
    </w:p>
    <w:p w14:paraId="3C0BC601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Выбор имени – 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дела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ть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 по желанию детей. Присутствие педагога рядом с куклой, их взаимодействие позволяют детям преодолеть страх общения, быстрее пойти на контакт, приобрести уверенность в своих собственных силах и возможностях. Правильно подобранные параметры  куклы дают возможность ребенку воспринимать её как своего друга, улучшают эффект от проводимых игр-занятий.</w:t>
      </w:r>
    </w:p>
    <w:p w14:paraId="5500E132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Своей игровой направленностью кукла значительно облегчает усвоение детьми изучаемого материала, что, в свою очередь, способствует активизации познавательного и речевого интереса детей.</w:t>
      </w:r>
    </w:p>
    <w:p w14:paraId="7E63A35B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С помощью куклы возможно развитие у детей слухо-речевой памяти, включение в коррекционную работу одновременно и зрительного, и слухового анализаторов, формирование орального праксиса, нахождение правильного положения языка в ротовой полости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.</w:t>
      </w:r>
    </w:p>
    <w:p w14:paraId="0C520386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С целью улучшения функционирования у детей мышц речедвигательного аппарата  совместно с функциональной игрушкой, может проводить упражнения артикуляционной гимнастики (как в быстром, так и замедленном темпе), улучшая, таким образом, качество и эффективность их выполнения.</w:t>
      </w:r>
    </w:p>
    <w:p w14:paraId="6CC4F46C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Использование функциональной игрушки в виде куклы помогает соотнести освоенный звук с определенными движениями языка и зафиксировать его как в зрительном, так и моторном звене, ускоряет темпы подготовки речедвигательного аппарата детей к постановке звуков, облегчает сам процесс постановки и автоматизации язычных звуков.</w:t>
      </w:r>
    </w:p>
    <w:p w14:paraId="70F31158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«Н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ямыч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 всем теперь знаком</w:t>
      </w:r>
    </w:p>
    <w:p w14:paraId="213CE4F1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Проживает у нас группе он.</w:t>
      </w:r>
    </w:p>
    <w:p w14:paraId="4EDFD603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Нас подружит с язычком</w:t>
      </w:r>
    </w:p>
    <w:p w14:paraId="5932C403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И научит говорить.</w:t>
      </w:r>
    </w:p>
    <w:p w14:paraId="76DFF87A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За ним ты сможешь повторить?</w:t>
      </w:r>
    </w:p>
    <w:p w14:paraId="4BE6F452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firstLine="840" w:firstLineChars="300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Использование пособия в качестве сюрпризного игрового момента в ходе вводного занятия «Знакомство с органами речи», на индивидуальных и подгрупповых занятиях.</w:t>
      </w:r>
    </w:p>
    <w:p w14:paraId="2A313100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Во время проведения артикуляционной гимнастики 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Нямыч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 «предлагает» выполнить вместе с ней упражнение, найти правильное положение языка. Ребенок это делает вместе с 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куклой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, двигает, выгибает язык, помещает кончик языка за верхние, нижние зубы.</w:t>
      </w:r>
    </w:p>
    <w:p w14:paraId="1E465B42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 xml:space="preserve">     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Многофункциональность пособия обеспечивается возможностью управления артикуляцией, движениями рук персонажа, что позволяет наладить эмоциональный контакт с ребенком и вовлечь его в игру.</w:t>
      </w:r>
    </w:p>
    <w:p w14:paraId="7307355E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color w:val="333333"/>
          <w:sz w:val="28"/>
          <w:szCs w:val="28"/>
        </w:rPr>
        <w:t>Практическая значимость</w:t>
      </w:r>
      <w:r>
        <w:rPr>
          <w:rStyle w:val="13"/>
          <w:rFonts w:hint="default"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игрушк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 заключается в том, что я использую их в 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 xml:space="preserve">образовательном 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процессе как на подгрупповых и индивидуальных занятиях, так и в свободной деятельности детей моей группы. Кукла может стать как участником тематического ролевого диалога, так и просто добрым помощником в проведении занятий. При этом она хвалит, помогает, жалеет, поддерживает, предлагает, провоцирует, исправляет, критикует, делает ошибки, шутит, смеется, удивляется, учится вместе с ребенком. Дети общаются с куклой «на равных». Для каждой ситуации используется своя техника.</w:t>
      </w:r>
    </w:p>
    <w:p w14:paraId="47DB57AD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При помощи данного пособия можно проводить как целые занятия, так и отдельные фрагменты: например, ввести куклу только для проведения артикуляционной гимнастики или динамической паузы, для того, чтобы дать задание.</w:t>
      </w:r>
    </w:p>
    <w:p w14:paraId="41527C49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45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Система применения таких игр с 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грушкой предполагает возможность профилактики нарушений речевого развития в дошкольном возрасте.</w:t>
      </w:r>
      <w:r>
        <w:rPr>
          <w:rStyle w:val="13"/>
          <w:rFonts w:hint="default"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Каждое занятие с использованием игрушк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вызывает у детей эмоциональный подъём, также малоактивные дети принимают активное участие на занятиях.</w:t>
      </w:r>
    </w:p>
    <w:p w14:paraId="3BE3F29C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Образовательная деятельность становится для детей более интересной, увлекательной, неутомительной, проходит динамично, разнообразно в интересной форме, а главное эффективно.</w:t>
      </w:r>
    </w:p>
    <w:p w14:paraId="23498420">
      <w:pPr>
        <w:pStyle w:val="9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 </w:t>
      </w:r>
    </w:p>
    <w:p w14:paraId="751CB330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503E0"/>
    <w:rsid w:val="002D5C83"/>
    <w:rsid w:val="00564355"/>
    <w:rsid w:val="00881ACB"/>
    <w:rsid w:val="00B37A29"/>
    <w:rsid w:val="00C503E0"/>
    <w:rsid w:val="00D33069"/>
    <w:rsid w:val="01D4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2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apple-converted-space"/>
    <w:basedOn w:val="4"/>
    <w:uiPriority w:val="0"/>
  </w:style>
  <w:style w:type="character" w:customStyle="1" w:styleId="14">
    <w:name w:val="Текст выноски Знак"/>
    <w:basedOn w:val="4"/>
    <w:link w:val="8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1821</Words>
  <Characters>10382</Characters>
  <Lines>86</Lines>
  <Paragraphs>24</Paragraphs>
  <TotalTime>61</TotalTime>
  <ScaleCrop>false</ScaleCrop>
  <LinksUpToDate>false</LinksUpToDate>
  <CharactersWithSpaces>12179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2025-02-18T18:50:00Z</dcterms:created>
  <dc:creator>Samsung</dc:creator>
  <cp:lastModifiedBy>Samsung</cp:lastModifiedBy>
  <dcterms:modified xsi:type="dcterms:W3CDTF">2025-02-19T17:20:15Z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ABB9FDD2F6294EC398E2CF95B9003D68_12</vt:lpwstr>
  </property>
</Properties>
</file>