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09" w:rsidRPr="00237E09" w:rsidRDefault="00237E09" w:rsidP="00237E09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237E09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Конспект занятия психолога для старших дошкольников: «Путешествие в страну эмоций»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32567281" wp14:editId="0C519119">
            <wp:extent cx="2857500" cy="2143125"/>
            <wp:effectExtent l="0" t="0" r="0" b="9525"/>
            <wp:docPr id="2" name="Рисунок 2" descr="занятие психолога в старшей группе, занятие с детьми эмоции, занятие психолога эмоции, психолог в детском саду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психолога в старшей группе, занятие с детьми эмоции, занятие психолога эмоции, психолог в детском саду занят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 </w:t>
      </w:r>
      <w:hyperlink r:id="rId5" w:tgtFrame="_blank" w:history="1">
        <w:r w:rsidRPr="00237E09">
          <w:rPr>
            <w:rFonts w:ascii="Cambria" w:eastAsia="Times New Roman" w:hAnsi="Cambria" w:cs="Arial"/>
            <w:b/>
            <w:bCs/>
            <w:color w:val="0000FF"/>
            <w:sz w:val="24"/>
            <w:szCs w:val="24"/>
            <w:lang w:eastAsia="ru-RU"/>
          </w:rPr>
          <w:t>развитие эмоциональной сферы старших дошкольников</w:t>
        </w:r>
      </w:hyperlink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Задание: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закрепить умение узнавать и выражать эмоции (радости, печали, злости, страха), эмоциональные состояния в мимике;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развивать </w:t>
      </w:r>
      <w:proofErr w:type="spellStart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саморегуляцию</w:t>
      </w:r>
      <w:proofErr w:type="spellEnd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воспитанников (</w:t>
      </w:r>
      <w:proofErr w:type="spellStart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саморегуляция</w:t>
      </w:r>
      <w:proofErr w:type="spellEnd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- сознательное управление своими переживаниями, и их изменением)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создать комфортный психологический климат в группе, бодрый и радостный настрой;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Состав группы: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Возраст участников: 5-6 лет;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Количество детей: 6-8 человек;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Продолжительность занятия: 30 мин.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Материал для занятия: аудиозаписи и колонка (музыка - веселая, грустная, страшная, спокойная) видео детей, которые показывают эмоции; ткань-парашют; спортивный инвентарь для инсценировки «пещеры», «горы»; </w:t>
      </w:r>
      <w:hyperlink r:id="rId6" w:tgtFrame="_blank" w:history="1">
        <w:r w:rsidRPr="00237E09">
          <w:rPr>
            <w:rFonts w:ascii="Cambria" w:eastAsia="Times New Roman" w:hAnsi="Cambria" w:cs="Arial"/>
            <w:color w:val="0000FF"/>
            <w:sz w:val="24"/>
            <w:szCs w:val="24"/>
            <w:u w:val="single"/>
            <w:lang w:eastAsia="ru-RU"/>
          </w:rPr>
          <w:t>пиктограммы эмоций</w:t>
        </w:r>
      </w:hyperlink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ткань для озера, коробка-посылка, куклы - гномы, картинки животных с различными эмоциями, зеркало, ватман, цветные мелки-карандаши, воздушные шарики на каждого ребенка.</w:t>
      </w:r>
    </w:p>
    <w:p w:rsidR="00237E09" w:rsidRPr="00237E09" w:rsidRDefault="00237E09" w:rsidP="00237E09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237E09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Ход занятия психолога в детском саду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1. Ритуал приветствия.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7" w:tooltip="Психолог в детском саду" w:history="1">
        <w:r w:rsidRPr="00237E09">
          <w:rPr>
            <w:rFonts w:ascii="Cambria" w:eastAsia="Times New Roman" w:hAnsi="Cambria" w:cs="Arial"/>
            <w:color w:val="0000FF"/>
            <w:sz w:val="24"/>
            <w:szCs w:val="24"/>
            <w:u w:val="single"/>
            <w:lang w:eastAsia="ru-RU"/>
          </w:rPr>
          <w:t>Психолог</w:t>
        </w:r>
      </w:hyperlink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Сегодня к нам пришло очень много гостей давайте с ними поздороваемся стихом: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Зазеленеет даже пень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Услышав - Добрый день!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2. Упражнение «Давайте поздороваемся с Другом»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снять напряжение, создать эмоциональный комфорт.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Приветствие необычное. Давайте поздороваемся различными частями тела: ладошками, локтями, коленками, спинками.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3. </w:t>
      </w:r>
      <w:r w:rsidRPr="00237E09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Беседа психолога с детьми «Что такое эмоции?»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Дети, как вы думаете, какое сегодня у меня настроение? Да, оно замечательное.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какое еще бывает настроение? (Веселое, радостное, грустное, злое ...</w:t>
      </w:r>
      <w:proofErr w:type="gramStart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..</w:t>
      </w:r>
      <w:proofErr w:type="gramEnd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Как вы можете узнать, какое настроение у людей, которые вас окружают?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(По выражению лица).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Да, наше лицо меняется в зависимости от настроения!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Дети, а как еще можно назвать проявления разного настроения? (Эмоции).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Да, эмоции! Мы выражаем разные эмоции. Какие эмоции вы знаете? (Дети называют).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Различные эмоции люди выражают мимикой. Это когда мы можем передать свое состояние, настроение, эмоцию выражением лица и даже тела.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4. Игра «Отгадай эмоцию». (Видео).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5. Сюрпризный момент: «Письмо к детям».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Стук в дверь. К нам пришла посылка. В посылке письмо. Интересно от кого это?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Давайте прочитаем!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«Дорогие друзья, (имена участников). Я знаю, что вы на ваших занятиях учитесь узнавать и передавать различные эмоции. Также я знаю и вижу, что это у вас очень хорошо получается! Для меня это так приятно! Потому что это самое необходимое знание в нашей стране - стране эмоций! Я хочу пригласить вас всех в путешествие в нашу страну! Я подготовила для вас некоторые задачи, если вам удастся справиться с ними, в конце путешествия вас ждет приятный сюрприз. Если вы согласны, то, желаю вам прекрасного путешествия!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Подпись: Фея Эмоций Ну, что, отправляемся в путешествие? Полетели ...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«Полетели путешествовать,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чтобы обо всем на свете знать,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мир эмоций мы отправимся,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 всеми задачами мы справимся!»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6. Первая остановка - «Поляна Радости».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Звучит веселая музыка.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Кого вы видите на этой поляне? (Радостный Гномик).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какое у него настроение?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Дети, а что такое радость? (Ответы детей)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 примеру: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«Радость - это когда всем весело, все радуются»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«Радость - это когда у всех праздник»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«Радость - это когда никто не плачет»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«Радость - это когда все здоровы»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«Радость - это я, потому что мама мне </w:t>
      </w:r>
      <w:proofErr w:type="gramStart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говорит« Ты</w:t>
      </w:r>
      <w:proofErr w:type="gramEnd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моя радость»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«Бывает радость большая, а бывает маленькая. Маленькая - это когда у одного человека, а большая - это когда у всех».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Что вы делаете, когда вам весело? (Ответы детей)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Психологический этюд «Кто как радуется» (задание от гномика).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Дети становятся в круг. Психолог предлагает им изобразить, показать без слов, как они радуются: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При встрече с мамой;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Когда встречают гостей в свой день рождения;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Когда прогуливаются в парке с родителями;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Когда идут в цирк;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Когда получают подарок;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Когда вас кто-то насмешит;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Когда играют в веселую игру;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Выразительные движения: объятия, улыбка, смех, радостные возгласы.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Веселая игра с парашютом.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7. Вторая остановка - «Озеро печали»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Дети, на что это похоже? Да, какое-то озеро. Но почему-то никто здесь не плавает, не растут никакие растения. А давайте узнаем, кто живет в этом озере. (Каждый опускает руку в озеро и берет животное).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Смотрите на этих животных. Что с ними? Что с их ротиками, бровками глазами? Что это за эмоция? (печаль)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Что произошло в этом озере? Почему здесь такие все грустные? (Аудиозапись животных) «Вы правильно сказали. Мы грустные! Нам так </w:t>
      </w:r>
      <w:proofErr w:type="gramStart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грустно</w:t>
      </w:r>
      <w:proofErr w:type="gramEnd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и мы не знаем, что делать, чтобы поднять свое настроение?»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Детки, а у вас бывает грустное настроение?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как можно поднять настроение? (Ответы детей)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Детки, поможем им превратить печальное лицо в веселое? (Наклеивают веселые лица).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(Аудиозапись животных) «Спасибо, ребята, вы нам помогли! Теперь мы знаем, как поднять себе настроение»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нам пора ехать дальше ...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8. Третья остановка - «Пещера страха»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Мы добрались до пещеры. (Аудиозапись)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«Страшные звуки»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(звучит муз. Э. Грига «В пещере горного короля»)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Отгадайте, какие звуки мы слышим? (Ответы детей).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Какие эти звуки грустные, страшные или веселые? (Ответы детей)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Наверное здесь кто-то живет, давайте посмотрим? (Гномик Страх).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Как вы догадались?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Читают записку гномика. «Научите меня преодолевать страх!»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«Я страшилок не боюсь, в кого хочешь - превращусь»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Дети идут по кругу, держась за руки, и повторяют все вместе эти слова. Когда ведущий называет какого-либо страшного персонажа (Кощея, льва, волка), детям нужно быстро «превратиться» в него и замереть. Ведущий выбирает самого страшного и тот становится ведущим и продолжает игру.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«У страха глаза велики»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 теперь, давайте поиграем со страхом. Представьте, что у вас большой, большой страх. (Дети широко разводят руки в стороны). У всех, кто боится, от страха глаза велики. (Показывают большие круглые глаза с помощью рук). А теперь страх уменьшается. (Дети сдвигают руки).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 теперь совсем исчезает. (Пожимают плечами и в недоумении разводят руками).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Посмотрите друг на друга и убедитесь, что уже ни у кого нет больших глаз, так что никто из вас ничего не боится, так как страх исчез. Улыбнитесь друг другу.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 нам пора ехать дальше ...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9. Четвертая остановка - «Гора Злости»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Давайте посмотрим, кто живет на этой горе? (Гномик Злость)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Как вы догадались?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Что у него с ртом? Рот открыт, видны зубы. У злого человека рот может быть перекошенным.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Что происходит с бровями? Покажите! Нос сморщивается.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Что происходит с глазами? Покажите!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Дети, а в каких случаях испытывают такие эмоции? (Придумывают ситуацию)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«Зеркало»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Дети перед зеркалом изображают злость.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«Мамы злятся, когда ...»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Дети садятся на стулья полукругом. Психолог задает вопрос, на который дети должны топать, если хотят ответить «да». Если «нет», ноги стоят вместе.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Я расскажу, когда мамы злятся, а вы отгадаете, правильно ли я говорю.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 Мамы злятся, когда опаздывают на работу.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Мамы злятся, когда едят мороженое.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Мамы злятся, когда на них кричат.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Мамы злятся, когда им дарят подарки.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Мамы </w:t>
      </w:r>
      <w:proofErr w:type="gramStart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злятся</w:t>
      </w:r>
      <w:proofErr w:type="gramEnd"/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когда, опаздывают с ребенком в детский сад.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Мамы злятся, когда о маме говорят «плохая».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Мамы злятся, когда берут их вещи без разрешения.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Мамы злятся, когда их любят.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Да, любовь и доброе отношение может растопить любую злость!!!!!!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- Нам пора возвращаться в детский сад ....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10. Рисунок «Цветок настроения»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развивать умение выражать свои чувства.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Каждое настроение имеет свой цвет, например, радость - это желтый, оранжевый, красный цвета, покой - это зеленый, печаль - коричневый, черный, темно-синий. Затем каждому ребенку предлагается выбрать тот цвет, который соответствует его настроению. После этого дети разрисовывают каждый свой лепесток.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Обращается внимание на «лепестки», имеющие темный цвет, спросить у детей, почему у них такое настроение.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11. Сюрпризный момент.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Детвора, вы были сегодня такие внимательные, сообразительные, умные. Я хочу тоже подарить вам вот такие «улыбающиеся шарики». Они будут всегда дарить вам хорошее настроение и уверенность. Ведь когда у человека хорошее настроение он легко сможет преодолевать любые - препятствия.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12. Ритуал прощания.</w:t>
      </w:r>
    </w:p>
    <w:p w:rsidR="00237E09" w:rsidRPr="00237E09" w:rsidRDefault="00237E09" w:rsidP="00237E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37E09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Дети образуют столбик из своих кулачков (по одному кулачку) и с улыбкой говорят: «Всем, всем, до свидания!»</w:t>
      </w:r>
    </w:p>
    <w:p w:rsidR="00536504" w:rsidRDefault="00536504">
      <w:bookmarkStart w:id="0" w:name="_GoBack"/>
      <w:bookmarkEnd w:id="0"/>
    </w:p>
    <w:sectPr w:rsidR="0053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DA"/>
    <w:rsid w:val="00237E09"/>
    <w:rsid w:val="00536504"/>
    <w:rsid w:val="006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B847-6B84-46AE-9B1E-48C0AC5C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chologvsa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zanyatiya-po-skazkoterapii/114-zanyatie-psikhologa-po-skazkoterapii-s-detmi-starshego-doshkolnogo-vozrasta-strana-nastroeniya" TargetMode="External"/><Relationship Id="rId5" Type="http://schemas.openxmlformats.org/officeDocument/2006/relationships/hyperlink" Target="https://psichologvsadu.ru/rabota-psichologa-s-detmi/podgotovka-detej-k-shkole/razvitie-emotsionalnoj-sfer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2023-10-31T09:33:00Z</cp:lastPrinted>
  <dcterms:created xsi:type="dcterms:W3CDTF">2023-10-31T09:33:00Z</dcterms:created>
  <dcterms:modified xsi:type="dcterms:W3CDTF">2023-10-31T09:34:00Z</dcterms:modified>
</cp:coreProperties>
</file>