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39" w:rsidRPr="00042139" w:rsidRDefault="00042139" w:rsidP="00042139">
      <w:pPr>
        <w:shd w:val="clear" w:color="auto" w:fill="FFFFFF"/>
        <w:spacing w:before="167" w:after="502" w:line="288" w:lineRule="atLeast"/>
        <w:ind w:firstLine="0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40"/>
          <w:szCs w:val="40"/>
          <w:lang w:val="ru-RU" w:eastAsia="ru-RU" w:bidi="ar-SA"/>
        </w:rPr>
      </w:pPr>
      <w:r w:rsidRPr="00042139">
        <w:rPr>
          <w:rFonts w:ascii="Monotype Corsiva" w:eastAsia="Times New Roman" w:hAnsi="Monotype Corsiva" w:cs="Times New Roman"/>
          <w:b/>
          <w:color w:val="FF0000"/>
          <w:kern w:val="36"/>
          <w:sz w:val="40"/>
          <w:szCs w:val="40"/>
          <w:lang w:val="ru-RU" w:eastAsia="ru-RU" w:bidi="ar-SA"/>
        </w:rPr>
        <w:t xml:space="preserve">Патриотическое воспитание в условиях современного дошкольного образовательного учреждения </w:t>
      </w:r>
    </w:p>
    <w:p w:rsidR="0024498A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Воспитатель </w:t>
      </w:r>
    </w:p>
    <w:p w:rsidR="00042139" w:rsidRDefault="0024498A" w:rsidP="00042139">
      <w:pPr>
        <w:ind w:firstLine="35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первой квалификационной категории</w:t>
      </w:r>
    </w:p>
    <w:p w:rsid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МБДОУ «Д/с № 11 «Золотой ключик»</w:t>
      </w:r>
    </w:p>
    <w:p w:rsidR="00042139" w:rsidRDefault="0024498A" w:rsidP="00042139">
      <w:pPr>
        <w:ind w:firstLine="35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Карнаухова Елена Алексеевна</w:t>
      </w:r>
    </w:p>
    <w:p w:rsid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042139" w:rsidRP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Как у маленького деревца,</w:t>
      </w:r>
    </w:p>
    <w:p w:rsidR="00042139" w:rsidRP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еле поднявшегося над землей,</w:t>
      </w:r>
    </w:p>
    <w:p w:rsidR="00042139" w:rsidRP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заботливый садовник укрепляет корень,</w:t>
      </w:r>
    </w:p>
    <w:p w:rsidR="00042139" w:rsidRP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от мощности, которого зависит</w:t>
      </w:r>
    </w:p>
    <w:p w:rsid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жизнь растения на протяжении</w:t>
      </w:r>
    </w:p>
    <w:p w:rsidR="00042139" w:rsidRP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 xml:space="preserve"> нескольких десятилетий,</w:t>
      </w:r>
    </w:p>
    <w:p w:rsid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так педагог должен заботиться о </w:t>
      </w:r>
      <w:r w:rsidRPr="00042139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val="ru-RU" w:eastAsia="ru-RU" w:bidi="ar-SA"/>
        </w:rPr>
        <w:t>воспитании</w:t>
      </w: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 у</w:t>
      </w:r>
    </w:p>
    <w:p w:rsidR="00042139" w:rsidRPr="00042139" w:rsidRDefault="00042139" w:rsidP="00042139">
      <w:pPr>
        <w:ind w:firstLine="357"/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 xml:space="preserve"> своих детей чувства</w:t>
      </w:r>
    </w:p>
    <w:p w:rsidR="00042139" w:rsidRPr="00042139" w:rsidRDefault="00042139" w:rsidP="00042139">
      <w:pPr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  <w:t>безграничной любви к Родине.</w:t>
      </w:r>
    </w:p>
    <w:p w:rsidR="00042139" w:rsidRPr="00042139" w:rsidRDefault="00042139" w:rsidP="00042139">
      <w:pPr>
        <w:jc w:val="right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i/>
          <w:iCs/>
          <w:color w:val="5F497A" w:themeColor="accent4" w:themeShade="BF"/>
          <w:sz w:val="28"/>
          <w:szCs w:val="28"/>
          <w:bdr w:val="none" w:sz="0" w:space="0" w:color="auto" w:frame="1"/>
          <w:lang w:val="ru-RU" w:eastAsia="ru-RU" w:bidi="ar-SA"/>
        </w:rPr>
        <w:t>(В. А. Сухомлинский)</w:t>
      </w:r>
    </w:p>
    <w:p w:rsid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проекте «Национальной доктрины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образования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 Российской Федерации» подчеркивается, что «система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образования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призвана обеспечить 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воспитание патриотов России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граждан правового демократического, социального государства, уважающих права и свободы личности, обладающих высокой нравственностью».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связи с этим проблема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патриотического 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детей становится одной из актуальных. Вместе с тем она обретает новые характеристики и соответственно новые подходы к ее решению как составная часть целостного процесса социальной адаптации, жизненного определения и становления личности. Именно в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дошкольном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возрасте формируются основные </w:t>
      </w:r>
      <w:hyperlink r:id="rId5" w:tooltip="Нравственно-патриотическое воспитание" w:history="1">
        <w:r w:rsidRPr="00042139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нравственные качества ребёнка</w:t>
        </w:r>
      </w:hyperlink>
      <w:r w:rsidRPr="0004213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 связи с этим перед педагогами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современного дошкольного образовательного учреждения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стоят задачи формирования у детей гражданственности, чувства любви и гордости за свою Родину через построение оптимальной педагогической системы, направленной на формирование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гражданско-патриотических качеств дошкольников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Однако существует ряд проблем, мешающих эффективной организации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работы по патриотическому воспитанию детей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 именно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недостаточное программно-методическое обеспечение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образовательного процесса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недостаточное оснащение сохранившейся материально-технической базы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образовательных учреждений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отсутствие заинтересованности СМИ в пропаганде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патриотического воспитания детей и другое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В методической литературе зачастую освещаются лишь отдельные стороны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патриотического 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детей в конкретных видах деятельности и нет стройной системы, отражающей всю полноту данного вопроса.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настоящее время в период нестабильности в обществе, возникла необходимость вернуться к лучшим традициям нашего народа, к его вековым корням, к таким вечным понятиям как род, родство, Родина. В связи с этим начиная с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дошкольного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возраста необходимо формировать у детей высокие нравственные и морально-психологические качества, среди которых важное значение имеет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патриотизм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Понятие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патриотизм многогранно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Это и чувство любви к Родине. Понятие </w:t>
      </w:r>
      <w:r w:rsidRPr="0004213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val="ru-RU" w:eastAsia="ru-RU" w:bidi="ar-SA"/>
        </w:rPr>
        <w:t>«Родина»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включает в себя все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условия жизни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территорию, климат, природу, организацию общественной жизни, особенности языка и быта. Быть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патриотом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– это значит ощущать себя неотъемлемой частью Отечества. Это сложное чувство возникает еще в детстве, когда закладываются основы ценностного отношения к окружающему миру.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Но подобно любому другому чувству,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патриотизм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обретается самостоятельно и переживается индивидуально. ОН напрямую связан с духовностью человека, её глубиной. Поэтому, не будучи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патриотом сам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педагог не сможет и в ребенке пробудить чувство любви к Родине. Именно пробудить, а не навязать, так как в основе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патриотизма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лежит духовное самоопределение.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воспитательном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процессе </w:t>
      </w:r>
      <w:proofErr w:type="gramStart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нашего</w:t>
      </w:r>
      <w:proofErr w:type="gramEnd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ДОУ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патриотического воспитание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осуществляется по направлениям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духовно-нравственное,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социальное,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эстетическое,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краеведческое,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трудовое,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интеллектуальное,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работа с семьей и др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Для реализации этих направлений необходима системная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работа в рамках программы патриотического 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Исходя их этого данная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работа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включает целый комплекс задач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у ребёнка любви и привязанности к своей семье, детскому саду, улице, городу, формирование бережного отношения к природе и всему живому;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воспитание уважения к труду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развитие интереса к русским традициям и промыслам;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формирование элементарных знаний о правах человека;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расширение представлений о городах России;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знакомство детей с символами государства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(герб, флаг, гимн)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развитие чувства ответственности и гордости за достижения страны;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формирование толерантности, чувства уважения к другим народам, их традициям.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lastRenderedPageBreak/>
        <w:t>Данные задачи решаются во всех видах детской деятельности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на занятиях, в играх, в труде, в быту.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Воспитание патриотических чувств на современном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этапе развития общества обязывают ДОУ развивать познавательный интерес, любовь к Родине, её историко-культурному наследию.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Старинная мудрость напоминает нам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«Человек, не знающий своего прошлого, не знает ничего»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Без знания своих корней, традиций своего народа нельзя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воспитать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полноценного человека, любящего своих родителей, свой дом, свою страну, с уважением относящегося к другим народам.</w:t>
      </w:r>
    </w:p>
    <w:p w:rsidR="00042139" w:rsidRPr="00042139" w:rsidRDefault="00042139" w:rsidP="00042139">
      <w:pPr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Становление человека как гражданина должно начинаться с его малой Родины. Любовь к большому надо прививать с малого.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042139" w:rsidRPr="00042139" w:rsidRDefault="00042139" w:rsidP="00042139">
      <w:pPr>
        <w:spacing w:before="251" w:after="2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Чувство Родины начинается с восхищения тем, что видит перед собой ребёнок, чуму он изумляется и что вызывает отклик в его душе…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хотя многие впечатления ещё не осознаны им глубоко, но пропущенные через детское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они играют огромную роль в становлении личности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патриота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У каждого народа свои сказки,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 все они передают от поколения к поколению основные нравственные ценности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добро, дружбу, взаимопомощь, трудолюбие. «Это первые и блестящие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попытки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русской народной педагогики, - писал К. Д. Ушинский, - и я не думаю, чтобы кто-нибудь был в состоянии состязаться в этом случае с педагогическим гением народа». Не случайно К. Д. Ушинский подчеркивал, что «…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если оно не хочет быть бессильным, должно быть народным». Он ввел в русскую педагогическую литературу термин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«народная педагогика»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видя в фольклорных произведениях национальную самобытность народа, богатый материал для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воспитания любви к Родине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Необходимо широко использовать все виды фольклора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(сказки, песенки, пословицы, поговорки, хороводы и т. д.)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 устном народном творчестве как нигде сохранились особенности черты русского характера, присущие ему нравственные ценности, представление о добре, красоте, правде, храбрости, трудолюбии, верности.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образом сочетается слово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музыкальный ритм, напевность. Адресованные детям </w:t>
      </w:r>
      <w:proofErr w:type="spellStart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потешки</w:t>
      </w:r>
      <w:proofErr w:type="spellEnd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прибаутки,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положительные качества людей. Особое место в произведениях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патриотического 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Немалое значение для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её столицей и символами.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Большое место в приобщении детей к народной культуре должны занимать народные праздники и традиции. В них отражаются накопленные веками наблюдения за характерными особенностями времен года, погодными изумлениями, поведениями птиц, насекомых, растений. Причем эти наблюдения непосредственно связаны с трудом и различными сторонами общественной жизни человека во всех их целостности и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многообразии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Огромное значение имеет пример взрослых в особенности же близких людей. </w:t>
      </w:r>
      <w:proofErr w:type="gramStart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конкретных фактах их жизни старших членов семьи (дедушек и бабушек, участников Великой Отечественной войны, их фронтальных и трудовых подвигов) прививаются детям такие важные понятия, как </w:t>
      </w:r>
      <w:r w:rsidRPr="0004213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val="ru-RU" w:eastAsia="ru-RU" w:bidi="ar-SA"/>
        </w:rPr>
        <w:t>«долг перед Родиной»</w:t>
      </w:r>
      <w:r w:rsidRPr="000421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val="ru-RU" w:eastAsia="ru-RU" w:bidi="ar-SA"/>
        </w:rPr>
        <w:t>«любовь к Отечеству»</w:t>
      </w:r>
      <w:r w:rsidRPr="000421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val="ru-RU" w:eastAsia="ru-RU" w:bidi="ar-SA"/>
        </w:rPr>
        <w:t>«ненависть к врагу»</w:t>
      </w:r>
      <w:r w:rsidRPr="000421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val="ru-RU" w:eastAsia="ru-RU" w:bidi="ar-SA"/>
        </w:rPr>
        <w:t>«трудовой подвиг»</w:t>
      </w:r>
      <w:r w:rsidRPr="000421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 т. д. Важно подвести ребенка к пониманию, что мы победили потому, что любим свою отчизну, Родина чтит своих героев, отдавших жизнь за</w:t>
      </w:r>
      <w:proofErr w:type="gramEnd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счастье людей. Их имена увековечены в названиях городов, улиц, площадей, в их честь воздвигнуты памятники.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Коллектив </w:t>
      </w:r>
      <w:proofErr w:type="gramStart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нашего</w:t>
      </w:r>
      <w:proofErr w:type="gramEnd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ДОУ проводит большую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работу по ознакомлению дошкольников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с героическим прошлым Родины. Ежегодно проводится месячник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военно-патриотического 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 время которого организуется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фотовыставка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«Мой папа – защитник Отечества»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 др.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занятия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«Герои войны – наши земляки»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«Уроки мужества»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на которых дети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обращаются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к славным подвигам российского солдата, проявившего бессмертное мужество в суровое для страны время;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Неделя Памяти,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включающая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оформление поздравительных открыток для ветеранов войны;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занятия, беседы;</w:t>
      </w:r>
    </w:p>
    <w:p w:rsidR="00042139" w:rsidRPr="00042139" w:rsidRDefault="00042139" w:rsidP="00042139">
      <w:pPr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утренник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«День Победы»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тд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Особую значимость при решении задач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патриотического воспитания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имеет тесный контакт с семьей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воспитанника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Родители оказывают большую помощь, активно участвуют в жизни детского сада, проявляя выдумку, фантазию.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С их участием проводятся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выставки рисунков, поделок, 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фотографии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«У моей мамы руки золотые»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«Моя семья»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0421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«Самая лучшая бабушка»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и др.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Помощь родителей или совместная деятельность вызывает у детей чувство гордости, способствует развитию эмоции ребенка, его социальной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восприимчивости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lastRenderedPageBreak/>
        <w:t>Патриотическое воспитание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осуществляется во всех направлениях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работы с детьми</w:t>
      </w:r>
      <w:proofErr w:type="gramStart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:</w:t>
      </w:r>
      <w:proofErr w:type="gramEnd"/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в ознакомлении с окружающим и с художественной литературой, развитие речи, музыке,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изобразительном искусстве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042139" w:rsidRPr="00042139" w:rsidRDefault="00042139" w:rsidP="00042139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Постепенно, благодаря систематической, целенаправленной </w:t>
      </w:r>
      <w:r w:rsidRPr="000421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работе дошкольники приобщаются к тому</w:t>
      </w:r>
      <w:r w:rsidRPr="0004213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что поможет им стать людьми ответственными, с активной жизненной позицией, чувствующими причастность к родному краю, его истории, традициям, уважающими Отечество, достижения своего народа, любящими свою семью, готовыми к выполнению своих гражданских обязанностей.</w:t>
      </w:r>
    </w:p>
    <w:p w:rsidR="00CC70F8" w:rsidRPr="00042139" w:rsidRDefault="00CC70F8" w:rsidP="000421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C70F8" w:rsidRPr="00042139" w:rsidSect="00CC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64DBD"/>
    <w:multiLevelType w:val="multilevel"/>
    <w:tmpl w:val="177E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2139"/>
    <w:rsid w:val="00042139"/>
    <w:rsid w:val="0024498A"/>
    <w:rsid w:val="00566F9C"/>
    <w:rsid w:val="00795768"/>
    <w:rsid w:val="009E06F2"/>
    <w:rsid w:val="00A25365"/>
    <w:rsid w:val="00CC70F8"/>
    <w:rsid w:val="00D64A2E"/>
    <w:rsid w:val="00F7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65"/>
  </w:style>
  <w:style w:type="paragraph" w:styleId="1">
    <w:name w:val="heading 1"/>
    <w:basedOn w:val="a"/>
    <w:next w:val="a"/>
    <w:link w:val="10"/>
    <w:uiPriority w:val="9"/>
    <w:qFormat/>
    <w:rsid w:val="00A2536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2536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6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6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6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6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6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6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6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6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536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2536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536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536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2536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2536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536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536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536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536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2536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2536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536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25365"/>
    <w:rPr>
      <w:b/>
      <w:bCs/>
      <w:spacing w:val="0"/>
    </w:rPr>
  </w:style>
  <w:style w:type="character" w:styleId="a9">
    <w:name w:val="Emphasis"/>
    <w:uiPriority w:val="20"/>
    <w:qFormat/>
    <w:rsid w:val="00A2536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25365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25365"/>
  </w:style>
  <w:style w:type="paragraph" w:styleId="ac">
    <w:name w:val="List Paragraph"/>
    <w:basedOn w:val="a"/>
    <w:uiPriority w:val="34"/>
    <w:qFormat/>
    <w:rsid w:val="00A253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536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2536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2536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2536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2536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2536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2536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2536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2536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25365"/>
    <w:pPr>
      <w:outlineLvl w:val="9"/>
    </w:pPr>
  </w:style>
  <w:style w:type="paragraph" w:customStyle="1" w:styleId="headline">
    <w:name w:val="headline"/>
    <w:basedOn w:val="a"/>
    <w:rsid w:val="0004213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04213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042139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04213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2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2024-05-06T13:22:00Z</dcterms:created>
  <dcterms:modified xsi:type="dcterms:W3CDTF">2025-01-17T09:15:00Z</dcterms:modified>
</cp:coreProperties>
</file>