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7E" w:rsidRDefault="006D707E" w:rsidP="00F45CD2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Разработано </w:t>
      </w:r>
    </w:p>
    <w:p w:rsidR="006D707E" w:rsidRPr="00FC05EB" w:rsidRDefault="006D707E" w:rsidP="00F45CD2">
      <w:pPr>
        <w:spacing w:line="322" w:lineRule="exact"/>
        <w:jc w:val="right"/>
        <w:rPr>
          <w:rFonts w:ascii="Times New Roman" w:hAnsi="Times New Roman"/>
          <w:i/>
          <w:spacing w:val="-67"/>
          <w:sz w:val="28"/>
        </w:rPr>
      </w:pPr>
      <w:r>
        <w:rPr>
          <w:rFonts w:ascii="Times New Roman" w:hAnsi="Times New Roman"/>
          <w:i/>
          <w:sz w:val="28"/>
        </w:rPr>
        <w:t>педагогом-психологом</w:t>
      </w:r>
      <w:r w:rsidRPr="00F45CD2">
        <w:rPr>
          <w:rFonts w:ascii="Times New Roman" w:hAnsi="Times New Roman"/>
          <w:i/>
          <w:sz w:val="28"/>
        </w:rPr>
        <w:t xml:space="preserve"> </w:t>
      </w:r>
      <w:r w:rsidR="00F45CD2" w:rsidRPr="00F45CD2">
        <w:rPr>
          <w:rFonts w:ascii="Times New Roman" w:hAnsi="Times New Roman"/>
          <w:i/>
          <w:sz w:val="28"/>
        </w:rPr>
        <w:t>,   уч</w:t>
      </w:r>
      <w:r w:rsidR="00F45CD2">
        <w:rPr>
          <w:rFonts w:ascii="Times New Roman" w:hAnsi="Times New Roman"/>
          <w:i/>
          <w:sz w:val="28"/>
        </w:rPr>
        <w:t>ителем-дефектологом</w:t>
      </w:r>
      <w:r w:rsidRPr="00F45CD2">
        <w:rPr>
          <w:rFonts w:ascii="Times New Roman" w:hAnsi="Times New Roman"/>
          <w:i/>
          <w:sz w:val="28"/>
        </w:rPr>
        <w:t xml:space="preserve">         </w:t>
      </w:r>
      <w:proofErr w:type="spellStart"/>
      <w:r>
        <w:rPr>
          <w:rFonts w:ascii="Times New Roman" w:hAnsi="Times New Roman"/>
          <w:i/>
          <w:sz w:val="28"/>
        </w:rPr>
        <w:t>Катасоновой</w:t>
      </w:r>
      <w:proofErr w:type="spellEnd"/>
      <w:r>
        <w:rPr>
          <w:rFonts w:ascii="Times New Roman" w:hAnsi="Times New Roman"/>
          <w:i/>
          <w:sz w:val="28"/>
        </w:rPr>
        <w:t xml:space="preserve"> А.А.</w:t>
      </w:r>
    </w:p>
    <w:p w:rsidR="006D707E" w:rsidRDefault="006D707E" w:rsidP="006D707E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МДОУ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«Центр развития ребенка – детский сад №182» г.Магнитогорска</w:t>
      </w:r>
    </w:p>
    <w:p w:rsidR="006D707E" w:rsidRDefault="006D707E" w:rsidP="006D707E">
      <w:pPr>
        <w:pStyle w:val="a3"/>
        <w:spacing w:before="7"/>
        <w:rPr>
          <w:rFonts w:ascii="Times New Roman"/>
          <w:i/>
          <w:sz w:val="30"/>
        </w:rPr>
      </w:pPr>
    </w:p>
    <w:p w:rsidR="006D707E" w:rsidRPr="00163EAF" w:rsidRDefault="006D707E" w:rsidP="006D707E">
      <w:pPr>
        <w:shd w:val="clear" w:color="auto" w:fill="FFFFFF" w:themeFill="background1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</w:t>
      </w:r>
      <w:r w:rsidR="00F45CD2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педагогов</w:t>
      </w: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</w:t>
      </w:r>
    </w:p>
    <w:p w:rsidR="006D707E" w:rsidRPr="00FC05EB" w:rsidRDefault="006D707E" w:rsidP="006D707E">
      <w:pPr>
        <w:shd w:val="clear" w:color="auto" w:fill="FFFFFF" w:themeFill="background1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</w:t>
      </w:r>
      <w:r w:rsidR="00F45CD2" w:rsidRPr="00F45CD2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ЧТО ТАКОЕ ПРОБЛЕМНОЕ ПОВЕДЕНИЕ?</w:t>
      </w: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A13FE6" w:rsidRPr="00A13FE6" w:rsidRDefault="00A13FE6" w:rsidP="00755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 xml:space="preserve">Это поведение, проявление которого препятствуют общению с ребенком и способствующее социальной </w:t>
      </w:r>
      <w:proofErr w:type="spellStart"/>
      <w:r w:rsidRPr="00A13FE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13FE6">
        <w:rPr>
          <w:rFonts w:ascii="Times New Roman" w:hAnsi="Times New Roman" w:cs="Times New Roman"/>
          <w:sz w:val="28"/>
          <w:szCs w:val="28"/>
        </w:rPr>
        <w:t xml:space="preserve"> (погружению в себя, причинению физического вреда себе и окружающим и др.).</w:t>
      </w:r>
    </w:p>
    <w:p w:rsidR="00A13FE6" w:rsidRPr="00B6369A" w:rsidRDefault="00A13FE6" w:rsidP="00A13FE6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Можно выделить следующие виды проблемного поведения: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стереотипии;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неадекватные крик, смех, плач;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негативизм и аффективные вспышки;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агрессия;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самоагрессия.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Выбор способа коррекции зависит от того, на достижение какой цели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направлена.</w:t>
      </w:r>
    </w:p>
    <w:p w:rsidR="00A13FE6" w:rsidRPr="00B6369A" w:rsidRDefault="00A13FE6" w:rsidP="00A13FE6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Функции поведения: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сенсорная стимуляция (формирование чувственного опыта);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избегание требований или заданий;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получение доступа к желаемому;</w:t>
      </w:r>
    </w:p>
    <w:p w:rsidR="00A13FE6" w:rsidRPr="00A13FE6" w:rsidRDefault="00A13FE6" w:rsidP="00A13FE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привлечение внимания.</w:t>
      </w:r>
    </w:p>
    <w:p w:rsidR="00A13FE6" w:rsidRPr="00A13FE6" w:rsidRDefault="00A13FE6" w:rsidP="00B63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Основная цель коррекционного процесса</w:t>
      </w:r>
      <w:r w:rsidRPr="00A13FE6">
        <w:rPr>
          <w:rFonts w:ascii="Times New Roman" w:hAnsi="Times New Roman" w:cs="Times New Roman"/>
          <w:sz w:val="28"/>
          <w:szCs w:val="28"/>
        </w:rPr>
        <w:t xml:space="preserve"> — научить ребенка адекватному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способу поведения, помогающему ему реализовать ту же функцию</w:t>
      </w:r>
      <w:r w:rsidR="00B6369A"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поведения, что и данное проблемное поведение.</w:t>
      </w:r>
    </w:p>
    <w:p w:rsidR="007553DA" w:rsidRDefault="007553DA" w:rsidP="00755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С</w:t>
      </w:r>
      <w:r w:rsidR="00A13FE6" w:rsidRPr="00B6369A">
        <w:rPr>
          <w:rFonts w:ascii="Times New Roman" w:hAnsi="Times New Roman" w:cs="Times New Roman"/>
          <w:b/>
          <w:sz w:val="28"/>
          <w:szCs w:val="28"/>
        </w:rPr>
        <w:t>тереотипии</w:t>
      </w:r>
    </w:p>
    <w:p w:rsidR="00A13FE6" w:rsidRDefault="007553DA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Э</w:t>
      </w:r>
      <w:r w:rsidR="00A13FE6" w:rsidRPr="00A13FE6">
        <w:rPr>
          <w:rFonts w:ascii="Times New Roman" w:hAnsi="Times New Roman" w:cs="Times New Roman"/>
          <w:sz w:val="28"/>
          <w:szCs w:val="28"/>
        </w:rPr>
        <w:t>то</w:t>
      </w:r>
      <w:r w:rsidR="00B6369A">
        <w:rPr>
          <w:rFonts w:ascii="Times New Roman" w:hAnsi="Times New Roman" w:cs="Times New Roman"/>
          <w:sz w:val="28"/>
          <w:szCs w:val="28"/>
        </w:rPr>
        <w:t xml:space="preserve"> </w:t>
      </w:r>
      <w:r w:rsidR="00A13FE6" w:rsidRPr="00A13FE6">
        <w:rPr>
          <w:rFonts w:ascii="Times New Roman" w:hAnsi="Times New Roman" w:cs="Times New Roman"/>
          <w:sz w:val="28"/>
          <w:szCs w:val="28"/>
        </w:rPr>
        <w:t>повторяющиеся, нефункциональные формы поведения или какой-либо</w:t>
      </w:r>
      <w:r w:rsidR="00A13FE6">
        <w:rPr>
          <w:rFonts w:ascii="Times New Roman" w:hAnsi="Times New Roman" w:cs="Times New Roman"/>
          <w:sz w:val="28"/>
          <w:szCs w:val="28"/>
        </w:rPr>
        <w:t xml:space="preserve"> </w:t>
      </w:r>
      <w:r w:rsidR="00A13FE6" w:rsidRPr="00A13FE6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A13FE6" w:rsidRPr="00A13FE6" w:rsidRDefault="00A13FE6" w:rsidP="007553D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Стереотипия бывает:</w:t>
      </w:r>
    </w:p>
    <w:p w:rsidR="00A13FE6" w:rsidRPr="00A13FE6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двигательные (например, прыжки, раскачивания, пробежки, хлопки,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взмахивания, потряхивания руками, перебирание пальцами, хождение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lastRenderedPageBreak/>
        <w:t>носочках; оральные стереотипии - беззвучные повторяющиеся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губами, языком);</w:t>
      </w:r>
    </w:p>
    <w:p w:rsidR="00A13FE6" w:rsidRPr="00A13FE6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сенсорно-двигательные (например, дети перебирают пальцами у глаз;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смотрят на руки; кружатся вокруг своей оси; надавливают пальцами на глаза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т.и.);</w:t>
      </w:r>
    </w:p>
    <w:p w:rsidR="00A13FE6" w:rsidRPr="00A13FE6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речевые (например, слова, фразы);</w:t>
      </w:r>
    </w:p>
    <w:p w:rsidR="00A13FE6" w:rsidRPr="00A13FE6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действия с частями объектов или нефункциональными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компонентами игрового материала (например, раскручивание колёс;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 xml:space="preserve"> переливание воды);</w:t>
      </w:r>
    </w:p>
    <w:p w:rsidR="00A13FE6" w:rsidRPr="00A13FE6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эмоционально-аффективные (например, выполняются повторяющиеся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действия, которые вызывают аффект либо у самого ребёнка, либо у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людей)</w:t>
      </w:r>
    </w:p>
    <w:p w:rsidR="00A13FE6" w:rsidRPr="00A13FE6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явно выраженные специфические нефункциональные ритуалы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привычки (например, ребёнку нужно, чтобы двери всегда оставались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закрытыми или открытыми; обязательное следование одними и теми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маршрутами; одна и та же еда; ритуалы отношений);</w:t>
      </w:r>
    </w:p>
    <w:p w:rsidR="0083125D" w:rsidRDefault="00A13FE6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E6">
        <w:rPr>
          <w:rFonts w:ascii="Times New Roman" w:hAnsi="Times New Roman" w:cs="Times New Roman"/>
          <w:sz w:val="28"/>
          <w:szCs w:val="28"/>
        </w:rPr>
        <w:t>- активная деятельность по стереотипным и ограниченным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E6">
        <w:rPr>
          <w:rFonts w:ascii="Times New Roman" w:hAnsi="Times New Roman" w:cs="Times New Roman"/>
          <w:sz w:val="28"/>
          <w:szCs w:val="28"/>
        </w:rPr>
        <w:t>интересов (компьютерные игры; чтение книг на определённую тему и т.п.).</w:t>
      </w:r>
    </w:p>
    <w:p w:rsidR="007553DA" w:rsidRDefault="007553DA" w:rsidP="0075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Неадекватные крик, смех, плач</w:t>
      </w:r>
      <w:r w:rsidRPr="009D1240">
        <w:rPr>
          <w:rFonts w:ascii="Times New Roman" w:hAnsi="Times New Roman" w:cs="Times New Roman"/>
          <w:sz w:val="28"/>
          <w:szCs w:val="28"/>
        </w:rPr>
        <w:t xml:space="preserve"> — не соответствующие конкретной</w:t>
      </w:r>
      <w:r w:rsidR="00C60057">
        <w:rPr>
          <w:rFonts w:ascii="Times New Roman" w:hAnsi="Times New Roman" w:cs="Times New Roman"/>
          <w:sz w:val="28"/>
          <w:szCs w:val="28"/>
        </w:rPr>
        <w:t xml:space="preserve"> </w:t>
      </w:r>
      <w:r w:rsidRPr="009D1240">
        <w:rPr>
          <w:rFonts w:ascii="Times New Roman" w:hAnsi="Times New Roman" w:cs="Times New Roman"/>
          <w:sz w:val="28"/>
          <w:szCs w:val="28"/>
        </w:rPr>
        <w:t>социальной ситуации (например, во время приёма пищи ребёнок начинает кричать, хотя внешних причин для крика нет).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Негативизм</w:t>
      </w:r>
      <w:r w:rsidRPr="009D1240">
        <w:rPr>
          <w:rFonts w:ascii="Times New Roman" w:hAnsi="Times New Roman" w:cs="Times New Roman"/>
          <w:sz w:val="28"/>
          <w:szCs w:val="28"/>
        </w:rPr>
        <w:t xml:space="preserve"> – это отказ от участия в какой-либо деятельности (отказ от выполнения задания или от участия в игре и т.п.). Виды поведения, сопровождающие негативизм, могут быть различными: агрессия, крик, физическое сопротивление и т.д.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Аффективные вспышки</w:t>
      </w:r>
      <w:r w:rsidRPr="009D1240">
        <w:rPr>
          <w:rFonts w:ascii="Times New Roman" w:hAnsi="Times New Roman" w:cs="Times New Roman"/>
          <w:sz w:val="28"/>
          <w:szCs w:val="28"/>
        </w:rPr>
        <w:t xml:space="preserve"> - ярко выраженные короткие эпизоды крика, плача, иногда агрессии и </w:t>
      </w:r>
      <w:proofErr w:type="spellStart"/>
      <w:r w:rsidRPr="009D1240">
        <w:rPr>
          <w:rFonts w:ascii="Times New Roman" w:hAnsi="Times New Roman" w:cs="Times New Roman"/>
          <w:sz w:val="28"/>
          <w:szCs w:val="28"/>
        </w:rPr>
        <w:t>самоагрессии</w:t>
      </w:r>
      <w:proofErr w:type="spellEnd"/>
      <w:r w:rsidRPr="009D1240">
        <w:rPr>
          <w:rFonts w:ascii="Times New Roman" w:hAnsi="Times New Roman" w:cs="Times New Roman"/>
          <w:sz w:val="28"/>
          <w:szCs w:val="28"/>
        </w:rPr>
        <w:t>.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Агрессия</w:t>
      </w:r>
      <w:r w:rsidRPr="009D1240">
        <w:rPr>
          <w:rFonts w:ascii="Times New Roman" w:hAnsi="Times New Roman" w:cs="Times New Roman"/>
          <w:sz w:val="28"/>
          <w:szCs w:val="28"/>
        </w:rPr>
        <w:t xml:space="preserve"> – ребёнок бьёт других людей (руками, ногами, головой и т.п.); кусает людей или предметы; бросается предметами, щипается, вцепляется в волосы, одежду, руки; царапает; плюется; ругается (вербальная агрессия).</w:t>
      </w:r>
    </w:p>
    <w:p w:rsidR="00B6369A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Самоагрессия</w:t>
      </w:r>
      <w:r w:rsidRPr="009D1240">
        <w:rPr>
          <w:rFonts w:ascii="Times New Roman" w:hAnsi="Times New Roman" w:cs="Times New Roman"/>
          <w:sz w:val="28"/>
          <w:szCs w:val="28"/>
        </w:rPr>
        <w:t xml:space="preserve"> - ребёнок бьёт себя (например, по голове), ударяет себя другими предметами; бьётся о предметы (стены, поверхность стола и т.п.) или о других людей (о плечи, руки, голову); щипает, царапает, кусает себя и т.д. </w:t>
      </w:r>
    </w:p>
    <w:p w:rsidR="009D1240" w:rsidRPr="00B6369A" w:rsidRDefault="009D1240" w:rsidP="00C600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9A">
        <w:rPr>
          <w:rFonts w:ascii="Times New Roman" w:hAnsi="Times New Roman" w:cs="Times New Roman"/>
          <w:b/>
          <w:sz w:val="28"/>
          <w:szCs w:val="28"/>
        </w:rPr>
        <w:t>Корректируемые виды проблемного поведения: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-</w:t>
      </w:r>
      <w:r w:rsidR="00C60057">
        <w:rPr>
          <w:rFonts w:ascii="Times New Roman" w:hAnsi="Times New Roman" w:cs="Times New Roman"/>
          <w:sz w:val="28"/>
          <w:szCs w:val="28"/>
        </w:rPr>
        <w:t xml:space="preserve"> </w:t>
      </w:r>
      <w:r w:rsidRPr="009D1240">
        <w:rPr>
          <w:rFonts w:ascii="Times New Roman" w:hAnsi="Times New Roman" w:cs="Times New Roman"/>
          <w:sz w:val="28"/>
          <w:szCs w:val="28"/>
        </w:rPr>
        <w:t>стереотипии;</w:t>
      </w:r>
    </w:p>
    <w:p w:rsidR="009D1240" w:rsidRPr="009D1240" w:rsidRDefault="00C60057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1240" w:rsidRPr="009D1240">
        <w:rPr>
          <w:rFonts w:ascii="Times New Roman" w:hAnsi="Times New Roman" w:cs="Times New Roman"/>
          <w:sz w:val="28"/>
          <w:szCs w:val="28"/>
        </w:rPr>
        <w:t>неадекватный крик; неадекватный смех;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- неадекватный плач;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- физическое сопротивление;</w:t>
      </w:r>
    </w:p>
    <w:p w:rsidR="009D1240" w:rsidRPr="009D1240" w:rsidRDefault="00C60057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1240" w:rsidRPr="009D1240">
        <w:rPr>
          <w:rFonts w:ascii="Times New Roman" w:hAnsi="Times New Roman" w:cs="Times New Roman"/>
          <w:sz w:val="28"/>
          <w:szCs w:val="28"/>
        </w:rPr>
        <w:t>невыполнение инструкций, направленных на прерывание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240" w:rsidRPr="009D1240">
        <w:rPr>
          <w:rFonts w:ascii="Times New Roman" w:hAnsi="Times New Roman" w:cs="Times New Roman"/>
          <w:sz w:val="28"/>
          <w:szCs w:val="28"/>
        </w:rPr>
        <w:t>неприемлемого поведения;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- агрессия;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- самоагрессия.</w:t>
      </w:r>
    </w:p>
    <w:p w:rsidR="009D1240" w:rsidRPr="009D1240" w:rsidRDefault="009D1240" w:rsidP="00C600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Данные виды поведения корректируются только в том случае, если они служат помехой при обучении и общении с ребенком.</w:t>
      </w:r>
    </w:p>
    <w:p w:rsidR="004135EC" w:rsidRPr="004135EC" w:rsidRDefault="009D1240" w:rsidP="008E7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5EC">
        <w:rPr>
          <w:rFonts w:ascii="Times New Roman" w:hAnsi="Times New Roman" w:cs="Times New Roman"/>
          <w:b/>
          <w:sz w:val="28"/>
          <w:szCs w:val="28"/>
        </w:rPr>
        <w:t>Стереотипии.</w:t>
      </w:r>
    </w:p>
    <w:p w:rsidR="009D1240" w:rsidRPr="008E7D95" w:rsidRDefault="009D1240" w:rsidP="00FB2FC3">
      <w:pPr>
        <w:spacing w:after="0" w:line="240" w:lineRule="auto"/>
        <w:ind w:firstLine="709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E7D95">
        <w:rPr>
          <w:rFonts w:ascii="Times New Roman" w:hAnsi="Times New Roman" w:cs="Times New Roman"/>
          <w:i/>
          <w:sz w:val="28"/>
          <w:szCs w:val="28"/>
        </w:rPr>
        <w:t>Способы коррекции</w:t>
      </w:r>
    </w:p>
    <w:p w:rsidR="009D1240" w:rsidRPr="009D1240" w:rsidRDefault="009D1240" w:rsidP="00FB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1) Замена проблемного поведения адекватными видами поведения, несовместимыми с проблемным поведением.</w:t>
      </w:r>
    </w:p>
    <w:p w:rsidR="00FB2FC3" w:rsidRDefault="009D1240" w:rsidP="00FB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Например, когда ребенок начинает трясти кистями рук, ему дается задание, 6 выполнении которого задействованы обе руки: физические упражнения, выполнение поделок и т.п.</w:t>
      </w:r>
    </w:p>
    <w:p w:rsidR="009D1240" w:rsidRPr="009D1240" w:rsidRDefault="009D1240" w:rsidP="00FB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Если речь идет о длительном переходе (например, по коридору), можно попросить ребенка положить руки в карманы или дать ему что-то нести (например, нетяжелые пакеты с пособиями).</w:t>
      </w:r>
    </w:p>
    <w:p w:rsidR="009D1240" w:rsidRPr="009D1240" w:rsidRDefault="009D1240" w:rsidP="00FB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40">
        <w:rPr>
          <w:rFonts w:ascii="Times New Roman" w:hAnsi="Times New Roman" w:cs="Times New Roman"/>
          <w:sz w:val="28"/>
          <w:szCs w:val="28"/>
        </w:rPr>
        <w:t>2) Поощрение при отсутствии проблемного поведения</w:t>
      </w:r>
      <w:r w:rsidR="00C60057">
        <w:rPr>
          <w:rFonts w:ascii="Times New Roman" w:hAnsi="Times New Roman" w:cs="Times New Roman"/>
          <w:sz w:val="28"/>
          <w:szCs w:val="28"/>
        </w:rPr>
        <w:t xml:space="preserve"> </w:t>
      </w:r>
      <w:r w:rsidRPr="009D1240">
        <w:rPr>
          <w:rFonts w:ascii="Times New Roman" w:hAnsi="Times New Roman" w:cs="Times New Roman"/>
          <w:sz w:val="28"/>
          <w:szCs w:val="28"/>
        </w:rPr>
        <w:t>предоставляется тогда, когда ребёнок адекватно занят какими-либо видами деятельности и не проявляет проблем поведения. Его можно похвалить, дать любимую игрушку (игровой материал) или лакомство, подчеркивая, что его хвалят за то, что он хороший ученик, занимается спокойно.</w:t>
      </w:r>
    </w:p>
    <w:p w:rsidR="00C60057" w:rsidRDefault="009D1240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C60057">
        <w:rPr>
          <w:rFonts w:eastAsiaTheme="minorHAnsi"/>
          <w:sz w:val="28"/>
          <w:szCs w:val="28"/>
        </w:rPr>
        <w:t>3) Предотвращение утомления и психологического дискомфорта.</w:t>
      </w:r>
      <w:r w:rsidR="00C60057" w:rsidRPr="00C60057">
        <w:rPr>
          <w:rFonts w:eastAsiaTheme="minorHAnsi"/>
          <w:sz w:val="28"/>
          <w:szCs w:val="28"/>
        </w:rPr>
        <w:t xml:space="preserve"> </w:t>
      </w:r>
      <w:r w:rsidRPr="00C60057">
        <w:rPr>
          <w:rFonts w:eastAsiaTheme="minorHAnsi"/>
          <w:sz w:val="28"/>
          <w:szCs w:val="28"/>
        </w:rPr>
        <w:t>Необходимо заметить, B каких ситуациях стереотипии ребенка приобретают более выраженный характер, чаще проявляются. Подобные</w:t>
      </w:r>
      <w:r w:rsidR="00C60057" w:rsidRPr="00C60057">
        <w:rPr>
          <w:rFonts w:eastAsiaTheme="minorHAnsi"/>
          <w:sz w:val="28"/>
          <w:szCs w:val="28"/>
        </w:rPr>
        <w:t xml:space="preserve"> ситуации следует предотвращать: давать возможность ребенку передохнуть, не давать слишком трудных заданий.</w:t>
      </w:r>
    </w:p>
    <w:p w:rsidR="00C60057" w:rsidRDefault="00C6005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</w:t>
      </w:r>
      <w:r w:rsidRPr="00C6005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</w:t>
      </w:r>
      <w:r w:rsidRPr="00C60057">
        <w:rPr>
          <w:rFonts w:eastAsiaTheme="minorHAnsi"/>
          <w:sz w:val="28"/>
          <w:szCs w:val="28"/>
        </w:rPr>
        <w:t>Разграничение ситуации, в которых нежелательно проблемное поведение и в которых оно допустимо.</w:t>
      </w:r>
    </w:p>
    <w:p w:rsidR="00E36D6C" w:rsidRDefault="00C6005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C60057">
        <w:rPr>
          <w:rFonts w:eastAsiaTheme="minorHAnsi"/>
          <w:sz w:val="28"/>
          <w:szCs w:val="28"/>
        </w:rPr>
        <w:t>Такой способ коррекции может применяться, если</w:t>
      </w:r>
    </w:p>
    <w:p w:rsidR="00E36D6C" w:rsidRDefault="00E36D6C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60057" w:rsidRPr="00C60057">
        <w:rPr>
          <w:rFonts w:eastAsiaTheme="minorHAnsi"/>
          <w:sz w:val="28"/>
          <w:szCs w:val="28"/>
        </w:rPr>
        <w:t>не удаётся перевести стереотипии в более адекватную форму;</w:t>
      </w:r>
    </w:p>
    <w:p w:rsidR="00C60057" w:rsidRPr="00C60057" w:rsidRDefault="00E36D6C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60057" w:rsidRPr="00C60057">
        <w:rPr>
          <w:rFonts w:eastAsiaTheme="minorHAnsi"/>
          <w:sz w:val="28"/>
          <w:szCs w:val="28"/>
        </w:rPr>
        <w:t>ребенок проявляет выраженный дискомфорт при попытке завершить стереотипию.</w:t>
      </w:r>
    </w:p>
    <w:p w:rsidR="00C60057" w:rsidRDefault="00C6005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C60057">
        <w:rPr>
          <w:rFonts w:eastAsiaTheme="minorHAnsi"/>
          <w:sz w:val="28"/>
          <w:szCs w:val="28"/>
        </w:rPr>
        <w:t>Следует определить так называемую «зону отдыха», где ребёнку некоторое время (например, на переменах) позволяют проявлять стереотипии.</w:t>
      </w:r>
      <w:r w:rsidR="00FB2FC3" w:rsidRPr="00C60057">
        <w:rPr>
          <w:rFonts w:eastAsiaTheme="minorHAnsi"/>
          <w:sz w:val="28"/>
          <w:szCs w:val="28"/>
        </w:rPr>
        <w:t xml:space="preserve"> </w:t>
      </w:r>
      <w:r w:rsidRPr="00C60057">
        <w:rPr>
          <w:rFonts w:eastAsiaTheme="minorHAnsi"/>
          <w:sz w:val="28"/>
          <w:szCs w:val="28"/>
        </w:rPr>
        <w:t>Время пребывания в такой «зоне отдыха» должно быть ограничено; временные рамки можно обозначить таймером или песочными часами.</w:t>
      </w:r>
    </w:p>
    <w:p w:rsidR="00C60057" w:rsidRDefault="00E36D6C" w:rsidP="00FB2FC3">
      <w:pPr>
        <w:pStyle w:val="Bodytext30"/>
        <w:shd w:val="clear" w:color="auto" w:fill="auto"/>
        <w:tabs>
          <w:tab w:val="left" w:pos="1927"/>
        </w:tabs>
        <w:spacing w:line="240" w:lineRule="auto"/>
        <w:ind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E36D6C">
        <w:rPr>
          <w:rFonts w:eastAsiaTheme="minorHAnsi"/>
          <w:b w:val="0"/>
          <w:bCs w:val="0"/>
          <w:i w:val="0"/>
          <w:iCs w:val="0"/>
          <w:sz w:val="28"/>
          <w:szCs w:val="28"/>
        </w:rPr>
        <w:t>5) М</w:t>
      </w:r>
      <w:r w:rsidR="00C60057" w:rsidRPr="00E36D6C">
        <w:rPr>
          <w:rFonts w:eastAsiaTheme="minorHAnsi"/>
          <w:b w:val="0"/>
          <w:bCs w:val="0"/>
          <w:i w:val="0"/>
          <w:iCs w:val="0"/>
          <w:sz w:val="28"/>
          <w:szCs w:val="28"/>
        </w:rPr>
        <w:t>едикаментозная коррекция.</w:t>
      </w:r>
    </w:p>
    <w:p w:rsidR="00C60057" w:rsidRDefault="00C6005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4135EC">
        <w:rPr>
          <w:rFonts w:eastAsiaTheme="minorHAnsi"/>
          <w:bCs/>
          <w:sz w:val="28"/>
          <w:szCs w:val="28"/>
        </w:rPr>
        <w:t>Стереотипии в большинстве случаев проявляются</w:t>
      </w:r>
      <w:r w:rsidRPr="00C60057">
        <w:rPr>
          <w:rFonts w:eastAsiaTheme="minorHAnsi"/>
          <w:b/>
          <w:bCs/>
          <w:sz w:val="28"/>
          <w:szCs w:val="28"/>
        </w:rPr>
        <w:t xml:space="preserve"> </w:t>
      </w:r>
      <w:r w:rsidRPr="00C60057">
        <w:rPr>
          <w:rFonts w:eastAsiaTheme="minorHAnsi"/>
          <w:sz w:val="28"/>
          <w:szCs w:val="28"/>
        </w:rPr>
        <w:t>вследствие внутренних факторов (например, незрелость нервной системы; утомления и дискомфорта; повышенная чувствительность к определенным стимулам и т.п.), возможности повлиять извне на данную проблему достаточно ограниченны.</w:t>
      </w:r>
    </w:p>
    <w:p w:rsidR="00C60057" w:rsidRPr="008E7D95" w:rsidRDefault="00C60057" w:rsidP="00FB2FC3">
      <w:pPr>
        <w:pStyle w:val="Bodytext40"/>
        <w:shd w:val="clear" w:color="auto" w:fill="auto"/>
        <w:spacing w:line="240" w:lineRule="auto"/>
        <w:ind w:firstLine="709"/>
        <w:rPr>
          <w:rFonts w:eastAsiaTheme="minorHAnsi"/>
          <w:b w:val="0"/>
          <w:iCs/>
          <w:sz w:val="28"/>
          <w:szCs w:val="28"/>
        </w:rPr>
      </w:pPr>
      <w:r w:rsidRPr="004135EC">
        <w:rPr>
          <w:rFonts w:eastAsiaTheme="minorHAnsi"/>
          <w:b w:val="0"/>
          <w:sz w:val="28"/>
          <w:szCs w:val="28"/>
        </w:rPr>
        <w:t xml:space="preserve">Основным способом изменить данное </w:t>
      </w:r>
      <w:r w:rsidRPr="004135EC">
        <w:rPr>
          <w:rFonts w:eastAsiaTheme="minorHAnsi"/>
          <w:b w:val="0"/>
          <w:bCs w:val="0"/>
          <w:sz w:val="28"/>
          <w:szCs w:val="28"/>
        </w:rPr>
        <w:t xml:space="preserve">проблемное поведение, </w:t>
      </w:r>
      <w:r w:rsidRPr="004135EC">
        <w:rPr>
          <w:rFonts w:eastAsiaTheme="minorHAnsi"/>
          <w:b w:val="0"/>
          <w:sz w:val="28"/>
          <w:szCs w:val="28"/>
        </w:rPr>
        <w:t xml:space="preserve">если оно </w:t>
      </w:r>
      <w:r w:rsidRPr="004135EC">
        <w:rPr>
          <w:rFonts w:eastAsiaTheme="minorHAnsi"/>
          <w:b w:val="0"/>
          <w:bCs w:val="0"/>
          <w:sz w:val="28"/>
          <w:szCs w:val="28"/>
        </w:rPr>
        <w:t xml:space="preserve">мешает развитию и социализации ребенка, </w:t>
      </w:r>
      <w:r w:rsidRPr="004135EC">
        <w:rPr>
          <w:rFonts w:eastAsiaTheme="minorHAnsi"/>
          <w:b w:val="0"/>
          <w:sz w:val="28"/>
          <w:szCs w:val="28"/>
        </w:rPr>
        <w:t xml:space="preserve">является </w:t>
      </w:r>
      <w:r w:rsidRPr="004135EC">
        <w:rPr>
          <w:rFonts w:eastAsiaTheme="minorHAnsi"/>
          <w:b w:val="0"/>
          <w:i/>
          <w:iCs/>
          <w:sz w:val="28"/>
          <w:szCs w:val="28"/>
        </w:rPr>
        <w:t xml:space="preserve">медикаментозная </w:t>
      </w:r>
      <w:r w:rsidRPr="008E7D95">
        <w:rPr>
          <w:rFonts w:eastAsiaTheme="minorHAnsi"/>
          <w:b w:val="0"/>
          <w:iCs/>
          <w:sz w:val="28"/>
          <w:szCs w:val="28"/>
        </w:rPr>
        <w:t>коррекция.</w:t>
      </w:r>
    </w:p>
    <w:p w:rsidR="004135EC" w:rsidRPr="004135EC" w:rsidRDefault="004135EC" w:rsidP="00E36D6C">
      <w:pPr>
        <w:pStyle w:val="Bodytext40"/>
        <w:shd w:val="clear" w:color="auto" w:fill="auto"/>
        <w:spacing w:line="240" w:lineRule="auto"/>
        <w:ind w:firstLine="0"/>
        <w:rPr>
          <w:rFonts w:eastAsiaTheme="minorHAnsi"/>
          <w:b w:val="0"/>
          <w:bCs w:val="0"/>
          <w:sz w:val="28"/>
          <w:szCs w:val="28"/>
        </w:rPr>
      </w:pPr>
    </w:p>
    <w:p w:rsidR="007553DA" w:rsidRDefault="00C60057" w:rsidP="007553DA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bCs/>
          <w:sz w:val="28"/>
          <w:szCs w:val="28"/>
        </w:rPr>
      </w:pPr>
      <w:r w:rsidRPr="00C60057">
        <w:rPr>
          <w:rFonts w:eastAsiaTheme="minorHAnsi"/>
          <w:b/>
          <w:bCs/>
          <w:sz w:val="28"/>
          <w:szCs w:val="28"/>
        </w:rPr>
        <w:t>Неадекватный крик</w:t>
      </w:r>
    </w:p>
    <w:p w:rsidR="00C60057" w:rsidRDefault="007553DA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="00C60057" w:rsidRPr="00C60057">
        <w:rPr>
          <w:rFonts w:eastAsiaTheme="minorHAnsi"/>
          <w:sz w:val="28"/>
          <w:szCs w:val="28"/>
        </w:rPr>
        <w:t>ебенок громко вскрикивает или кр</w:t>
      </w:r>
      <w:r>
        <w:rPr>
          <w:rFonts w:eastAsiaTheme="minorHAnsi"/>
          <w:sz w:val="28"/>
          <w:szCs w:val="28"/>
        </w:rPr>
        <w:t>и</w:t>
      </w:r>
      <w:r w:rsidR="00C60057" w:rsidRPr="00C60057">
        <w:rPr>
          <w:rFonts w:eastAsiaTheme="minorHAnsi"/>
          <w:sz w:val="28"/>
          <w:szCs w:val="28"/>
        </w:rPr>
        <w:t>чит на протяжении определенного времени. Такое поведение не связано с испугом или физическим дискомфортом.</w:t>
      </w:r>
    </w:p>
    <w:p w:rsidR="00E36D6C" w:rsidRPr="008E7D95" w:rsidRDefault="00C60057" w:rsidP="00FB2FC3">
      <w:pPr>
        <w:pStyle w:val="Bodytext40"/>
        <w:shd w:val="clear" w:color="auto" w:fill="auto"/>
        <w:spacing w:line="240" w:lineRule="auto"/>
        <w:ind w:firstLine="709"/>
        <w:jc w:val="left"/>
        <w:rPr>
          <w:rFonts w:eastAsiaTheme="minorHAnsi"/>
          <w:b w:val="0"/>
          <w:bCs w:val="0"/>
          <w:i/>
          <w:sz w:val="28"/>
          <w:szCs w:val="28"/>
        </w:rPr>
      </w:pPr>
      <w:r w:rsidRPr="008E7D95">
        <w:rPr>
          <w:rFonts w:eastAsiaTheme="minorHAnsi"/>
          <w:b w:val="0"/>
          <w:bCs w:val="0"/>
          <w:i/>
          <w:sz w:val="28"/>
          <w:szCs w:val="28"/>
        </w:rPr>
        <w:t>Способы коррекции</w:t>
      </w:r>
    </w:p>
    <w:p w:rsidR="00C60057" w:rsidRPr="00FB2FC3" w:rsidRDefault="00C60057" w:rsidP="00FB2FC3">
      <w:pPr>
        <w:pStyle w:val="Bodytext40"/>
        <w:shd w:val="clear" w:color="auto" w:fill="auto"/>
        <w:spacing w:line="240" w:lineRule="auto"/>
        <w:ind w:firstLine="709"/>
        <w:rPr>
          <w:rFonts w:eastAsiaTheme="minorHAnsi"/>
          <w:b w:val="0"/>
          <w:sz w:val="28"/>
          <w:szCs w:val="28"/>
        </w:rPr>
      </w:pPr>
      <w:r w:rsidRPr="00FB2FC3">
        <w:rPr>
          <w:rFonts w:eastAsiaTheme="minorHAnsi"/>
          <w:b w:val="0"/>
          <w:bCs w:val="0"/>
          <w:sz w:val="28"/>
          <w:szCs w:val="28"/>
        </w:rPr>
        <w:t>Формирование адекватных способов получения желаемого или выхода из неприятной для ребенка ситуации.</w:t>
      </w:r>
      <w:r w:rsidR="00FB2FC3" w:rsidRPr="00FB2FC3">
        <w:rPr>
          <w:rFonts w:eastAsiaTheme="minorHAnsi"/>
          <w:b w:val="0"/>
          <w:sz w:val="28"/>
          <w:szCs w:val="28"/>
        </w:rPr>
        <w:t xml:space="preserve"> </w:t>
      </w:r>
      <w:r w:rsidRPr="00FB2FC3">
        <w:rPr>
          <w:rFonts w:eastAsiaTheme="minorHAnsi"/>
          <w:b w:val="0"/>
          <w:sz w:val="28"/>
          <w:szCs w:val="28"/>
        </w:rPr>
        <w:t>Если ребенок говорит, то ему подсказывают, что он вместо крика может сказать, например, «помоги», «не хочу», «устал» и т.п.</w:t>
      </w:r>
      <w:r w:rsidR="00FB2FC3" w:rsidRPr="00FB2FC3">
        <w:rPr>
          <w:rFonts w:eastAsiaTheme="minorHAnsi"/>
          <w:b w:val="0"/>
          <w:sz w:val="28"/>
          <w:szCs w:val="28"/>
        </w:rPr>
        <w:t xml:space="preserve"> </w:t>
      </w:r>
      <w:r w:rsidRPr="00FB2FC3">
        <w:rPr>
          <w:rFonts w:eastAsiaTheme="minorHAnsi"/>
          <w:b w:val="0"/>
          <w:sz w:val="28"/>
          <w:szCs w:val="28"/>
        </w:rPr>
        <w:t>Если используется система альтернативной коммуникации, то аналогичным образом ребенка учат подавать сигнал о своем желании/нежелании что-либо делать.</w:t>
      </w:r>
    </w:p>
    <w:p w:rsidR="00E36D6C" w:rsidRDefault="00C60057" w:rsidP="00FB2FC3">
      <w:pPr>
        <w:pStyle w:val="Bodytext40"/>
        <w:shd w:val="clear" w:color="auto" w:fill="auto"/>
        <w:spacing w:line="240" w:lineRule="auto"/>
        <w:ind w:firstLine="709"/>
        <w:rPr>
          <w:rFonts w:eastAsiaTheme="minorHAnsi"/>
          <w:b w:val="0"/>
          <w:bCs w:val="0"/>
          <w:sz w:val="28"/>
          <w:szCs w:val="28"/>
        </w:rPr>
      </w:pPr>
      <w:r w:rsidRPr="00C60057">
        <w:rPr>
          <w:rFonts w:eastAsiaTheme="minorHAnsi"/>
          <w:b w:val="0"/>
          <w:bCs w:val="0"/>
          <w:sz w:val="28"/>
          <w:szCs w:val="28"/>
        </w:rPr>
        <w:t>При этом необходимо:</w:t>
      </w:r>
    </w:p>
    <w:p w:rsidR="00C60057" w:rsidRPr="004135EC" w:rsidRDefault="00E36D6C" w:rsidP="00FB2FC3">
      <w:pPr>
        <w:pStyle w:val="Bodytext40"/>
        <w:shd w:val="clear" w:color="auto" w:fill="auto"/>
        <w:spacing w:line="240" w:lineRule="auto"/>
        <w:ind w:firstLine="709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</w:rPr>
        <w:t>-</w:t>
      </w:r>
      <w:r w:rsidRPr="004135EC">
        <w:rPr>
          <w:rFonts w:eastAsiaTheme="minorHAnsi"/>
          <w:b w:val="0"/>
          <w:bCs w:val="0"/>
          <w:sz w:val="28"/>
          <w:szCs w:val="28"/>
        </w:rPr>
        <w:t xml:space="preserve"> </w:t>
      </w:r>
      <w:r w:rsidR="00C60057" w:rsidRPr="004135EC">
        <w:rPr>
          <w:rFonts w:eastAsiaTheme="minorHAnsi"/>
          <w:b w:val="0"/>
          <w:bCs w:val="0"/>
          <w:sz w:val="28"/>
          <w:szCs w:val="28"/>
        </w:rPr>
        <w:t>применять различные способы поощрения, привлекательные материалы;</w:t>
      </w:r>
    </w:p>
    <w:p w:rsidR="00C60057" w:rsidRPr="00C60057" w:rsidRDefault="00E36D6C" w:rsidP="00FB2FC3">
      <w:pPr>
        <w:pStyle w:val="Bodytext20"/>
        <w:shd w:val="clear" w:color="auto" w:fill="auto"/>
        <w:tabs>
          <w:tab w:val="left" w:pos="1680"/>
        </w:tabs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60057" w:rsidRPr="00C60057">
        <w:rPr>
          <w:rFonts w:eastAsiaTheme="minorHAnsi"/>
          <w:sz w:val="28"/>
          <w:szCs w:val="28"/>
        </w:rPr>
        <w:t>учитывать такие факторы как утомляемость, истощаемость внимания;</w:t>
      </w:r>
    </w:p>
    <w:p w:rsidR="00C60057" w:rsidRPr="00C60057" w:rsidRDefault="00E36D6C" w:rsidP="00FB2FC3">
      <w:pPr>
        <w:pStyle w:val="Bodytext20"/>
        <w:shd w:val="clear" w:color="auto" w:fill="auto"/>
        <w:tabs>
          <w:tab w:val="left" w:pos="1680"/>
        </w:tabs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60057" w:rsidRPr="00C60057">
        <w:rPr>
          <w:rFonts w:eastAsiaTheme="minorHAnsi"/>
          <w:sz w:val="28"/>
          <w:szCs w:val="28"/>
        </w:rPr>
        <w:t>искать способы мотивации в групповой работе.</w:t>
      </w:r>
    </w:p>
    <w:p w:rsidR="00C60057" w:rsidRPr="00C60057" w:rsidRDefault="00C60057" w:rsidP="00FB2FC3">
      <w:pPr>
        <w:pStyle w:val="Bodytext30"/>
        <w:numPr>
          <w:ilvl w:val="0"/>
          <w:numId w:val="5"/>
        </w:numPr>
        <w:shd w:val="clear" w:color="auto" w:fill="auto"/>
        <w:tabs>
          <w:tab w:val="left" w:pos="1927"/>
        </w:tabs>
        <w:spacing w:line="240" w:lineRule="auto"/>
        <w:ind w:left="0"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C60057">
        <w:rPr>
          <w:rFonts w:eastAsiaTheme="minorHAnsi"/>
          <w:b w:val="0"/>
          <w:bCs w:val="0"/>
          <w:i w:val="0"/>
          <w:iCs w:val="0"/>
          <w:sz w:val="28"/>
          <w:szCs w:val="28"/>
        </w:rPr>
        <w:t>Отсутствие подкрепления нежелательного поведения.</w:t>
      </w:r>
    </w:p>
    <w:p w:rsidR="00C60057" w:rsidRPr="00C60057" w:rsidRDefault="00C60057" w:rsidP="00FB2FC3">
      <w:pPr>
        <w:pStyle w:val="Bodytext50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eastAsiaTheme="minorHAnsi"/>
          <w:i w:val="0"/>
          <w:iCs w:val="0"/>
          <w:sz w:val="28"/>
          <w:szCs w:val="28"/>
        </w:rPr>
      </w:pPr>
      <w:r w:rsidRPr="004135EC">
        <w:rPr>
          <w:rFonts w:eastAsiaTheme="minorHAnsi"/>
          <w:i w:val="0"/>
          <w:iCs w:val="0"/>
          <w:sz w:val="28"/>
          <w:szCs w:val="28"/>
        </w:rPr>
        <w:t>Не поощрять данное поведение (</w:t>
      </w:r>
      <w:r w:rsidRPr="00C60057">
        <w:rPr>
          <w:rFonts w:eastAsiaTheme="minorHAnsi"/>
          <w:i w:val="0"/>
          <w:iCs w:val="0"/>
          <w:sz w:val="28"/>
          <w:szCs w:val="28"/>
        </w:rPr>
        <w:t>например, нельзя давать то, что он просит криком, или нельзя прерывать задание, во время которого начал кричать ребёнок).</w:t>
      </w:r>
      <w:r w:rsidRPr="004135EC">
        <w:rPr>
          <w:rFonts w:eastAsiaTheme="minorHAnsi"/>
          <w:i w:val="0"/>
          <w:iCs w:val="0"/>
          <w:sz w:val="28"/>
          <w:szCs w:val="28"/>
        </w:rPr>
        <w:t xml:space="preserve"> Бывает необходимо увести ребенка в уединённое место.</w:t>
      </w:r>
    </w:p>
    <w:p w:rsidR="00C60057" w:rsidRPr="00C60057" w:rsidRDefault="00C60057" w:rsidP="00FB2FC3">
      <w:pPr>
        <w:pStyle w:val="Bodytext30"/>
        <w:numPr>
          <w:ilvl w:val="0"/>
          <w:numId w:val="5"/>
        </w:numPr>
        <w:shd w:val="clear" w:color="auto" w:fill="auto"/>
        <w:tabs>
          <w:tab w:val="left" w:pos="1930"/>
        </w:tabs>
        <w:spacing w:line="240" w:lineRule="auto"/>
        <w:ind w:left="0"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C60057">
        <w:rPr>
          <w:rFonts w:eastAsiaTheme="minorHAnsi"/>
          <w:b w:val="0"/>
          <w:bCs w:val="0"/>
          <w:i w:val="0"/>
          <w:iCs w:val="0"/>
          <w:sz w:val="28"/>
          <w:szCs w:val="28"/>
        </w:rPr>
        <w:t>Поощрение при отсутствии проблемного поведения.</w:t>
      </w:r>
    </w:p>
    <w:p w:rsidR="00C60057" w:rsidRPr="00C60057" w:rsidRDefault="00C60057" w:rsidP="00FB2FC3">
      <w:pPr>
        <w:pStyle w:val="Bodytext20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C60057">
        <w:rPr>
          <w:rFonts w:eastAsiaTheme="minorHAnsi"/>
          <w:sz w:val="28"/>
          <w:szCs w:val="28"/>
        </w:rPr>
        <w:t>Может уменьшить частоту крика, если ребенок понимает, за какое именно поведение ему дают награду.</w:t>
      </w:r>
    </w:p>
    <w:p w:rsidR="00C60057" w:rsidRPr="00C60057" w:rsidRDefault="00C60057" w:rsidP="00FB2FC3">
      <w:pPr>
        <w:pStyle w:val="Bodytext50"/>
        <w:shd w:val="clear" w:color="auto" w:fill="auto"/>
        <w:spacing w:line="240" w:lineRule="auto"/>
        <w:ind w:firstLine="709"/>
        <w:rPr>
          <w:rFonts w:eastAsiaTheme="minorHAnsi"/>
          <w:i w:val="0"/>
          <w:iCs w:val="0"/>
          <w:sz w:val="28"/>
          <w:szCs w:val="28"/>
        </w:rPr>
      </w:pPr>
      <w:r w:rsidRPr="00C60057">
        <w:rPr>
          <w:rFonts w:eastAsiaTheme="minorHAnsi"/>
          <w:i w:val="0"/>
          <w:iCs w:val="0"/>
          <w:sz w:val="28"/>
          <w:szCs w:val="28"/>
        </w:rPr>
        <w:t>Например, если ребенок криком добивается внимания взрослого, то похвала в то время, когда он ведет себя адекватно, может положительно повлиять на динамику проблемного поведения.</w:t>
      </w:r>
    </w:p>
    <w:p w:rsidR="00B6369A" w:rsidRPr="00B6369A" w:rsidRDefault="00B6369A" w:rsidP="00FB2FC3">
      <w:pPr>
        <w:pStyle w:val="Bodytext30"/>
        <w:shd w:val="clear" w:color="auto" w:fill="auto"/>
        <w:spacing w:line="240" w:lineRule="auto"/>
        <w:ind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B6369A">
        <w:rPr>
          <w:rFonts w:eastAsiaTheme="minorHAnsi"/>
          <w:b w:val="0"/>
          <w:bCs w:val="0"/>
          <w:i w:val="0"/>
          <w:iCs w:val="0"/>
          <w:sz w:val="28"/>
          <w:szCs w:val="28"/>
        </w:rPr>
        <w:t>Если ребенок отслеживает сигнал таймера, можно предлагать ему поощрение за каждый период, когда он занимался спокойно.</w:t>
      </w:r>
    </w:p>
    <w:p w:rsidR="00B6369A" w:rsidRPr="00B6369A" w:rsidRDefault="00B6369A" w:rsidP="00FB2FC3">
      <w:pPr>
        <w:pStyle w:val="Bodytext40"/>
        <w:numPr>
          <w:ilvl w:val="0"/>
          <w:numId w:val="5"/>
        </w:numPr>
        <w:shd w:val="clear" w:color="auto" w:fill="auto"/>
        <w:tabs>
          <w:tab w:val="left" w:pos="1920"/>
        </w:tabs>
        <w:spacing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Тайм-аут.</w:t>
      </w:r>
    </w:p>
    <w:p w:rsidR="00B6369A" w:rsidRPr="00B6369A" w:rsidRDefault="00CB263F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Если во время выполнении задач</w:t>
      </w:r>
      <w:r w:rsidR="00B6369A" w:rsidRPr="00B6369A">
        <w:rPr>
          <w:rFonts w:eastAsiaTheme="minorHAnsi"/>
          <w:sz w:val="28"/>
          <w:szCs w:val="28"/>
        </w:rPr>
        <w:t>и ребенок начинает кричать, следует увести его в определённое место, дать ему успокоиться (стоя или сидя). Затем предложить несколько простых заданий, выполнение которых позволит ему переключиться. Потом надо вернуться в исходную ситуацию, во время которой возникло проблемное поведение.</w:t>
      </w:r>
    </w:p>
    <w:p w:rsidR="00B6369A" w:rsidRDefault="00B6369A" w:rsidP="00FB2FC3">
      <w:pPr>
        <w:pStyle w:val="Bodytext20"/>
        <w:numPr>
          <w:ilvl w:val="0"/>
          <w:numId w:val="5"/>
        </w:numPr>
        <w:shd w:val="clear" w:color="auto" w:fill="auto"/>
        <w:tabs>
          <w:tab w:val="left" w:pos="2170"/>
        </w:tabs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Медикаментозная коррекция</w:t>
      </w:r>
      <w:r w:rsidRPr="00B6369A">
        <w:rPr>
          <w:rFonts w:eastAsiaTheme="minorHAnsi"/>
          <w:sz w:val="28"/>
          <w:szCs w:val="28"/>
        </w:rPr>
        <w:t xml:space="preserve"> (если причиной крика является внутреннее состояние ребенка).</w:t>
      </w:r>
    </w:p>
    <w:p w:rsidR="004135EC" w:rsidRPr="00B6369A" w:rsidRDefault="004135EC" w:rsidP="004135EC">
      <w:pPr>
        <w:pStyle w:val="Bodytext20"/>
        <w:shd w:val="clear" w:color="auto" w:fill="auto"/>
        <w:tabs>
          <w:tab w:val="left" w:pos="2170"/>
        </w:tabs>
        <w:spacing w:line="240" w:lineRule="auto"/>
        <w:rPr>
          <w:rFonts w:eastAsiaTheme="minorHAnsi"/>
          <w:sz w:val="28"/>
          <w:szCs w:val="28"/>
        </w:rPr>
      </w:pPr>
    </w:p>
    <w:p w:rsidR="00B6369A" w:rsidRPr="007553DA" w:rsidRDefault="00B6369A" w:rsidP="007553DA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7553DA">
        <w:rPr>
          <w:rFonts w:eastAsiaTheme="minorHAnsi"/>
          <w:b/>
          <w:bCs/>
          <w:sz w:val="28"/>
          <w:szCs w:val="28"/>
        </w:rPr>
        <w:t xml:space="preserve">Неадекватный плач </w:t>
      </w:r>
      <w:r w:rsidRPr="007553DA">
        <w:rPr>
          <w:rFonts w:eastAsiaTheme="minorHAnsi"/>
          <w:b/>
          <w:sz w:val="28"/>
          <w:szCs w:val="28"/>
        </w:rPr>
        <w:t>(корректируемое поведение)</w:t>
      </w:r>
    </w:p>
    <w:p w:rsidR="00B6369A" w:rsidRPr="00B6369A" w:rsidRDefault="00B6369A" w:rsidP="00B6369A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>В течение дня отмечаются неоднократные периоды плача, не связанного с физическим дискомфортом и с ситуациями, которые могут огорчить ребенка с точки зрения социальных норм (обида, порицание и т.п.).</w:t>
      </w:r>
    </w:p>
    <w:p w:rsidR="00B6369A" w:rsidRPr="008E7D95" w:rsidRDefault="00B6369A" w:rsidP="00FB2FC3">
      <w:pPr>
        <w:pStyle w:val="Bodytext50"/>
        <w:shd w:val="clear" w:color="auto" w:fill="auto"/>
        <w:spacing w:line="240" w:lineRule="auto"/>
        <w:ind w:firstLine="0"/>
        <w:jc w:val="left"/>
        <w:rPr>
          <w:rFonts w:eastAsiaTheme="minorHAnsi"/>
          <w:iCs w:val="0"/>
          <w:sz w:val="28"/>
          <w:szCs w:val="28"/>
        </w:rPr>
      </w:pPr>
      <w:r w:rsidRPr="008E7D95">
        <w:rPr>
          <w:rFonts w:eastAsiaTheme="minorHAnsi"/>
          <w:iCs w:val="0"/>
          <w:sz w:val="28"/>
          <w:szCs w:val="28"/>
        </w:rPr>
        <w:t>Способы коррекции</w:t>
      </w:r>
    </w:p>
    <w:p w:rsidR="00B6369A" w:rsidRPr="00B6369A" w:rsidRDefault="00B6369A" w:rsidP="00FB2FC3">
      <w:pPr>
        <w:pStyle w:val="Bodytext40"/>
        <w:numPr>
          <w:ilvl w:val="0"/>
          <w:numId w:val="12"/>
        </w:numPr>
        <w:shd w:val="clear" w:color="auto" w:fill="auto"/>
        <w:tabs>
          <w:tab w:val="left" w:pos="1910"/>
        </w:tabs>
        <w:spacing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Прекращение эпизода неадекватного плача путём переключения.</w:t>
      </w:r>
    </w:p>
    <w:p w:rsidR="00B6369A" w:rsidRPr="00B6369A" w:rsidRDefault="00B6369A" w:rsidP="00FB2FC3">
      <w:pPr>
        <w:pStyle w:val="Bodytext20"/>
        <w:numPr>
          <w:ilvl w:val="0"/>
          <w:numId w:val="12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 xml:space="preserve">Нужно предлагать простые задания, которые обычно </w:t>
      </w:r>
      <w:r w:rsidRPr="00B6369A">
        <w:rPr>
          <w:rFonts w:eastAsiaTheme="minorHAnsi"/>
          <w:i/>
          <w:iCs/>
          <w:sz w:val="28"/>
          <w:szCs w:val="28"/>
        </w:rPr>
        <w:t>нравятся</w:t>
      </w:r>
      <w:r w:rsidRPr="00B6369A">
        <w:rPr>
          <w:rFonts w:eastAsiaTheme="minorHAnsi"/>
          <w:sz w:val="28"/>
          <w:szCs w:val="28"/>
        </w:rPr>
        <w:t xml:space="preserve"> ребенку и </w:t>
      </w:r>
      <w:r w:rsidRPr="00B6369A">
        <w:rPr>
          <w:rFonts w:eastAsiaTheme="minorHAnsi"/>
          <w:i/>
          <w:iCs/>
          <w:sz w:val="28"/>
          <w:szCs w:val="28"/>
        </w:rPr>
        <w:t>не вызывают у него затруднения</w:t>
      </w:r>
      <w:r w:rsidRPr="00B6369A">
        <w:rPr>
          <w:rFonts w:eastAsiaTheme="minorHAnsi"/>
          <w:sz w:val="28"/>
          <w:szCs w:val="28"/>
        </w:rPr>
        <w:t xml:space="preserve"> или раздражения, например: задания на подражание (надуть щеки, высунуть язык), задания на повторение звуков. Выполнение таких заданий трудно совместить с плачем!</w:t>
      </w:r>
    </w:p>
    <w:p w:rsidR="00B6369A" w:rsidRPr="00B6369A" w:rsidRDefault="00B6369A" w:rsidP="00FB2FC3">
      <w:pPr>
        <w:pStyle w:val="Bodytext40"/>
        <w:numPr>
          <w:ilvl w:val="0"/>
          <w:numId w:val="12"/>
        </w:numPr>
        <w:shd w:val="clear" w:color="auto" w:fill="auto"/>
        <w:tabs>
          <w:tab w:val="left" w:pos="1920"/>
        </w:tabs>
        <w:spacing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Предотвращение утомления и психологического дискомфорта.</w:t>
      </w:r>
    </w:p>
    <w:p w:rsidR="00B6369A" w:rsidRPr="00B6369A" w:rsidRDefault="00B6369A" w:rsidP="00FB2FC3">
      <w:pPr>
        <w:pStyle w:val="Bodytext20"/>
        <w:numPr>
          <w:ilvl w:val="0"/>
          <w:numId w:val="12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>Помогут частая смена видов деятельности, перерывы для отдыха.</w:t>
      </w:r>
    </w:p>
    <w:p w:rsidR="00B6369A" w:rsidRPr="00B6369A" w:rsidRDefault="00B6369A" w:rsidP="00FB2FC3">
      <w:pPr>
        <w:pStyle w:val="Bodytext40"/>
        <w:numPr>
          <w:ilvl w:val="0"/>
          <w:numId w:val="12"/>
        </w:numPr>
        <w:shd w:val="clear" w:color="auto" w:fill="auto"/>
        <w:tabs>
          <w:tab w:val="left" w:pos="1940"/>
        </w:tabs>
        <w:spacing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Медикаментозная коррекция.</w:t>
      </w:r>
    </w:p>
    <w:p w:rsidR="00B6369A" w:rsidRDefault="00B6369A" w:rsidP="00FB2FC3">
      <w:pPr>
        <w:pStyle w:val="Bodytext30"/>
        <w:shd w:val="clear" w:color="auto" w:fill="auto"/>
        <w:spacing w:line="240" w:lineRule="auto"/>
        <w:ind w:firstLine="0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B6369A">
        <w:rPr>
          <w:rFonts w:eastAsiaTheme="minorHAnsi"/>
          <w:b w:val="0"/>
          <w:bCs w:val="0"/>
          <w:i w:val="0"/>
          <w:iCs w:val="0"/>
          <w:sz w:val="28"/>
          <w:szCs w:val="28"/>
        </w:rPr>
        <w:t>(в процессе медикаментозной коррекции необходимо наблюдать, как назначенные препараты влияют на частоту проявления данного поведения).</w:t>
      </w:r>
    </w:p>
    <w:p w:rsidR="004135EC" w:rsidRPr="00B6369A" w:rsidRDefault="004135EC" w:rsidP="004135EC">
      <w:pPr>
        <w:pStyle w:val="Bodytext30"/>
        <w:shd w:val="clear" w:color="auto" w:fill="auto"/>
        <w:spacing w:line="240" w:lineRule="auto"/>
        <w:ind w:firstLine="0"/>
        <w:rPr>
          <w:rFonts w:eastAsiaTheme="minorHAnsi"/>
          <w:b w:val="0"/>
          <w:bCs w:val="0"/>
          <w:i w:val="0"/>
          <w:iCs w:val="0"/>
          <w:sz w:val="28"/>
          <w:szCs w:val="28"/>
        </w:rPr>
      </w:pPr>
    </w:p>
    <w:p w:rsidR="00B6369A" w:rsidRPr="007553DA" w:rsidRDefault="00B6369A" w:rsidP="007553DA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7553DA">
        <w:rPr>
          <w:rFonts w:eastAsiaTheme="minorHAnsi"/>
          <w:b/>
          <w:bCs/>
          <w:sz w:val="28"/>
          <w:szCs w:val="28"/>
        </w:rPr>
        <w:t xml:space="preserve">Неадекватный смех </w:t>
      </w:r>
      <w:r w:rsidRPr="007553DA">
        <w:rPr>
          <w:rFonts w:eastAsiaTheme="minorHAnsi"/>
          <w:b/>
          <w:sz w:val="28"/>
          <w:szCs w:val="28"/>
        </w:rPr>
        <w:t>(корректируемое поведение)</w:t>
      </w:r>
    </w:p>
    <w:p w:rsidR="00B6369A" w:rsidRPr="00B6369A" w:rsidRDefault="00B6369A" w:rsidP="00B6369A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>Неоднократные периоды смеха, не связанного с ситуациями, которые могут развеселить ребенка с точки зрения социальных норм (удовольствие от игры, шутка, забавное происшествие в классе).</w:t>
      </w:r>
    </w:p>
    <w:p w:rsidR="00B6369A" w:rsidRPr="008E7D95" w:rsidRDefault="00B6369A" w:rsidP="00FB2FC3">
      <w:pPr>
        <w:pStyle w:val="Bodytext50"/>
        <w:shd w:val="clear" w:color="auto" w:fill="auto"/>
        <w:spacing w:line="240" w:lineRule="auto"/>
        <w:ind w:firstLine="0"/>
        <w:jc w:val="left"/>
        <w:rPr>
          <w:rFonts w:eastAsiaTheme="minorHAnsi"/>
          <w:iCs w:val="0"/>
          <w:sz w:val="28"/>
          <w:szCs w:val="28"/>
        </w:rPr>
      </w:pPr>
      <w:r w:rsidRPr="008E7D95">
        <w:rPr>
          <w:rFonts w:eastAsiaTheme="minorHAnsi"/>
          <w:iCs w:val="0"/>
          <w:sz w:val="28"/>
          <w:szCs w:val="28"/>
        </w:rPr>
        <w:t>Способы коррекции</w:t>
      </w:r>
    </w:p>
    <w:p w:rsidR="00B6369A" w:rsidRPr="00B6369A" w:rsidRDefault="00B6369A" w:rsidP="00FB2FC3">
      <w:pPr>
        <w:pStyle w:val="Bodytext40"/>
        <w:numPr>
          <w:ilvl w:val="0"/>
          <w:numId w:val="13"/>
        </w:numPr>
        <w:shd w:val="clear" w:color="auto" w:fill="auto"/>
        <w:tabs>
          <w:tab w:val="left" w:pos="1910"/>
        </w:tabs>
        <w:spacing w:after="20"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Предотвращение утомления и психологического дискомфорта.</w:t>
      </w:r>
    </w:p>
    <w:p w:rsidR="00B6369A" w:rsidRPr="00B6369A" w:rsidRDefault="00B6369A" w:rsidP="00FB2FC3">
      <w:pPr>
        <w:pStyle w:val="Bodytext2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>Обеспечить частую смену видов деятельности, перерывы для отдыха.</w:t>
      </w:r>
    </w:p>
    <w:p w:rsidR="00B6369A" w:rsidRPr="00B6369A" w:rsidRDefault="00B6369A" w:rsidP="00FB2FC3">
      <w:pPr>
        <w:pStyle w:val="Bodytext40"/>
        <w:numPr>
          <w:ilvl w:val="0"/>
          <w:numId w:val="13"/>
        </w:numPr>
        <w:shd w:val="clear" w:color="auto" w:fill="auto"/>
        <w:tabs>
          <w:tab w:val="left" w:pos="1930"/>
        </w:tabs>
        <w:spacing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Тайм-аут и переключение.</w:t>
      </w:r>
    </w:p>
    <w:p w:rsidR="00B6369A" w:rsidRPr="00B6369A" w:rsidRDefault="00B6369A" w:rsidP="00FB2FC3">
      <w:pPr>
        <w:pStyle w:val="Bodytext2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 xml:space="preserve">Отвести ребёнка в уединенное место, дать простые задания, повторяющиеся физические упражнения, проводимые в энергичном темпе </w:t>
      </w:r>
      <w:r w:rsidRPr="00B6369A">
        <w:rPr>
          <w:rFonts w:eastAsiaTheme="minorHAnsi"/>
          <w:i/>
          <w:iCs/>
          <w:sz w:val="28"/>
          <w:szCs w:val="28"/>
        </w:rPr>
        <w:t>{например, приседания),</w:t>
      </w:r>
      <w:r w:rsidRPr="00B6369A">
        <w:rPr>
          <w:rFonts w:eastAsiaTheme="minorHAnsi"/>
          <w:sz w:val="28"/>
          <w:szCs w:val="28"/>
        </w:rPr>
        <w:t xml:space="preserve"> затем возвратить к исходной деятельности.</w:t>
      </w:r>
    </w:p>
    <w:p w:rsidR="00B6369A" w:rsidRPr="00B6369A" w:rsidRDefault="00B6369A" w:rsidP="00FB2FC3">
      <w:pPr>
        <w:pStyle w:val="Bodytext40"/>
        <w:numPr>
          <w:ilvl w:val="0"/>
          <w:numId w:val="13"/>
        </w:numPr>
        <w:shd w:val="clear" w:color="auto" w:fill="auto"/>
        <w:tabs>
          <w:tab w:val="left" w:pos="1930"/>
        </w:tabs>
        <w:spacing w:after="20" w:line="240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B6369A">
        <w:rPr>
          <w:rFonts w:eastAsiaTheme="minorHAnsi"/>
          <w:b w:val="0"/>
          <w:bCs w:val="0"/>
          <w:sz w:val="28"/>
          <w:szCs w:val="28"/>
        </w:rPr>
        <w:t>Медикаментозная коррекция.</w:t>
      </w:r>
    </w:p>
    <w:p w:rsidR="004135EC" w:rsidRDefault="004135EC" w:rsidP="00B6369A">
      <w:pPr>
        <w:pStyle w:val="Bodytext20"/>
        <w:shd w:val="clear" w:color="auto" w:fill="auto"/>
        <w:spacing w:line="240" w:lineRule="auto"/>
        <w:rPr>
          <w:rFonts w:eastAsiaTheme="minorHAnsi"/>
          <w:b/>
          <w:bCs/>
          <w:sz w:val="28"/>
          <w:szCs w:val="28"/>
        </w:rPr>
      </w:pPr>
    </w:p>
    <w:p w:rsidR="00B6369A" w:rsidRPr="007553DA" w:rsidRDefault="00B6369A" w:rsidP="007553DA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7553DA">
        <w:rPr>
          <w:rFonts w:eastAsiaTheme="minorHAnsi"/>
          <w:b/>
          <w:bCs/>
          <w:sz w:val="28"/>
          <w:szCs w:val="28"/>
        </w:rPr>
        <w:t xml:space="preserve">Физическое сопротивление </w:t>
      </w:r>
      <w:r w:rsidRPr="007553DA">
        <w:rPr>
          <w:rFonts w:eastAsiaTheme="minorHAnsi"/>
          <w:b/>
          <w:sz w:val="28"/>
          <w:szCs w:val="28"/>
        </w:rPr>
        <w:t>(корректируемое поведение)</w:t>
      </w:r>
    </w:p>
    <w:p w:rsidR="00B6369A" w:rsidRPr="00B6369A" w:rsidRDefault="00B6369A" w:rsidP="00B6369A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B6369A">
        <w:rPr>
          <w:rFonts w:eastAsiaTheme="minorHAnsi"/>
          <w:sz w:val="28"/>
          <w:szCs w:val="28"/>
        </w:rPr>
        <w:t>Во время выполнения инструкций взрослого или следования привычному порядку ребёнок оказывает физическое сопротивление (отталкивает руки взрослого; вырывается, убегает с учебного кабинета и т.п.). Такое поведение не связано с пугающей или травмирующей ребёнка ситуацией.</w:t>
      </w:r>
    </w:p>
    <w:p w:rsidR="004135EC" w:rsidRPr="008E7D95" w:rsidRDefault="00B6369A" w:rsidP="00FB2FC3">
      <w:pPr>
        <w:pStyle w:val="Bodytext50"/>
        <w:shd w:val="clear" w:color="auto" w:fill="auto"/>
        <w:spacing w:line="240" w:lineRule="auto"/>
        <w:ind w:firstLine="0"/>
        <w:jc w:val="left"/>
        <w:rPr>
          <w:rFonts w:eastAsiaTheme="minorHAnsi"/>
          <w:iCs w:val="0"/>
          <w:sz w:val="28"/>
          <w:szCs w:val="28"/>
        </w:rPr>
      </w:pPr>
      <w:r w:rsidRPr="008E7D95">
        <w:rPr>
          <w:rFonts w:eastAsiaTheme="minorHAnsi"/>
          <w:iCs w:val="0"/>
          <w:sz w:val="28"/>
          <w:szCs w:val="28"/>
        </w:rPr>
        <w:t>Способы коррекции</w:t>
      </w:r>
    </w:p>
    <w:p w:rsidR="004135EC" w:rsidRPr="004135EC" w:rsidRDefault="004135EC" w:rsidP="004135EC">
      <w:pPr>
        <w:pStyle w:val="Bodytext50"/>
        <w:numPr>
          <w:ilvl w:val="0"/>
          <w:numId w:val="17"/>
        </w:numPr>
        <w:shd w:val="clear" w:color="auto" w:fill="auto"/>
        <w:spacing w:line="240" w:lineRule="auto"/>
        <w:rPr>
          <w:rFonts w:eastAsiaTheme="minorHAnsi"/>
          <w:bCs/>
          <w:i w:val="0"/>
          <w:iCs w:val="0"/>
          <w:sz w:val="28"/>
          <w:szCs w:val="28"/>
        </w:rPr>
      </w:pPr>
      <w:r w:rsidRPr="004135EC">
        <w:rPr>
          <w:rFonts w:eastAsiaTheme="minorHAnsi"/>
          <w:bCs/>
          <w:i w:val="0"/>
          <w:iCs w:val="0"/>
          <w:sz w:val="28"/>
          <w:szCs w:val="28"/>
        </w:rPr>
        <w:t>Предотвращение ситуаций, приводящих к физическому сопротивлению.</w:t>
      </w:r>
    </w:p>
    <w:p w:rsidR="004135EC" w:rsidRPr="004135EC" w:rsidRDefault="004135EC" w:rsidP="004135EC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4135EC">
        <w:rPr>
          <w:rFonts w:eastAsiaTheme="minorHAnsi"/>
          <w:bCs/>
          <w:sz w:val="28"/>
          <w:szCs w:val="28"/>
        </w:rPr>
        <w:t xml:space="preserve">Важно </w:t>
      </w:r>
      <w:r w:rsidRPr="004135EC">
        <w:rPr>
          <w:rFonts w:eastAsiaTheme="minorHAnsi"/>
          <w:sz w:val="28"/>
          <w:szCs w:val="28"/>
        </w:rPr>
        <w:t>проанализировать ситуации, в которых возникает данное поведение (почему?).</w:t>
      </w:r>
    </w:p>
    <w:p w:rsidR="004135EC" w:rsidRDefault="004135EC" w:rsidP="004135EC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Ребенок сопротивляться чаще всего, когда не позволяют делать что-то, чего он хочет; принуждают к какому-то действию, которое ему непонятно или не нравится.</w:t>
      </w:r>
    </w:p>
    <w:p w:rsidR="004135EC" w:rsidRPr="004135EC" w:rsidRDefault="008E7D95" w:rsidP="004135EC">
      <w:pPr>
        <w:pStyle w:val="Bodytext20"/>
        <w:shd w:val="clear" w:color="auto" w:fill="auto"/>
        <w:spacing w:line="240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2</w:t>
      </w:r>
      <w:r w:rsidR="004135EC">
        <w:rPr>
          <w:rFonts w:eastAsiaTheme="minorHAnsi"/>
          <w:bCs/>
          <w:sz w:val="28"/>
          <w:szCs w:val="28"/>
        </w:rPr>
        <w:t xml:space="preserve">) </w:t>
      </w:r>
      <w:r w:rsidR="004135EC" w:rsidRPr="004135EC">
        <w:rPr>
          <w:rFonts w:eastAsiaTheme="minorHAnsi"/>
          <w:bCs/>
          <w:sz w:val="28"/>
          <w:szCs w:val="28"/>
        </w:rPr>
        <w:t>Увеличить адекватную физическую активность вне класса (например, в спортивном зале, на прогулке), в результате чего он может стать спокойнее на учебных занятиях;</w:t>
      </w:r>
    </w:p>
    <w:p w:rsidR="004135EC" w:rsidRDefault="008E7D95" w:rsidP="004135EC">
      <w:pPr>
        <w:pStyle w:val="Bodytext20"/>
        <w:shd w:val="clear" w:color="auto" w:fill="auto"/>
        <w:tabs>
          <w:tab w:val="left" w:pos="2195"/>
        </w:tabs>
        <w:spacing w:line="240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3</w:t>
      </w:r>
      <w:r w:rsidR="004135EC">
        <w:rPr>
          <w:rFonts w:eastAsiaTheme="minorHAnsi"/>
          <w:bCs/>
          <w:sz w:val="28"/>
          <w:szCs w:val="28"/>
        </w:rPr>
        <w:t>) З</w:t>
      </w:r>
      <w:r w:rsidR="004135EC" w:rsidRPr="004135EC">
        <w:rPr>
          <w:rFonts w:eastAsiaTheme="minorHAnsi"/>
          <w:bCs/>
          <w:sz w:val="28"/>
          <w:szCs w:val="28"/>
        </w:rPr>
        <w:t>аменить один вид помощи на другой (словесная подсказка, моделирование)</w:t>
      </w:r>
    </w:p>
    <w:p w:rsidR="004135EC" w:rsidRDefault="008E7D95" w:rsidP="004135EC">
      <w:pPr>
        <w:pStyle w:val="Bodytext20"/>
        <w:shd w:val="clear" w:color="auto" w:fill="auto"/>
        <w:tabs>
          <w:tab w:val="left" w:pos="2195"/>
        </w:tabs>
        <w:spacing w:line="240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4</w:t>
      </w:r>
      <w:r w:rsidR="004135EC">
        <w:rPr>
          <w:rFonts w:eastAsiaTheme="minorHAnsi"/>
          <w:bCs/>
          <w:sz w:val="28"/>
          <w:szCs w:val="28"/>
        </w:rPr>
        <w:t xml:space="preserve">) </w:t>
      </w:r>
      <w:r w:rsidR="004135EC" w:rsidRPr="004135EC">
        <w:rPr>
          <w:rFonts w:eastAsiaTheme="minorHAnsi"/>
          <w:bCs/>
          <w:sz w:val="28"/>
          <w:szCs w:val="28"/>
        </w:rPr>
        <w:t xml:space="preserve"> Формирование адекватных способов получения желаемого или выхода из неприятной ситуации.</w:t>
      </w:r>
    </w:p>
    <w:p w:rsidR="004135EC" w:rsidRDefault="008E7D95" w:rsidP="00FB2FC3">
      <w:pPr>
        <w:pStyle w:val="Bodytext20"/>
        <w:shd w:val="clear" w:color="auto" w:fill="auto"/>
        <w:tabs>
          <w:tab w:val="left" w:pos="2195"/>
        </w:tabs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5</w:t>
      </w:r>
      <w:r w:rsidR="004135EC">
        <w:rPr>
          <w:rFonts w:eastAsiaTheme="minorHAnsi"/>
          <w:bCs/>
          <w:sz w:val="28"/>
          <w:szCs w:val="28"/>
        </w:rPr>
        <w:t>)</w:t>
      </w:r>
      <w:r w:rsidR="004135EC" w:rsidRPr="004135EC">
        <w:rPr>
          <w:rFonts w:eastAsiaTheme="minorHAnsi"/>
          <w:bCs/>
          <w:sz w:val="28"/>
          <w:szCs w:val="28"/>
        </w:rPr>
        <w:t xml:space="preserve"> Учить ребенка использовать фразы: «дай», «хочу», «помоги», «устал» и т.п. или аналогичные им символы - карточки, жесты (если ребёнок не говорит).</w:t>
      </w:r>
      <w:r w:rsidR="00FB2FC3" w:rsidRPr="004135EC">
        <w:rPr>
          <w:rFonts w:eastAsiaTheme="minorHAnsi"/>
          <w:bCs/>
          <w:sz w:val="28"/>
          <w:szCs w:val="28"/>
        </w:rPr>
        <w:t xml:space="preserve"> </w:t>
      </w:r>
      <w:r w:rsidR="004135EC" w:rsidRPr="004135EC">
        <w:rPr>
          <w:rFonts w:eastAsiaTheme="minorHAnsi"/>
          <w:bCs/>
          <w:sz w:val="28"/>
          <w:szCs w:val="28"/>
        </w:rPr>
        <w:t>Подобрать для ребёнка поощрения при отсутствии физического</w:t>
      </w:r>
      <w:r w:rsidR="004135EC" w:rsidRPr="004135EC">
        <w:rPr>
          <w:rFonts w:eastAsiaTheme="minorHAnsi"/>
          <w:sz w:val="28"/>
          <w:szCs w:val="28"/>
        </w:rPr>
        <w:t xml:space="preserve"> сопротивления во время обучения.</w:t>
      </w:r>
    </w:p>
    <w:p w:rsidR="004135EC" w:rsidRPr="008E7D95" w:rsidRDefault="008E7D95" w:rsidP="004135EC">
      <w:pPr>
        <w:pStyle w:val="Bodytext20"/>
        <w:shd w:val="clear" w:color="auto" w:fill="auto"/>
        <w:spacing w:line="240" w:lineRule="auto"/>
        <w:rPr>
          <w:rFonts w:eastAsiaTheme="minorHAnsi"/>
          <w:bCs/>
          <w:iCs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4135EC" w:rsidRPr="004135EC">
        <w:rPr>
          <w:rFonts w:eastAsiaTheme="minorHAnsi"/>
          <w:sz w:val="28"/>
          <w:szCs w:val="28"/>
        </w:rPr>
        <w:t>)</w:t>
      </w:r>
      <w:r w:rsidR="004135EC" w:rsidRPr="004135EC">
        <w:rPr>
          <w:rFonts w:eastAsiaTheme="minorHAnsi"/>
          <w:bCs/>
          <w:i/>
          <w:iCs/>
          <w:sz w:val="28"/>
          <w:szCs w:val="28"/>
        </w:rPr>
        <w:t xml:space="preserve"> </w:t>
      </w:r>
      <w:r w:rsidR="004135EC" w:rsidRPr="008E7D95">
        <w:rPr>
          <w:rFonts w:eastAsiaTheme="minorHAnsi"/>
          <w:bCs/>
          <w:iCs/>
          <w:sz w:val="28"/>
          <w:szCs w:val="28"/>
        </w:rPr>
        <w:t>Медикаментозная коррекция.</w:t>
      </w:r>
    </w:p>
    <w:p w:rsidR="004135EC" w:rsidRPr="007553DA" w:rsidRDefault="004135EC" w:rsidP="007553DA">
      <w:pPr>
        <w:pStyle w:val="Bodytext40"/>
        <w:shd w:val="clear" w:color="auto" w:fill="auto"/>
        <w:spacing w:line="240" w:lineRule="auto"/>
        <w:ind w:firstLine="0"/>
        <w:jc w:val="center"/>
        <w:rPr>
          <w:rFonts w:eastAsiaTheme="minorHAnsi"/>
          <w:bCs w:val="0"/>
          <w:sz w:val="28"/>
          <w:szCs w:val="28"/>
        </w:rPr>
      </w:pPr>
      <w:r w:rsidRPr="007553DA">
        <w:rPr>
          <w:rFonts w:eastAsiaTheme="minorHAnsi"/>
          <w:bCs w:val="0"/>
          <w:sz w:val="28"/>
          <w:szCs w:val="28"/>
        </w:rPr>
        <w:t xml:space="preserve">Невыполнение инструкций, направленных на прерывание социально неприемлемого поведения </w:t>
      </w:r>
      <w:r w:rsidRPr="007553DA">
        <w:rPr>
          <w:rFonts w:eastAsiaTheme="minorHAnsi"/>
          <w:sz w:val="28"/>
          <w:szCs w:val="28"/>
        </w:rPr>
        <w:t>(корректируемое поведение)</w:t>
      </w:r>
    </w:p>
    <w:p w:rsidR="004135EC" w:rsidRPr="004135EC" w:rsidRDefault="004135EC" w:rsidP="004135EC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 xml:space="preserve">Если ребёнок демонстрирует социально неприемлемое поведение </w:t>
      </w:r>
      <w:r w:rsidRPr="004135EC">
        <w:rPr>
          <w:rFonts w:eastAsiaTheme="minorHAnsi"/>
          <w:i/>
          <w:iCs/>
          <w:sz w:val="28"/>
          <w:szCs w:val="28"/>
        </w:rPr>
        <w:t>(например, забирается на подоконник, сбрасывает тарелку со стола и т.п.),</w:t>
      </w:r>
      <w:r w:rsidRPr="004135EC">
        <w:rPr>
          <w:rFonts w:eastAsiaTheme="minorHAnsi"/>
          <w:sz w:val="28"/>
          <w:szCs w:val="28"/>
        </w:rPr>
        <w:t xml:space="preserve"> ему даётся инструкция, например, «стой», «слезай», «подними» II т.п.</w:t>
      </w:r>
    </w:p>
    <w:p w:rsidR="00B00F12" w:rsidRDefault="00B00F12" w:rsidP="004135EC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</w:p>
    <w:p w:rsidR="007553DA" w:rsidRDefault="004135EC" w:rsidP="007553DA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B00F12">
        <w:rPr>
          <w:rFonts w:eastAsiaTheme="minorHAnsi"/>
          <w:b/>
          <w:sz w:val="28"/>
          <w:szCs w:val="28"/>
        </w:rPr>
        <w:t>Социально неприемлемое поведение</w:t>
      </w:r>
    </w:p>
    <w:p w:rsidR="004135EC" w:rsidRPr="004135EC" w:rsidRDefault="007553DA" w:rsidP="004135EC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П</w:t>
      </w:r>
      <w:r w:rsidR="004135EC" w:rsidRPr="004135EC">
        <w:rPr>
          <w:rFonts w:eastAsiaTheme="minorHAnsi"/>
          <w:sz w:val="28"/>
          <w:szCs w:val="28"/>
        </w:rPr>
        <w:t>оведение, которое может повлечь опасность для ребёнка или окружающих.</w:t>
      </w:r>
    </w:p>
    <w:p w:rsidR="004135EC" w:rsidRPr="00F07A87" w:rsidRDefault="004135EC" w:rsidP="00FB2FC3">
      <w:pPr>
        <w:pStyle w:val="Bodytext40"/>
        <w:shd w:val="clear" w:color="auto" w:fill="auto"/>
        <w:spacing w:line="240" w:lineRule="auto"/>
        <w:ind w:firstLine="0"/>
        <w:jc w:val="left"/>
        <w:rPr>
          <w:rFonts w:eastAsiaTheme="minorHAnsi"/>
          <w:b w:val="0"/>
          <w:bCs w:val="0"/>
          <w:i/>
          <w:sz w:val="28"/>
          <w:szCs w:val="28"/>
        </w:rPr>
      </w:pPr>
      <w:r w:rsidRPr="00F07A87">
        <w:rPr>
          <w:rFonts w:eastAsiaTheme="minorHAnsi"/>
          <w:b w:val="0"/>
          <w:bCs w:val="0"/>
          <w:i/>
          <w:sz w:val="28"/>
          <w:szCs w:val="28"/>
        </w:rPr>
        <w:t>Способы коррекции</w:t>
      </w:r>
    </w:p>
    <w:p w:rsidR="004135EC" w:rsidRPr="004135EC" w:rsidRDefault="004135EC" w:rsidP="00FB2FC3">
      <w:pPr>
        <w:pStyle w:val="Bodytext30"/>
        <w:numPr>
          <w:ilvl w:val="0"/>
          <w:numId w:val="21"/>
        </w:numPr>
        <w:shd w:val="clear" w:color="auto" w:fill="auto"/>
        <w:tabs>
          <w:tab w:val="left" w:pos="1890"/>
        </w:tabs>
        <w:spacing w:line="240" w:lineRule="auto"/>
        <w:ind w:left="0"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4135EC">
        <w:rPr>
          <w:rFonts w:eastAsiaTheme="minorHAnsi"/>
          <w:b w:val="0"/>
          <w:bCs w:val="0"/>
          <w:i w:val="0"/>
          <w:iCs w:val="0"/>
          <w:sz w:val="28"/>
          <w:szCs w:val="28"/>
        </w:rPr>
        <w:t>Отработка необходимых инструкций в контексте, отличном от проблемной ситуации.</w:t>
      </w:r>
    </w:p>
    <w:p w:rsidR="004135EC" w:rsidRPr="004135EC" w:rsidRDefault="004135EC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Наиболее распространенной инструкцией является инструкция «стой». Ее можно отрабатывать во время повторяющихся действий на месте (прыжки, хлопки), а затем во время движений в пространстве (например, в спортивном зале во время бега).</w:t>
      </w:r>
    </w:p>
    <w:p w:rsidR="004135EC" w:rsidRPr="004135EC" w:rsidRDefault="004135EC" w:rsidP="00FB2FC3">
      <w:pPr>
        <w:pStyle w:val="Bodytext30"/>
        <w:numPr>
          <w:ilvl w:val="0"/>
          <w:numId w:val="21"/>
        </w:numPr>
        <w:shd w:val="clear" w:color="auto" w:fill="auto"/>
        <w:tabs>
          <w:tab w:val="left" w:pos="1910"/>
        </w:tabs>
        <w:spacing w:line="240" w:lineRule="auto"/>
        <w:ind w:left="0"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4135EC">
        <w:rPr>
          <w:rFonts w:eastAsiaTheme="minorHAnsi"/>
          <w:b w:val="0"/>
          <w:bCs w:val="0"/>
          <w:i w:val="0"/>
          <w:iCs w:val="0"/>
          <w:sz w:val="28"/>
          <w:szCs w:val="28"/>
        </w:rPr>
        <w:t>Поощрение выполнения инструкций.</w:t>
      </w:r>
    </w:p>
    <w:p w:rsidR="004135EC" w:rsidRPr="004135EC" w:rsidRDefault="004135EC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Поощрение может быть в начале обучения (не дольше первых одной-двух недель) и только в том случае, если ребёнок послушался с первого раза.</w:t>
      </w:r>
    </w:p>
    <w:p w:rsidR="004135EC" w:rsidRPr="004135EC" w:rsidRDefault="004135EC" w:rsidP="00FB2FC3">
      <w:pPr>
        <w:pStyle w:val="Bodytext20"/>
        <w:numPr>
          <w:ilvl w:val="0"/>
          <w:numId w:val="21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Не следует давать ребенку инструкцию, если расстояние между ним и взрослым более чем полметра. Необходимо действовать четко и оперативно, чтобы дать понять, насколько важно для всех, чтобы ребенок выполнил то, о чем его попросили.</w:t>
      </w:r>
    </w:p>
    <w:p w:rsidR="004135EC" w:rsidRPr="004135EC" w:rsidRDefault="004135EC" w:rsidP="00FB2FC3">
      <w:pPr>
        <w:pStyle w:val="Bodytext30"/>
        <w:numPr>
          <w:ilvl w:val="0"/>
          <w:numId w:val="21"/>
        </w:numPr>
        <w:shd w:val="clear" w:color="auto" w:fill="auto"/>
        <w:tabs>
          <w:tab w:val="left" w:pos="1910"/>
        </w:tabs>
        <w:spacing w:line="240" w:lineRule="auto"/>
        <w:ind w:left="0"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4135EC">
        <w:rPr>
          <w:rFonts w:eastAsiaTheme="minorHAnsi"/>
          <w:b w:val="0"/>
          <w:bCs w:val="0"/>
          <w:i w:val="0"/>
          <w:iCs w:val="0"/>
          <w:sz w:val="28"/>
          <w:szCs w:val="28"/>
        </w:rPr>
        <w:t>Тайм-аут.</w:t>
      </w:r>
    </w:p>
    <w:p w:rsidR="004135EC" w:rsidRPr="004135EC" w:rsidRDefault="004135EC" w:rsidP="00FB2FC3">
      <w:pPr>
        <w:pStyle w:val="Bodytext20"/>
        <w:numPr>
          <w:ilvl w:val="0"/>
          <w:numId w:val="21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4135EC">
        <w:rPr>
          <w:rFonts w:eastAsiaTheme="minorHAnsi"/>
          <w:sz w:val="28"/>
          <w:szCs w:val="28"/>
        </w:rPr>
        <w:t>Увести в уединенное место, чтобы он успокоился.</w:t>
      </w:r>
    </w:p>
    <w:p w:rsidR="007553DA" w:rsidRPr="007553DA" w:rsidRDefault="004135EC" w:rsidP="00FB2FC3">
      <w:pPr>
        <w:pStyle w:val="Bodytext30"/>
        <w:shd w:val="clear" w:color="auto" w:fill="auto"/>
        <w:tabs>
          <w:tab w:val="left" w:pos="2195"/>
        </w:tabs>
        <w:spacing w:line="240" w:lineRule="auto"/>
        <w:ind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7553DA">
        <w:rPr>
          <w:rFonts w:eastAsiaTheme="minorHAnsi"/>
          <w:b w:val="0"/>
          <w:bCs w:val="0"/>
          <w:i w:val="0"/>
          <w:iCs w:val="0"/>
          <w:sz w:val="28"/>
          <w:szCs w:val="28"/>
        </w:rPr>
        <w:t>Важно, чтобы: 1) нахождение в уединённом месте не являлось поощрением для данного ребенка; 2) не следует предлагать ребёнку</w:t>
      </w:r>
      <w:r w:rsidR="007553DA" w:rsidRPr="007553DA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Предотвращение ситуаций, приводящих к физическому сопротивлению.</w:t>
      </w:r>
    </w:p>
    <w:p w:rsidR="007553DA" w:rsidRPr="007553DA" w:rsidRDefault="007553DA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bCs/>
          <w:sz w:val="28"/>
          <w:szCs w:val="28"/>
        </w:rPr>
        <w:t xml:space="preserve">Важно </w:t>
      </w:r>
      <w:r w:rsidRPr="007553DA">
        <w:rPr>
          <w:rFonts w:eastAsiaTheme="minorHAnsi"/>
          <w:sz w:val="28"/>
          <w:szCs w:val="28"/>
        </w:rPr>
        <w:t>проанализировать ситуации, в которых возникает данное поведение (почему?).</w:t>
      </w:r>
    </w:p>
    <w:p w:rsidR="007553DA" w:rsidRPr="007553DA" w:rsidRDefault="007553DA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Ребенок сопротивляться чаще всего, когда не позволяют делать что-то, чего он хочет; принуждают к какому-то действию, которое ему непонятно или не нравится.</w:t>
      </w:r>
    </w:p>
    <w:p w:rsidR="007553DA" w:rsidRPr="007553DA" w:rsidRDefault="007553DA" w:rsidP="00FB2FC3">
      <w:pPr>
        <w:pStyle w:val="Bodytext20"/>
        <w:numPr>
          <w:ilvl w:val="0"/>
          <w:numId w:val="24"/>
        </w:numPr>
        <w:shd w:val="clear" w:color="auto" w:fill="auto"/>
        <w:tabs>
          <w:tab w:val="left" w:pos="2195"/>
        </w:tabs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601ABE">
        <w:rPr>
          <w:rFonts w:eastAsiaTheme="minorHAnsi"/>
          <w:sz w:val="28"/>
          <w:szCs w:val="28"/>
        </w:rPr>
        <w:t xml:space="preserve">Увеличить адекватную физическую активность вне класса </w:t>
      </w:r>
      <w:r w:rsidRPr="007553DA">
        <w:rPr>
          <w:rFonts w:eastAsiaTheme="minorHAnsi"/>
          <w:sz w:val="28"/>
          <w:szCs w:val="28"/>
        </w:rPr>
        <w:t>(например, в спортивном зале, на прогулке), в результате чего он может стать спокойнее на учебных занятиях;</w:t>
      </w:r>
    </w:p>
    <w:p w:rsidR="007553DA" w:rsidRPr="007553DA" w:rsidRDefault="007553DA" w:rsidP="00FB2FC3">
      <w:pPr>
        <w:pStyle w:val="Bodytext20"/>
        <w:numPr>
          <w:ilvl w:val="0"/>
          <w:numId w:val="24"/>
        </w:numPr>
        <w:shd w:val="clear" w:color="auto" w:fill="auto"/>
        <w:tabs>
          <w:tab w:val="left" w:pos="2195"/>
        </w:tabs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601ABE">
        <w:rPr>
          <w:rFonts w:eastAsiaTheme="minorHAnsi"/>
          <w:sz w:val="28"/>
          <w:szCs w:val="28"/>
        </w:rPr>
        <w:t>Заменить один вид помощи на другой</w:t>
      </w:r>
      <w:r w:rsidRPr="007553DA">
        <w:rPr>
          <w:rFonts w:eastAsiaTheme="minorHAnsi"/>
          <w:sz w:val="28"/>
          <w:szCs w:val="28"/>
        </w:rPr>
        <w:t xml:space="preserve"> (словесная подсказка, моделирование)</w:t>
      </w:r>
    </w:p>
    <w:p w:rsidR="007553DA" w:rsidRPr="007553DA" w:rsidRDefault="007553DA" w:rsidP="00FB2FC3">
      <w:pPr>
        <w:pStyle w:val="Bodytext30"/>
        <w:numPr>
          <w:ilvl w:val="0"/>
          <w:numId w:val="24"/>
        </w:numPr>
        <w:shd w:val="clear" w:color="auto" w:fill="auto"/>
        <w:tabs>
          <w:tab w:val="left" w:pos="2195"/>
        </w:tabs>
        <w:spacing w:line="240" w:lineRule="auto"/>
        <w:ind w:left="0"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7553DA">
        <w:rPr>
          <w:rFonts w:eastAsiaTheme="minorHAnsi"/>
          <w:b w:val="0"/>
          <w:bCs w:val="0"/>
          <w:i w:val="0"/>
          <w:iCs w:val="0"/>
          <w:sz w:val="28"/>
          <w:szCs w:val="28"/>
        </w:rPr>
        <w:t>Формирование адекватных способов получения желаемого или выхода из неприятной ситуации.</w:t>
      </w:r>
    </w:p>
    <w:p w:rsidR="007553DA" w:rsidRPr="007553DA" w:rsidRDefault="007553DA" w:rsidP="00FB2FC3">
      <w:pPr>
        <w:pStyle w:val="Bodytext20"/>
        <w:numPr>
          <w:ilvl w:val="0"/>
          <w:numId w:val="24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Учить ребенка использовать фразы: «дай», «хочу», «помоги», «устал» и т.п. или аналогичные им символы - карточки, жесты (если ребёнок не говорит).</w:t>
      </w:r>
    </w:p>
    <w:p w:rsidR="007553DA" w:rsidRPr="00601ABE" w:rsidRDefault="007553DA" w:rsidP="00FB2FC3">
      <w:pPr>
        <w:pStyle w:val="Bodytext20"/>
        <w:numPr>
          <w:ilvl w:val="0"/>
          <w:numId w:val="24"/>
        </w:numPr>
        <w:shd w:val="clear" w:color="auto" w:fill="auto"/>
        <w:tabs>
          <w:tab w:val="left" w:pos="1920"/>
        </w:tabs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Подобрать для ребёнка поощрения при отсутствии физического сопротивления во время обучения.</w:t>
      </w:r>
    </w:p>
    <w:p w:rsidR="007553DA" w:rsidRPr="00601ABE" w:rsidRDefault="007553DA" w:rsidP="00FB2FC3">
      <w:pPr>
        <w:pStyle w:val="Bodytext20"/>
        <w:numPr>
          <w:ilvl w:val="0"/>
          <w:numId w:val="24"/>
        </w:numPr>
        <w:shd w:val="clear" w:color="auto" w:fill="auto"/>
        <w:tabs>
          <w:tab w:val="left" w:pos="1920"/>
        </w:tabs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 xml:space="preserve"> Медикаментозная коррекция.</w:t>
      </w:r>
    </w:p>
    <w:p w:rsidR="007553DA" w:rsidRDefault="007553DA" w:rsidP="007553DA">
      <w:pPr>
        <w:pStyle w:val="Bodytext40"/>
        <w:shd w:val="clear" w:color="auto" w:fill="auto"/>
        <w:spacing w:line="240" w:lineRule="auto"/>
        <w:ind w:left="1340" w:firstLine="0"/>
        <w:rPr>
          <w:rFonts w:eastAsiaTheme="minorHAnsi"/>
          <w:b w:val="0"/>
          <w:bCs w:val="0"/>
          <w:sz w:val="28"/>
          <w:szCs w:val="28"/>
        </w:rPr>
      </w:pPr>
    </w:p>
    <w:p w:rsidR="007553DA" w:rsidRPr="007553DA" w:rsidRDefault="007553DA" w:rsidP="007553DA">
      <w:pPr>
        <w:pStyle w:val="Bodytext40"/>
        <w:shd w:val="clear" w:color="auto" w:fill="auto"/>
        <w:spacing w:line="240" w:lineRule="auto"/>
        <w:ind w:firstLine="0"/>
        <w:jc w:val="center"/>
        <w:rPr>
          <w:rFonts w:eastAsiaTheme="minorHAnsi"/>
          <w:bCs w:val="0"/>
          <w:sz w:val="28"/>
          <w:szCs w:val="28"/>
        </w:rPr>
      </w:pPr>
      <w:r w:rsidRPr="007553DA">
        <w:rPr>
          <w:rFonts w:eastAsiaTheme="minorHAnsi"/>
          <w:bCs w:val="0"/>
          <w:sz w:val="28"/>
          <w:szCs w:val="28"/>
        </w:rPr>
        <w:t xml:space="preserve">Невыполнение инструкций, направленных на прерывание социально неприемлемого поведения </w:t>
      </w:r>
      <w:r w:rsidRPr="007553DA">
        <w:rPr>
          <w:rFonts w:eastAsiaTheme="minorHAnsi"/>
          <w:sz w:val="28"/>
          <w:szCs w:val="28"/>
        </w:rPr>
        <w:t>(корректируемое поведение)</w:t>
      </w:r>
    </w:p>
    <w:p w:rsidR="007553DA" w:rsidRPr="007553DA" w:rsidRDefault="007553DA" w:rsidP="007553DA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 xml:space="preserve">Если ребёнок демонстрирует социально неприемлемое поведение </w:t>
      </w:r>
      <w:r w:rsidRPr="007553DA">
        <w:rPr>
          <w:rFonts w:eastAsiaTheme="minorHAnsi"/>
          <w:i/>
          <w:iCs/>
          <w:sz w:val="28"/>
          <w:szCs w:val="28"/>
        </w:rPr>
        <w:t>(например, выбегает из класса; забирается на подоконник, сбрасывает тарелку со стола и т.п.),</w:t>
      </w:r>
      <w:r w:rsidRPr="007553DA">
        <w:rPr>
          <w:rFonts w:eastAsiaTheme="minorHAnsi"/>
          <w:sz w:val="28"/>
          <w:szCs w:val="28"/>
        </w:rPr>
        <w:t xml:space="preserve"> ему даётся инструкция, например, «стой», «слезай», «подними» II т.п.</w:t>
      </w:r>
    </w:p>
    <w:p w:rsidR="007553DA" w:rsidRPr="007553DA" w:rsidRDefault="007553DA" w:rsidP="007553DA">
      <w:pPr>
        <w:pStyle w:val="Bodytext20"/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Социально неприемлемое поведение - поведение, которое может повлечь опасность для ребёнка или окружающих.</w:t>
      </w:r>
    </w:p>
    <w:p w:rsidR="007553DA" w:rsidRPr="00F07A87" w:rsidRDefault="007553DA" w:rsidP="00FB2FC3">
      <w:pPr>
        <w:pStyle w:val="Bodytext40"/>
        <w:shd w:val="clear" w:color="auto" w:fill="auto"/>
        <w:spacing w:line="240" w:lineRule="auto"/>
        <w:ind w:firstLine="0"/>
        <w:rPr>
          <w:rFonts w:eastAsiaTheme="minorHAnsi"/>
          <w:b w:val="0"/>
          <w:bCs w:val="0"/>
          <w:i/>
          <w:sz w:val="28"/>
          <w:szCs w:val="28"/>
        </w:rPr>
      </w:pPr>
      <w:r w:rsidRPr="00F07A87">
        <w:rPr>
          <w:rFonts w:eastAsiaTheme="minorHAnsi"/>
          <w:b w:val="0"/>
          <w:bCs w:val="0"/>
          <w:i/>
          <w:sz w:val="28"/>
          <w:szCs w:val="28"/>
        </w:rPr>
        <w:t>Способы коррекции</w:t>
      </w:r>
    </w:p>
    <w:p w:rsidR="007553DA" w:rsidRPr="00601ABE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Отработка необходимых инструкций в контексте, отличном от проблемной ситуации.</w:t>
      </w:r>
    </w:p>
    <w:p w:rsidR="007553DA" w:rsidRPr="007553DA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Наиболее распространенной инструкцией является инструкция «стой». Ее можно отрабатывать во время повторяющихся действий на месте (прыжки, хлопки), а затем во время движений в пространстве (например, в спортивном зале во время бега).</w:t>
      </w:r>
    </w:p>
    <w:p w:rsidR="007553DA" w:rsidRPr="00601ABE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Поощрение выполнения инструкций.</w:t>
      </w:r>
    </w:p>
    <w:p w:rsidR="007553DA" w:rsidRPr="007553DA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Поощрение может быть в начале обучения (не дольше первых одной-двух недель) и только в том случае, если ребёнок послушался с первого раза.</w:t>
      </w:r>
    </w:p>
    <w:p w:rsidR="007553DA" w:rsidRPr="007553DA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Не следует давать ребенку инструкцию, если расстояние между ним и взрослым более чем полметра. Необходимо действовать четко и оперативно, чтобы дать понять, насколько важно для всех, чтобы ребенок выполнил то, о чем его попросили.</w:t>
      </w:r>
    </w:p>
    <w:p w:rsidR="007553DA" w:rsidRPr="00601ABE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Тайм-аут.</w:t>
      </w:r>
    </w:p>
    <w:p w:rsidR="007553DA" w:rsidRPr="007553DA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Увести в уединенное место, чтобы он успокоился.</w:t>
      </w:r>
    </w:p>
    <w:p w:rsidR="00FB2FC3" w:rsidRDefault="007553DA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7553DA">
        <w:rPr>
          <w:rFonts w:eastAsiaTheme="minorHAnsi"/>
          <w:sz w:val="28"/>
          <w:szCs w:val="28"/>
        </w:rPr>
        <w:t>Важно, чтобы: 1) нахождение в уединённом месте не являлось поощрением для данного ребенка; 2) не следует предлагать ребёнку</w:t>
      </w:r>
      <w:r w:rsidR="00F07A87">
        <w:rPr>
          <w:rFonts w:eastAsiaTheme="minorHAnsi"/>
          <w:sz w:val="28"/>
          <w:szCs w:val="28"/>
        </w:rPr>
        <w:t xml:space="preserve"> </w:t>
      </w:r>
      <w:r w:rsidR="00F07A87" w:rsidRPr="00F07A87">
        <w:rPr>
          <w:rFonts w:eastAsiaTheme="minorHAnsi"/>
          <w:sz w:val="28"/>
          <w:szCs w:val="28"/>
        </w:rPr>
        <w:t>привлекательные задания и награды до возвращения</w:t>
      </w:r>
    </w:p>
    <w:p w:rsidR="00F07A87" w:rsidRPr="00601ABE" w:rsidRDefault="00F07A87" w:rsidP="00601ABE">
      <w:pPr>
        <w:pStyle w:val="Bodytext20"/>
        <w:numPr>
          <w:ilvl w:val="0"/>
          <w:numId w:val="28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601ABE">
        <w:rPr>
          <w:rFonts w:eastAsiaTheme="minorHAnsi"/>
          <w:sz w:val="28"/>
          <w:szCs w:val="28"/>
        </w:rPr>
        <w:t>Медикаментозная коррекция.</w:t>
      </w:r>
    </w:p>
    <w:p w:rsidR="0019170E" w:rsidRPr="00F07A87" w:rsidRDefault="0019170E" w:rsidP="00FB2FC3">
      <w:pPr>
        <w:pStyle w:val="Bodytext30"/>
        <w:shd w:val="clear" w:color="auto" w:fill="auto"/>
        <w:spacing w:line="240" w:lineRule="auto"/>
        <w:ind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</w:p>
    <w:p w:rsidR="00F07A87" w:rsidRPr="00FB2FC3" w:rsidRDefault="00F07A87" w:rsidP="0019170E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FB2FC3">
        <w:rPr>
          <w:rFonts w:eastAsiaTheme="minorHAnsi"/>
          <w:b/>
          <w:bCs/>
          <w:sz w:val="28"/>
          <w:szCs w:val="28"/>
        </w:rPr>
        <w:t xml:space="preserve">Агрессия </w:t>
      </w:r>
      <w:r w:rsidRPr="00FB2FC3">
        <w:rPr>
          <w:rFonts w:eastAsiaTheme="minorHAnsi"/>
          <w:b/>
          <w:sz w:val="28"/>
          <w:szCs w:val="28"/>
        </w:rPr>
        <w:t>(корректируемое поведение)</w:t>
      </w:r>
    </w:p>
    <w:p w:rsidR="00F07A87" w:rsidRPr="00F07A87" w:rsidRDefault="00F07A8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Ребенок бьет кого-либо рукой, ударяет по предметам рукой, пинает предметы или людей, щипается, кусается, рвет одежду или другие предметы, целенаправленно плюется, разбрасывает какие-то предметы; бранится.</w:t>
      </w:r>
    </w:p>
    <w:p w:rsidR="00F07A87" w:rsidRPr="00FB2FC3" w:rsidRDefault="00F07A87" w:rsidP="00FB2FC3">
      <w:pPr>
        <w:pStyle w:val="Bodytext40"/>
        <w:shd w:val="clear" w:color="auto" w:fill="auto"/>
        <w:spacing w:line="240" w:lineRule="auto"/>
        <w:ind w:firstLine="709"/>
        <w:rPr>
          <w:rFonts w:eastAsiaTheme="minorHAnsi"/>
          <w:b w:val="0"/>
          <w:bCs w:val="0"/>
          <w:i/>
          <w:sz w:val="28"/>
          <w:szCs w:val="28"/>
        </w:rPr>
      </w:pPr>
      <w:r w:rsidRPr="00FB2FC3">
        <w:rPr>
          <w:rFonts w:eastAsiaTheme="minorHAnsi"/>
          <w:b w:val="0"/>
          <w:bCs w:val="0"/>
          <w:i/>
          <w:sz w:val="28"/>
          <w:szCs w:val="28"/>
        </w:rPr>
        <w:t>Способы коррекции</w:t>
      </w:r>
    </w:p>
    <w:p w:rsidR="00F07A87" w:rsidRPr="00F07A87" w:rsidRDefault="00F07A87" w:rsidP="00601ABE">
      <w:pPr>
        <w:pStyle w:val="Bodytext30"/>
        <w:numPr>
          <w:ilvl w:val="0"/>
          <w:numId w:val="33"/>
        </w:numPr>
        <w:shd w:val="clear" w:color="auto" w:fill="auto"/>
        <w:tabs>
          <w:tab w:val="left" w:pos="1860"/>
        </w:tabs>
        <w:spacing w:line="240" w:lineRule="auto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>Переключение на другие действия с одновременным эмоциональным игнорированием агрессивного поведения.</w:t>
      </w:r>
      <w:r w:rsidR="00FB2FC3"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</w:t>
      </w:r>
      <w:r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>Этот способ применим, когда агрессивное поведение направлено на взрослых, поскольку требовать от других детей не реагировать на то, что их кусают или бьют, невозможно.</w:t>
      </w:r>
      <w:r w:rsidR="00FB2FC3"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</w:t>
      </w:r>
      <w:r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>Ребенок часто реагирует агрессией на трудные или непонятные учебные задания.</w:t>
      </w:r>
      <w:r w:rsidR="00FB2FC3"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</w:t>
      </w:r>
      <w:r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>В случае эпизодической агрес</w:t>
      </w:r>
      <w:r w:rsidR="0019170E"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>сии</w:t>
      </w:r>
      <w:r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можно сказать: «Положи руки на колени, возьми карандаш» и оказать помощь в выполнении задания.</w:t>
      </w:r>
      <w:r w:rsidR="00FB2FC3"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</w:t>
      </w:r>
      <w:r w:rsidRPr="00FB2FC3">
        <w:rPr>
          <w:rFonts w:eastAsiaTheme="minorHAnsi"/>
          <w:b w:val="0"/>
          <w:bCs w:val="0"/>
          <w:i w:val="0"/>
          <w:iCs w:val="0"/>
          <w:sz w:val="28"/>
          <w:szCs w:val="28"/>
        </w:rPr>
        <w:t>Обучение альтернативным адекватным способам выражения недовольства или привлечения внимания.</w:t>
      </w:r>
    </w:p>
    <w:p w:rsidR="00F07A87" w:rsidRPr="00F07A87" w:rsidRDefault="00F07A87" w:rsidP="00601ABE">
      <w:pPr>
        <w:pStyle w:val="Bodytext20"/>
        <w:numPr>
          <w:ilvl w:val="0"/>
          <w:numId w:val="3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Заменить агрессивное поведение адекватными просьбами и сигналами: обучение фразам «помоги», «устал», «не хочу» и т.п.</w:t>
      </w:r>
    </w:p>
    <w:p w:rsidR="00F07A87" w:rsidRPr="00F07A87" w:rsidRDefault="00F07A87" w:rsidP="00601ABE">
      <w:pPr>
        <w:pStyle w:val="Bodytext20"/>
        <w:numPr>
          <w:ilvl w:val="0"/>
          <w:numId w:val="3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Учить детей играть в веселые игры (в мяч, в мыльные пузыри и т.п.); организовывать хороводные, подвижные игры, чтобы ребенок получал позитивный опыт контакта со сверстниками и эмоционального внимания с их стороны.</w:t>
      </w:r>
    </w:p>
    <w:p w:rsidR="00F07A87" w:rsidRPr="00601ABE" w:rsidRDefault="00F07A87" w:rsidP="00601ABE">
      <w:pPr>
        <w:pStyle w:val="Bodytext20"/>
        <w:numPr>
          <w:ilvl w:val="0"/>
          <w:numId w:val="3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Предотвращение ситуаций, ведущих к появлению агрессии.</w:t>
      </w:r>
    </w:p>
    <w:p w:rsidR="00F07A87" w:rsidRPr="00F07A87" w:rsidRDefault="00F07A87" w:rsidP="00601ABE">
      <w:pPr>
        <w:pStyle w:val="Bodytext20"/>
        <w:numPr>
          <w:ilvl w:val="0"/>
          <w:numId w:val="3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Провоцировать агрессию могут трудные и непонятные задания.</w:t>
      </w:r>
    </w:p>
    <w:p w:rsidR="00F07A87" w:rsidRPr="00F07A87" w:rsidRDefault="00F07A8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Предотвращению агрессии помогут:</w:t>
      </w:r>
    </w:p>
    <w:p w:rsidR="00F07A87" w:rsidRPr="00F07A87" w:rsidRDefault="0019170E" w:rsidP="00FB2FC3">
      <w:pPr>
        <w:pStyle w:val="Bodytext20"/>
        <w:shd w:val="clear" w:color="auto" w:fill="auto"/>
        <w:tabs>
          <w:tab w:val="left" w:pos="1670"/>
        </w:tabs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F07A87" w:rsidRPr="00F07A87">
        <w:rPr>
          <w:rFonts w:eastAsiaTheme="minorHAnsi"/>
          <w:sz w:val="28"/>
          <w:szCs w:val="28"/>
        </w:rPr>
        <w:t>использование наглядных материалов;</w:t>
      </w:r>
    </w:p>
    <w:p w:rsidR="00F07A87" w:rsidRPr="00F07A87" w:rsidRDefault="0019170E" w:rsidP="00FB2FC3">
      <w:pPr>
        <w:pStyle w:val="Bodytext20"/>
        <w:shd w:val="clear" w:color="auto" w:fill="auto"/>
        <w:tabs>
          <w:tab w:val="left" w:pos="1670"/>
        </w:tabs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F07A87" w:rsidRPr="00F07A87">
        <w:rPr>
          <w:rFonts w:eastAsiaTheme="minorHAnsi"/>
          <w:sz w:val="28"/>
          <w:szCs w:val="28"/>
        </w:rPr>
        <w:t>правильная постановка задач;</w:t>
      </w:r>
    </w:p>
    <w:p w:rsidR="00F07A87" w:rsidRPr="00F07A87" w:rsidRDefault="0019170E" w:rsidP="00FB2FC3">
      <w:pPr>
        <w:pStyle w:val="Bodytext20"/>
        <w:shd w:val="clear" w:color="auto" w:fill="auto"/>
        <w:tabs>
          <w:tab w:val="left" w:pos="1680"/>
        </w:tabs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F07A87" w:rsidRPr="00F07A87">
        <w:rPr>
          <w:rFonts w:eastAsiaTheme="minorHAnsi"/>
          <w:sz w:val="28"/>
          <w:szCs w:val="28"/>
        </w:rPr>
        <w:t>использование принципа «от простого - к сложному».</w:t>
      </w:r>
    </w:p>
    <w:p w:rsidR="00F07A87" w:rsidRPr="00601ABE" w:rsidRDefault="00F07A87" w:rsidP="00601ABE">
      <w:pPr>
        <w:pStyle w:val="Bodytext20"/>
        <w:numPr>
          <w:ilvl w:val="0"/>
          <w:numId w:val="33"/>
        </w:numPr>
        <w:shd w:val="clear" w:color="auto" w:fill="auto"/>
        <w:spacing w:line="240" w:lineRule="auto"/>
        <w:ind w:left="0"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Медикаментозная коррекция.</w:t>
      </w:r>
    </w:p>
    <w:p w:rsidR="0019170E" w:rsidRPr="00F07A87" w:rsidRDefault="0019170E" w:rsidP="00FB2FC3">
      <w:pPr>
        <w:pStyle w:val="Bodytext30"/>
        <w:shd w:val="clear" w:color="auto" w:fill="auto"/>
        <w:tabs>
          <w:tab w:val="left" w:pos="1920"/>
        </w:tabs>
        <w:spacing w:line="240" w:lineRule="auto"/>
        <w:ind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</w:p>
    <w:p w:rsidR="00F07A87" w:rsidRPr="0019170E" w:rsidRDefault="00F07A87" w:rsidP="0019170E">
      <w:pPr>
        <w:pStyle w:val="Bodytext20"/>
        <w:shd w:val="clear" w:color="auto" w:fill="auto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19170E">
        <w:rPr>
          <w:rFonts w:eastAsiaTheme="minorHAnsi"/>
          <w:b/>
          <w:bCs/>
          <w:sz w:val="28"/>
          <w:szCs w:val="28"/>
        </w:rPr>
        <w:t xml:space="preserve">Самоагрессия </w:t>
      </w:r>
      <w:r w:rsidRPr="0019170E">
        <w:rPr>
          <w:rFonts w:eastAsiaTheme="minorHAnsi"/>
          <w:b/>
          <w:sz w:val="28"/>
          <w:szCs w:val="28"/>
        </w:rPr>
        <w:t>(корректируемое поведение)</w:t>
      </w:r>
    </w:p>
    <w:p w:rsidR="00F07A87" w:rsidRPr="00F07A87" w:rsidRDefault="00F07A8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Ребенок проявляет по отношению к себе следующие виды поведения: бьет, кусает, щипает, целенаправленно ударяется о стену головой или другими частями тела.</w:t>
      </w:r>
    </w:p>
    <w:p w:rsidR="00F07A87" w:rsidRPr="00F07A87" w:rsidRDefault="00F07A87" w:rsidP="00FB2FC3">
      <w:pPr>
        <w:pStyle w:val="Bodytext30"/>
        <w:shd w:val="clear" w:color="auto" w:fill="auto"/>
        <w:spacing w:line="240" w:lineRule="auto"/>
        <w:ind w:firstLine="709"/>
        <w:rPr>
          <w:rFonts w:eastAsiaTheme="minorHAnsi"/>
          <w:b w:val="0"/>
          <w:bCs w:val="0"/>
          <w:i w:val="0"/>
          <w:iCs w:val="0"/>
          <w:sz w:val="28"/>
          <w:szCs w:val="28"/>
        </w:rPr>
      </w:pPr>
      <w:r w:rsidRPr="00F07A87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1) Прерывание эпизода </w:t>
      </w:r>
      <w:proofErr w:type="spellStart"/>
      <w:r w:rsidRPr="00F07A87">
        <w:rPr>
          <w:rFonts w:eastAsiaTheme="minorHAnsi"/>
          <w:b w:val="0"/>
          <w:bCs w:val="0"/>
          <w:i w:val="0"/>
          <w:iCs w:val="0"/>
          <w:sz w:val="28"/>
          <w:szCs w:val="28"/>
        </w:rPr>
        <w:t>самоагрес</w:t>
      </w:r>
      <w:r w:rsidR="0019170E">
        <w:rPr>
          <w:rFonts w:eastAsiaTheme="minorHAnsi"/>
          <w:b w:val="0"/>
          <w:bCs w:val="0"/>
          <w:i w:val="0"/>
          <w:iCs w:val="0"/>
          <w:sz w:val="28"/>
          <w:szCs w:val="28"/>
        </w:rPr>
        <w:t>с</w:t>
      </w:r>
      <w:r w:rsidRPr="00F07A87">
        <w:rPr>
          <w:rFonts w:eastAsiaTheme="minorHAnsi"/>
          <w:b w:val="0"/>
          <w:bCs w:val="0"/>
          <w:i w:val="0"/>
          <w:iCs w:val="0"/>
          <w:sz w:val="28"/>
          <w:szCs w:val="28"/>
        </w:rPr>
        <w:t>ии</w:t>
      </w:r>
      <w:proofErr w:type="spellEnd"/>
      <w:r w:rsidRPr="00F07A87">
        <w:rPr>
          <w:rFonts w:eastAsiaTheme="minorHAnsi"/>
          <w:b w:val="0"/>
          <w:bCs w:val="0"/>
          <w:i w:val="0"/>
          <w:iCs w:val="0"/>
          <w:sz w:val="28"/>
          <w:szCs w:val="28"/>
        </w:rPr>
        <w:t xml:space="preserve"> с переключением на адекватное поведение.</w:t>
      </w:r>
    </w:p>
    <w:p w:rsidR="00F07A87" w:rsidRPr="00F07A87" w:rsidRDefault="00F07A8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 xml:space="preserve">Если эпизод </w:t>
      </w:r>
      <w:proofErr w:type="spellStart"/>
      <w:r w:rsidRPr="00F07A87">
        <w:rPr>
          <w:rFonts w:eastAsiaTheme="minorHAnsi"/>
          <w:sz w:val="28"/>
          <w:szCs w:val="28"/>
        </w:rPr>
        <w:t>самоагрессии</w:t>
      </w:r>
      <w:proofErr w:type="spellEnd"/>
      <w:r w:rsidRPr="00F07A87">
        <w:rPr>
          <w:rFonts w:eastAsiaTheme="minorHAnsi"/>
          <w:sz w:val="28"/>
          <w:szCs w:val="28"/>
        </w:rPr>
        <w:t xml:space="preserve"> краткий и не опасный для ребёнка, то лучше его проигнорировать и переключить на другую деятельность.</w:t>
      </w:r>
    </w:p>
    <w:p w:rsidR="00F07A87" w:rsidRPr="00F07A87" w:rsidRDefault="00F07A8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Если самоагрессия длится дольше, то необходимо удержать ребёнка от такого поведения (</w:t>
      </w:r>
      <w:r w:rsidRPr="00F07A87">
        <w:rPr>
          <w:rFonts w:eastAsiaTheme="minorHAnsi"/>
          <w:i/>
          <w:iCs/>
          <w:sz w:val="28"/>
          <w:szCs w:val="28"/>
        </w:rPr>
        <w:t xml:space="preserve">например, вложить ему в руку мягкий массажный мячик), </w:t>
      </w:r>
      <w:r w:rsidRPr="00F07A87">
        <w:rPr>
          <w:rFonts w:eastAsiaTheme="minorHAnsi"/>
          <w:sz w:val="28"/>
          <w:szCs w:val="28"/>
        </w:rPr>
        <w:t>дать какое-то интересное задание.</w:t>
      </w:r>
    </w:p>
    <w:p w:rsidR="0019170E" w:rsidRDefault="00F07A87" w:rsidP="00FB2FC3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F07A87">
        <w:rPr>
          <w:rFonts w:eastAsiaTheme="minorHAnsi"/>
          <w:sz w:val="28"/>
          <w:szCs w:val="28"/>
        </w:rPr>
        <w:t>Если самоагрессия сильная и длительная, можно отвести ребёнка в уединенное место и удерживать его некоторое время до тех пор, пока он</w:t>
      </w:r>
      <w:r w:rsidR="00601ABE">
        <w:rPr>
          <w:rFonts w:eastAsiaTheme="minorHAnsi"/>
          <w:sz w:val="28"/>
          <w:szCs w:val="28"/>
        </w:rPr>
        <w:t xml:space="preserve"> </w:t>
      </w:r>
      <w:r w:rsidR="0019170E" w:rsidRPr="0019170E">
        <w:rPr>
          <w:rFonts w:eastAsiaTheme="minorHAnsi"/>
          <w:sz w:val="28"/>
          <w:szCs w:val="28"/>
        </w:rPr>
        <w:t>успокоится. После этого предложить несложные задания, а затем вернуть в исходную ситуацию.</w:t>
      </w:r>
    </w:p>
    <w:p w:rsidR="0019170E" w:rsidRPr="0019170E" w:rsidRDefault="0019170E" w:rsidP="00FB2FC3">
      <w:pPr>
        <w:pStyle w:val="Bodytext20"/>
        <w:numPr>
          <w:ilvl w:val="0"/>
          <w:numId w:val="31"/>
        </w:numPr>
        <w:shd w:val="clear" w:color="auto" w:fill="auto"/>
        <w:spacing w:line="240" w:lineRule="auto"/>
        <w:ind w:left="0" w:firstLine="709"/>
        <w:rPr>
          <w:rFonts w:eastAsiaTheme="minorHAnsi"/>
          <w:bCs/>
          <w:iCs/>
          <w:sz w:val="28"/>
          <w:szCs w:val="28"/>
        </w:rPr>
      </w:pPr>
      <w:r w:rsidRPr="0019170E">
        <w:rPr>
          <w:rFonts w:eastAsiaTheme="minorHAnsi"/>
          <w:bCs/>
          <w:iCs/>
          <w:sz w:val="28"/>
          <w:szCs w:val="28"/>
        </w:rPr>
        <w:t xml:space="preserve">Предотвращение ситуации, приводящих к </w:t>
      </w:r>
      <w:proofErr w:type="spellStart"/>
      <w:r w:rsidRPr="0019170E">
        <w:rPr>
          <w:rFonts w:eastAsiaTheme="minorHAnsi"/>
          <w:bCs/>
          <w:iCs/>
          <w:sz w:val="28"/>
          <w:szCs w:val="28"/>
        </w:rPr>
        <w:t>самоагрессии</w:t>
      </w:r>
      <w:proofErr w:type="spellEnd"/>
      <w:r w:rsidRPr="0019170E">
        <w:rPr>
          <w:rFonts w:eastAsiaTheme="minorHAnsi"/>
          <w:bCs/>
          <w:iCs/>
          <w:sz w:val="28"/>
          <w:szCs w:val="28"/>
        </w:rPr>
        <w:t>.</w:t>
      </w:r>
    </w:p>
    <w:p w:rsidR="00601ABE" w:rsidRDefault="0019170E" w:rsidP="00601ABE">
      <w:pPr>
        <w:pStyle w:val="Bodytext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19170E">
        <w:rPr>
          <w:rFonts w:eastAsiaTheme="minorHAnsi"/>
          <w:sz w:val="28"/>
          <w:szCs w:val="28"/>
        </w:rPr>
        <w:t xml:space="preserve">Для детей, склонных к </w:t>
      </w:r>
      <w:proofErr w:type="spellStart"/>
      <w:r w:rsidRPr="0019170E">
        <w:rPr>
          <w:rFonts w:eastAsiaTheme="minorHAnsi"/>
          <w:sz w:val="28"/>
          <w:szCs w:val="28"/>
        </w:rPr>
        <w:t>самоагрессии</w:t>
      </w:r>
      <w:proofErr w:type="spellEnd"/>
      <w:r w:rsidRPr="0019170E">
        <w:rPr>
          <w:rFonts w:eastAsiaTheme="minorHAnsi"/>
          <w:sz w:val="28"/>
          <w:szCs w:val="28"/>
        </w:rPr>
        <w:t xml:space="preserve">, часто характерна повышенная эмоциональная чувствительность (самоагрессия - реакция на конфликтные ситуации, на трудности в обучении и общении). Необходимо продумать занятость ребенка, стараясь дозировать нагрузку, вводить в занятия приятные и </w:t>
      </w:r>
      <w:proofErr w:type="spellStart"/>
      <w:r w:rsidRPr="0019170E">
        <w:rPr>
          <w:rFonts w:eastAsiaTheme="minorHAnsi"/>
          <w:sz w:val="28"/>
          <w:szCs w:val="28"/>
        </w:rPr>
        <w:t>релаксирующие</w:t>
      </w:r>
      <w:proofErr w:type="spellEnd"/>
      <w:r w:rsidRPr="0019170E">
        <w:rPr>
          <w:rFonts w:eastAsiaTheme="minorHAnsi"/>
          <w:sz w:val="28"/>
          <w:szCs w:val="28"/>
        </w:rPr>
        <w:t xml:space="preserve"> моменты.</w:t>
      </w:r>
    </w:p>
    <w:p w:rsidR="0019170E" w:rsidRPr="00601ABE" w:rsidRDefault="0019170E" w:rsidP="00601ABE">
      <w:pPr>
        <w:pStyle w:val="Bodytext20"/>
        <w:numPr>
          <w:ilvl w:val="0"/>
          <w:numId w:val="31"/>
        </w:numPr>
        <w:shd w:val="clear" w:color="auto" w:fill="auto"/>
        <w:spacing w:line="240" w:lineRule="auto"/>
        <w:ind w:left="0" w:firstLine="709"/>
        <w:rPr>
          <w:rFonts w:eastAsiaTheme="minorHAnsi"/>
          <w:bCs/>
          <w:iCs/>
          <w:sz w:val="28"/>
          <w:szCs w:val="28"/>
        </w:rPr>
      </w:pPr>
      <w:r w:rsidRPr="00601ABE">
        <w:rPr>
          <w:rFonts w:eastAsiaTheme="minorHAnsi"/>
          <w:bCs/>
          <w:iCs/>
          <w:sz w:val="28"/>
          <w:szCs w:val="28"/>
        </w:rPr>
        <w:t>Медикамент</w:t>
      </w:r>
      <w:r w:rsidR="00F2167F" w:rsidRPr="00601ABE">
        <w:rPr>
          <w:rFonts w:eastAsiaTheme="minorHAnsi"/>
          <w:bCs/>
          <w:iCs/>
          <w:sz w:val="28"/>
          <w:szCs w:val="28"/>
        </w:rPr>
        <w:t>о</w:t>
      </w:r>
      <w:r w:rsidRPr="00601ABE">
        <w:rPr>
          <w:rFonts w:eastAsiaTheme="minorHAnsi"/>
          <w:bCs/>
          <w:iCs/>
          <w:sz w:val="28"/>
          <w:szCs w:val="28"/>
        </w:rPr>
        <w:t xml:space="preserve">зная терапия незаменима при коррекции </w:t>
      </w:r>
      <w:proofErr w:type="spellStart"/>
      <w:r w:rsidRPr="00601ABE">
        <w:rPr>
          <w:rFonts w:eastAsiaTheme="minorHAnsi"/>
          <w:bCs/>
          <w:iCs/>
          <w:sz w:val="28"/>
          <w:szCs w:val="28"/>
        </w:rPr>
        <w:t>самоагрессии</w:t>
      </w:r>
      <w:proofErr w:type="spellEnd"/>
      <w:r w:rsidRPr="00601ABE">
        <w:rPr>
          <w:rFonts w:eastAsiaTheme="minorHAnsi"/>
          <w:bCs/>
          <w:iCs/>
          <w:sz w:val="28"/>
          <w:szCs w:val="28"/>
        </w:rPr>
        <w:t>.</w:t>
      </w:r>
    </w:p>
    <w:sectPr w:rsidR="0019170E" w:rsidRPr="00601ABE" w:rsidSect="0057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830"/>
    <w:multiLevelType w:val="hybridMultilevel"/>
    <w:tmpl w:val="6F1277F8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0E13"/>
    <w:multiLevelType w:val="hybridMultilevel"/>
    <w:tmpl w:val="223CA3C0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756D4"/>
    <w:multiLevelType w:val="hybridMultilevel"/>
    <w:tmpl w:val="CA5A71FA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79A"/>
    <w:multiLevelType w:val="hybridMultilevel"/>
    <w:tmpl w:val="145C4FA8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C1604"/>
    <w:multiLevelType w:val="multilevel"/>
    <w:tmpl w:val="5E6489E0"/>
    <w:lvl w:ilvl="0">
      <w:start w:val="1"/>
      <w:numFmt w:val="bullet"/>
      <w:lvlText w:val=""/>
      <w:lvlJc w:val="left"/>
      <w:rPr>
        <w:rFonts w:ascii="Symbol" w:hAnsi="Symbo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0275E"/>
    <w:multiLevelType w:val="multilevel"/>
    <w:tmpl w:val="0D6411E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CA5C0E"/>
    <w:multiLevelType w:val="multilevel"/>
    <w:tmpl w:val="7F766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10AE1"/>
    <w:multiLevelType w:val="multilevel"/>
    <w:tmpl w:val="2DB60028"/>
    <w:lvl w:ilvl="0">
      <w:start w:val="1"/>
      <w:numFmt w:val="decimal"/>
      <w:lvlText w:val="%1)"/>
      <w:lvlJc w:val="left"/>
      <w:rPr>
        <w:rFonts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454467"/>
    <w:multiLevelType w:val="multilevel"/>
    <w:tmpl w:val="CE6A65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03E8D"/>
    <w:multiLevelType w:val="multilevel"/>
    <w:tmpl w:val="F2DC7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A60758"/>
    <w:multiLevelType w:val="multilevel"/>
    <w:tmpl w:val="B5ECC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280D05"/>
    <w:multiLevelType w:val="hybridMultilevel"/>
    <w:tmpl w:val="0CCE92AC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F4D60"/>
    <w:multiLevelType w:val="hybridMultilevel"/>
    <w:tmpl w:val="61DCBCEA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750AB"/>
    <w:multiLevelType w:val="hybridMultilevel"/>
    <w:tmpl w:val="9B187D9C"/>
    <w:lvl w:ilvl="0" w:tplc="191495CE">
      <w:start w:val="1"/>
      <w:numFmt w:val="decimal"/>
      <w:lvlText w:val="%1)"/>
      <w:lvlJc w:val="left"/>
      <w:pPr>
        <w:ind w:left="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3C4A1730"/>
    <w:multiLevelType w:val="multilevel"/>
    <w:tmpl w:val="6DEC8B58"/>
    <w:lvl w:ilvl="0">
      <w:start w:val="1"/>
      <w:numFmt w:val="decimal"/>
      <w:lvlText w:val="%1)"/>
      <w:lvlJc w:val="left"/>
      <w:rPr>
        <w:rFonts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1A3EDC"/>
    <w:multiLevelType w:val="multilevel"/>
    <w:tmpl w:val="6DEC8B58"/>
    <w:lvl w:ilvl="0">
      <w:start w:val="1"/>
      <w:numFmt w:val="decimal"/>
      <w:lvlText w:val="%1)"/>
      <w:lvlJc w:val="left"/>
      <w:rPr>
        <w:rFonts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06466"/>
    <w:multiLevelType w:val="hybridMultilevel"/>
    <w:tmpl w:val="F7DAF4C6"/>
    <w:lvl w:ilvl="0" w:tplc="191495CE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4C0B1E"/>
    <w:multiLevelType w:val="multilevel"/>
    <w:tmpl w:val="E42AB31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266FE"/>
    <w:multiLevelType w:val="hybridMultilevel"/>
    <w:tmpl w:val="05640A18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02C6F"/>
    <w:multiLevelType w:val="multilevel"/>
    <w:tmpl w:val="CEBA4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F2734B"/>
    <w:multiLevelType w:val="multilevel"/>
    <w:tmpl w:val="979CDD5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06981"/>
    <w:multiLevelType w:val="multilevel"/>
    <w:tmpl w:val="ACE68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C25100"/>
    <w:multiLevelType w:val="multilevel"/>
    <w:tmpl w:val="70444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B177FD"/>
    <w:multiLevelType w:val="hybridMultilevel"/>
    <w:tmpl w:val="076068EA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D4C78"/>
    <w:multiLevelType w:val="multilevel"/>
    <w:tmpl w:val="C07ABDF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81014F"/>
    <w:multiLevelType w:val="hybridMultilevel"/>
    <w:tmpl w:val="6F1277F8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F4E33"/>
    <w:multiLevelType w:val="hybridMultilevel"/>
    <w:tmpl w:val="A1BE7BB2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06CB9"/>
    <w:multiLevelType w:val="multilevel"/>
    <w:tmpl w:val="90A23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4A442C"/>
    <w:multiLevelType w:val="hybridMultilevel"/>
    <w:tmpl w:val="978414FE"/>
    <w:lvl w:ilvl="0" w:tplc="191495C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606FB6"/>
    <w:multiLevelType w:val="multilevel"/>
    <w:tmpl w:val="BB50A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9313D9"/>
    <w:multiLevelType w:val="hybridMultilevel"/>
    <w:tmpl w:val="5546D79E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C7850"/>
    <w:multiLevelType w:val="hybridMultilevel"/>
    <w:tmpl w:val="4C8E5562"/>
    <w:lvl w:ilvl="0" w:tplc="191495C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9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22"/>
  </w:num>
  <w:num w:numId="9">
    <w:abstractNumId w:val="3"/>
  </w:num>
  <w:num w:numId="10">
    <w:abstractNumId w:val="16"/>
  </w:num>
  <w:num w:numId="11">
    <w:abstractNumId w:val="12"/>
  </w:num>
  <w:num w:numId="12">
    <w:abstractNumId w:val="13"/>
  </w:num>
  <w:num w:numId="13">
    <w:abstractNumId w:val="2"/>
  </w:num>
  <w:num w:numId="14">
    <w:abstractNumId w:val="4"/>
  </w:num>
  <w:num w:numId="15">
    <w:abstractNumId w:val="6"/>
  </w:num>
  <w:num w:numId="16">
    <w:abstractNumId w:val="7"/>
  </w:num>
  <w:num w:numId="17">
    <w:abstractNumId w:val="28"/>
  </w:num>
  <w:num w:numId="18">
    <w:abstractNumId w:val="14"/>
  </w:num>
  <w:num w:numId="19">
    <w:abstractNumId w:val="15"/>
  </w:num>
  <w:num w:numId="20">
    <w:abstractNumId w:val="18"/>
  </w:num>
  <w:num w:numId="21">
    <w:abstractNumId w:val="23"/>
  </w:num>
  <w:num w:numId="22">
    <w:abstractNumId w:val="8"/>
  </w:num>
  <w:num w:numId="23">
    <w:abstractNumId w:val="19"/>
  </w:num>
  <w:num w:numId="24">
    <w:abstractNumId w:val="11"/>
  </w:num>
  <w:num w:numId="25">
    <w:abstractNumId w:val="26"/>
  </w:num>
  <w:num w:numId="26">
    <w:abstractNumId w:val="21"/>
  </w:num>
  <w:num w:numId="27">
    <w:abstractNumId w:val="27"/>
  </w:num>
  <w:num w:numId="28">
    <w:abstractNumId w:val="25"/>
  </w:num>
  <w:num w:numId="29">
    <w:abstractNumId w:val="30"/>
  </w:num>
  <w:num w:numId="30">
    <w:abstractNumId w:val="20"/>
  </w:num>
  <w:num w:numId="31">
    <w:abstractNumId w:val="31"/>
  </w:num>
  <w:num w:numId="32">
    <w:abstractNumId w:val="31"/>
    <w:lvlOverride w:ilvl="0">
      <w:lvl w:ilvl="0" w:tplc="191495CE">
        <w:start w:val="1"/>
        <w:numFmt w:val="decimal"/>
        <w:lvlText w:val="%1)"/>
        <w:lvlJc w:val="left"/>
        <w:pPr>
          <w:ind w:left="0" w:firstLine="360"/>
        </w:pPr>
        <w:rPr>
          <w:rFonts w:hint="default"/>
          <w:sz w:val="28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13FE6"/>
    <w:rsid w:val="0019170E"/>
    <w:rsid w:val="003A594D"/>
    <w:rsid w:val="00400F00"/>
    <w:rsid w:val="00405892"/>
    <w:rsid w:val="004135EC"/>
    <w:rsid w:val="0057799D"/>
    <w:rsid w:val="00601ABE"/>
    <w:rsid w:val="00635074"/>
    <w:rsid w:val="006D707E"/>
    <w:rsid w:val="00734718"/>
    <w:rsid w:val="007553DA"/>
    <w:rsid w:val="0085122E"/>
    <w:rsid w:val="008E7D95"/>
    <w:rsid w:val="009D1240"/>
    <w:rsid w:val="00A13FE6"/>
    <w:rsid w:val="00B00F12"/>
    <w:rsid w:val="00B6369A"/>
    <w:rsid w:val="00C60057"/>
    <w:rsid w:val="00CB263F"/>
    <w:rsid w:val="00DC5C57"/>
    <w:rsid w:val="00E36D6C"/>
    <w:rsid w:val="00F07A87"/>
    <w:rsid w:val="00F2167F"/>
    <w:rsid w:val="00F45CD2"/>
    <w:rsid w:val="00FB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60057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C60057"/>
    <w:rPr>
      <w:rFonts w:ascii="Times New Roman" w:eastAsia="Times New Roman" w:hAnsi="Times New Roman" w:cs="Times New Roman"/>
      <w:b/>
      <w:bCs/>
      <w:i/>
      <w:iCs/>
      <w:sz w:val="50"/>
      <w:szCs w:val="50"/>
      <w:shd w:val="clear" w:color="auto" w:fill="FFFFFF"/>
    </w:rPr>
  </w:style>
  <w:style w:type="character" w:customStyle="1" w:styleId="Bodytext2Bold">
    <w:name w:val="Body text (2) + Bold"/>
    <w:basedOn w:val="Bodytext2"/>
    <w:rsid w:val="00C6005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C6005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Bodytext4NotBold">
    <w:name w:val="Body text (4) + Not Bold"/>
    <w:basedOn w:val="Bodytext4"/>
    <w:rsid w:val="00C600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4NotBoldItalic">
    <w:name w:val="Body text (4) + Not Bold;Italic"/>
    <w:basedOn w:val="Bodytext4"/>
    <w:rsid w:val="00C6005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2Candara22pt">
    <w:name w:val="Body text (2) + Candara;22 pt"/>
    <w:basedOn w:val="Bodytext2"/>
    <w:rsid w:val="00C60057"/>
    <w:rPr>
      <w:rFonts w:ascii="Candara" w:eastAsia="Candara" w:hAnsi="Candara" w:cs="Candara"/>
      <w:color w:val="000000"/>
      <w:spacing w:val="0"/>
      <w:w w:val="100"/>
      <w:position w:val="0"/>
      <w:sz w:val="44"/>
      <w:szCs w:val="44"/>
      <w:lang w:val="ru-RU" w:eastAsia="ru-RU" w:bidi="ru-RU"/>
    </w:rPr>
  </w:style>
  <w:style w:type="character" w:customStyle="1" w:styleId="Bodytext2Italic">
    <w:name w:val="Body text (2) + Italic"/>
    <w:basedOn w:val="Bodytext2"/>
    <w:rsid w:val="00C6005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C60057"/>
    <w:rPr>
      <w:rFonts w:ascii="Times New Roman" w:eastAsia="Times New Roman" w:hAnsi="Times New Roman" w:cs="Times New Roman"/>
      <w:i/>
      <w:iCs/>
      <w:sz w:val="50"/>
      <w:szCs w:val="50"/>
      <w:shd w:val="clear" w:color="auto" w:fill="FFFFFF"/>
    </w:rPr>
  </w:style>
  <w:style w:type="character" w:customStyle="1" w:styleId="Bodytext5NotItalic">
    <w:name w:val="Body text (5) + Not Italic"/>
    <w:basedOn w:val="Bodytext5"/>
    <w:rsid w:val="00C6005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60057"/>
    <w:pPr>
      <w:widowControl w:val="0"/>
      <w:shd w:val="clear" w:color="auto" w:fill="FFFFFF"/>
      <w:spacing w:after="0" w:line="580" w:lineRule="exact"/>
      <w:jc w:val="both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Bodytext30">
    <w:name w:val="Body text (3)"/>
    <w:basedOn w:val="a"/>
    <w:link w:val="Bodytext3"/>
    <w:rsid w:val="00C60057"/>
    <w:pPr>
      <w:widowControl w:val="0"/>
      <w:shd w:val="clear" w:color="auto" w:fill="FFFFFF"/>
      <w:spacing w:after="0" w:line="560" w:lineRule="exact"/>
      <w:ind w:firstLine="1340"/>
      <w:jc w:val="both"/>
    </w:pPr>
    <w:rPr>
      <w:rFonts w:ascii="Times New Roman" w:eastAsia="Times New Roman" w:hAnsi="Times New Roman" w:cs="Times New Roman"/>
      <w:b/>
      <w:bCs/>
      <w:i/>
      <w:iCs/>
      <w:sz w:val="50"/>
      <w:szCs w:val="50"/>
    </w:rPr>
  </w:style>
  <w:style w:type="paragraph" w:customStyle="1" w:styleId="Bodytext40">
    <w:name w:val="Body text (4)"/>
    <w:basedOn w:val="a"/>
    <w:link w:val="Bodytext4"/>
    <w:rsid w:val="00C60057"/>
    <w:pPr>
      <w:widowControl w:val="0"/>
      <w:shd w:val="clear" w:color="auto" w:fill="FFFFFF"/>
      <w:spacing w:after="0" w:line="580" w:lineRule="exact"/>
      <w:ind w:firstLine="1340"/>
      <w:jc w:val="both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Bodytext50">
    <w:name w:val="Body text (5)"/>
    <w:basedOn w:val="a"/>
    <w:link w:val="Bodytext5"/>
    <w:rsid w:val="00C60057"/>
    <w:pPr>
      <w:widowControl w:val="0"/>
      <w:shd w:val="clear" w:color="auto" w:fill="FFFFFF"/>
      <w:spacing w:after="0" w:line="580" w:lineRule="exact"/>
      <w:ind w:firstLine="1340"/>
      <w:jc w:val="both"/>
    </w:pPr>
    <w:rPr>
      <w:rFonts w:ascii="Times New Roman" w:eastAsia="Times New Roman" w:hAnsi="Times New Roman" w:cs="Times New Roman"/>
      <w:i/>
      <w:iCs/>
      <w:sz w:val="50"/>
      <w:szCs w:val="50"/>
    </w:rPr>
  </w:style>
  <w:style w:type="character" w:customStyle="1" w:styleId="Bodytext2BoldItalic">
    <w:name w:val="Body text (2) + Bold;Italic"/>
    <w:basedOn w:val="Bodytext2"/>
    <w:rsid w:val="00B6369A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217ptSpacing1pt">
    <w:name w:val="Body text (2) + 17 pt;Spacing 1 pt"/>
    <w:basedOn w:val="Bodytext2"/>
    <w:rsid w:val="004135EC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6D707E"/>
    <w:pPr>
      <w:widowControl w:val="0"/>
      <w:autoSpaceDE w:val="0"/>
      <w:autoSpaceDN w:val="0"/>
      <w:spacing w:after="0" w:line="240" w:lineRule="auto"/>
      <w:jc w:val="left"/>
    </w:pPr>
    <w:rPr>
      <w:rFonts w:ascii="Century Gothic" w:eastAsia="Century Gothic" w:hAnsi="Century Gothic" w:cs="Century Gothic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707E"/>
    <w:rPr>
      <w:rFonts w:ascii="Century Gothic" w:eastAsia="Century Gothic" w:hAnsi="Century Gothic" w:cs="Century Goth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2025-08-18T16:40:00Z</dcterms:created>
  <dcterms:modified xsi:type="dcterms:W3CDTF">2025-08-18T16:45:00Z</dcterms:modified>
</cp:coreProperties>
</file>