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87" w:rsidRDefault="006C2655">
      <w:r>
        <w:t xml:space="preserve">Лингвометодические исследования привели к необходимости более глубокого осмысления роли текста в формировании языковой и коммуникативной компетенций обучающихся. Текст дает возможность пронаблюдать языковые факты и закономерности (изучение языка на текстовой основе), приобщить школьников к русской культуре, решать различные речевые задачи. </w:t>
      </w:r>
      <w:proofErr w:type="spellStart"/>
      <w:r>
        <w:t>Текстоцентрический</w:t>
      </w:r>
      <w:proofErr w:type="spellEnd"/>
      <w:r>
        <w:t xml:space="preserve"> принцип представляет собой одно из условий реализации коммуникативного и функционального подходов в обучении языку. Данный принцип предусматривает использование текста как основной единицы обучения русскому языку. Современные учебники русского языка различных УМК для начальной школы предусматривают довольно большой объем текстовой работы: усвоение признаков текста, формирование системы текстовых умений, в том числе и связанных с анализом и созданием текстов разных типов и жанров и пр. Следует отметить, что в учебниках появляются и упражнения, организующие наблюдения за стилистической функцией языковых средств, использованием различных лексических средств, грамматических форм в речи. Анализ учебников русского языка для начальных классов (УМК «Школа России») показал, что уже с первого класса школьники на практической основе усваивают признаки текста, учатся различать текст и простую группу предложений, определять тему и основную мысль текста (</w:t>
      </w:r>
      <w:proofErr w:type="gramStart"/>
      <w:r>
        <w:t>см</w:t>
      </w:r>
      <w:proofErr w:type="gramEnd"/>
      <w:r>
        <w:t>. рис. 1). Рис. 1 Упражнение на определение темы текста. Русский язык. 1 класс [</w:t>
      </w:r>
      <w:proofErr w:type="spellStart"/>
      <w:r>
        <w:t>Канакина</w:t>
      </w:r>
      <w:proofErr w:type="spellEnd"/>
      <w:r>
        <w:t xml:space="preserve"> 2023</w:t>
      </w:r>
      <w:proofErr w:type="gramStart"/>
      <w:r>
        <w:t xml:space="preserve"> :</w:t>
      </w:r>
      <w:proofErr w:type="gramEnd"/>
      <w:r>
        <w:t xml:space="preserve"> 103] Текст в упражнениях используется и как дидактический материал для решения языковых задач (см. рис. 2). Рис.2 Упражнение на текстовой основе, направленное на решение языковых задач. Русский язык. 1 класс [</w:t>
      </w:r>
      <w:proofErr w:type="spellStart"/>
      <w:r>
        <w:t>Канакина</w:t>
      </w:r>
      <w:proofErr w:type="spellEnd"/>
      <w:r>
        <w:t xml:space="preserve"> 2023</w:t>
      </w:r>
      <w:proofErr w:type="gramStart"/>
      <w:r>
        <w:t xml:space="preserve"> :</w:t>
      </w:r>
      <w:proofErr w:type="gramEnd"/>
      <w:r>
        <w:t xml:space="preserve"> 112]</w:t>
      </w:r>
    </w:p>
    <w:sectPr w:rsidR="00CD2A87" w:rsidSect="00CD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6C2655"/>
    <w:rsid w:val="006C2655"/>
    <w:rsid w:val="00A8685B"/>
    <w:rsid w:val="00CD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2025-08-23T11:00:00Z</dcterms:created>
  <dcterms:modified xsi:type="dcterms:W3CDTF">2025-08-23T11:01:00Z</dcterms:modified>
</cp:coreProperties>
</file>