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F656D" w14:textId="7BF1CBC4" w:rsidR="00103F6B" w:rsidRPr="00103F6B" w:rsidRDefault="00103F6B" w:rsidP="00103F6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3F6B">
        <w:rPr>
          <w:rFonts w:ascii="Times New Roman" w:hAnsi="Times New Roman" w:cs="Times New Roman"/>
          <w:b/>
          <w:bCs/>
          <w:sz w:val="24"/>
          <w:szCs w:val="24"/>
        </w:rPr>
        <w:t>Педагогические средства на уроках музыки: от традиционных методов к современным технологиям</w:t>
      </w:r>
    </w:p>
    <w:p w14:paraId="5E52D6EB" w14:textId="77777777" w:rsidR="00103F6B" w:rsidRPr="00103F6B" w:rsidRDefault="00103F6B" w:rsidP="00103F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F6B">
        <w:rPr>
          <w:rFonts w:ascii="Times New Roman" w:hAnsi="Times New Roman" w:cs="Times New Roman"/>
          <w:sz w:val="24"/>
          <w:szCs w:val="24"/>
        </w:rPr>
        <w:t>Урок музыки в современной школе – это не просто пение хором и заучивание биографий композиторов. Это многогранный процесс, направленный на формирование музыкальной культуры, развитие творческих способностей и эмоционального интеллекта учеников. Ключевую роль в этом процессе играют педагогические средства – тот инструментарий, который учитель использует для достижения образовательных целей. Эффективное сочетание традиционных и инновационных средств позволяет сделать урок по-настоящему увлекательным и продуктивным.</w:t>
      </w:r>
    </w:p>
    <w:p w14:paraId="033AECB3" w14:textId="04A5BF36" w:rsidR="00103F6B" w:rsidRPr="00103F6B" w:rsidRDefault="00103F6B" w:rsidP="00103F6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3F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03F6B">
        <w:rPr>
          <w:rFonts w:ascii="Times New Roman" w:hAnsi="Times New Roman" w:cs="Times New Roman"/>
          <w:b/>
          <w:bCs/>
          <w:sz w:val="24"/>
          <w:szCs w:val="24"/>
        </w:rPr>
        <w:t>1. Традиционные вербальные и наглядные средства</w:t>
      </w:r>
      <w:r w:rsidRPr="00103F6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E4CE292" w14:textId="473B9708" w:rsidR="00103F6B" w:rsidRPr="00103F6B" w:rsidRDefault="00103F6B" w:rsidP="00103F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F6B">
        <w:rPr>
          <w:rFonts w:ascii="Times New Roman" w:hAnsi="Times New Roman" w:cs="Times New Roman"/>
          <w:sz w:val="24"/>
          <w:szCs w:val="24"/>
        </w:rPr>
        <w:t>Это основа, проверенная временем, которая не теряет своей актуальности.</w:t>
      </w:r>
    </w:p>
    <w:p w14:paraId="069CBC01" w14:textId="0B92AFF4" w:rsidR="00103F6B" w:rsidRPr="00103F6B" w:rsidRDefault="00103F6B" w:rsidP="00103F6B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F6B">
        <w:rPr>
          <w:rFonts w:ascii="Times New Roman" w:hAnsi="Times New Roman" w:cs="Times New Roman"/>
          <w:sz w:val="24"/>
          <w:szCs w:val="24"/>
        </w:rPr>
        <w:t>Художественное слово (вербальное средство): Рассказ учителя, беседа о произведении, его истории и эпохе, использование стихов, литературных образов для погружения в настроение музыки. Грамотно построенная дискуссия помогает развивать критическое мышление и умение формулировать свои впечатления.</w:t>
      </w:r>
    </w:p>
    <w:p w14:paraId="45E53859" w14:textId="24EF4E11" w:rsidR="00103F6B" w:rsidRPr="00103F6B" w:rsidRDefault="00103F6B" w:rsidP="00103F6B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F6B">
        <w:rPr>
          <w:rFonts w:ascii="Times New Roman" w:hAnsi="Times New Roman" w:cs="Times New Roman"/>
          <w:sz w:val="24"/>
          <w:szCs w:val="24"/>
        </w:rPr>
        <w:t>Нотная грамота и учебники: Остаются фундаментом для понимания языка музыки. Работа с партитурой, разбор нотного текста – важные навыки для осознанного восприятия.</w:t>
      </w:r>
    </w:p>
    <w:p w14:paraId="380828AD" w14:textId="0587C87D" w:rsidR="00103F6B" w:rsidRPr="00103F6B" w:rsidRDefault="00103F6B" w:rsidP="00103F6B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F6B">
        <w:rPr>
          <w:rFonts w:ascii="Times New Roman" w:hAnsi="Times New Roman" w:cs="Times New Roman"/>
          <w:sz w:val="24"/>
          <w:szCs w:val="24"/>
        </w:rPr>
        <w:t>Наглядные пособия: Портреты композиторов, репродукции картин, соответствующих духу музыкальной эпохи, схемы музыкальных форм, иллюстрации музыкальных инструментов. Это помогает создать визуальный ряд и ассоциативные связи.</w:t>
      </w:r>
    </w:p>
    <w:p w14:paraId="2C0D52E2" w14:textId="6B0F4985" w:rsidR="00103F6B" w:rsidRPr="00103F6B" w:rsidRDefault="00103F6B" w:rsidP="00103F6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3F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03F6B">
        <w:rPr>
          <w:rFonts w:ascii="Times New Roman" w:hAnsi="Times New Roman" w:cs="Times New Roman"/>
          <w:b/>
          <w:bCs/>
          <w:sz w:val="24"/>
          <w:szCs w:val="24"/>
        </w:rPr>
        <w:t>2. Практические и деятельностные средства</w:t>
      </w:r>
      <w:r w:rsidRPr="00103F6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BAAD064" w14:textId="51CCFC86" w:rsidR="00103F6B" w:rsidRPr="00103F6B" w:rsidRDefault="00103F6B" w:rsidP="00103F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F6B">
        <w:rPr>
          <w:rFonts w:ascii="Times New Roman" w:hAnsi="Times New Roman" w:cs="Times New Roman"/>
          <w:sz w:val="24"/>
          <w:szCs w:val="24"/>
        </w:rPr>
        <w:t>Музыка – это искусство, которое познается через действие.</w:t>
      </w:r>
    </w:p>
    <w:p w14:paraId="1309790D" w14:textId="0E7D520D" w:rsidR="00103F6B" w:rsidRPr="00103F6B" w:rsidRDefault="00103F6B" w:rsidP="00103F6B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F6B">
        <w:rPr>
          <w:rFonts w:ascii="Times New Roman" w:hAnsi="Times New Roman" w:cs="Times New Roman"/>
          <w:sz w:val="24"/>
          <w:szCs w:val="24"/>
        </w:rPr>
        <w:t>Вокально-хоровая работа: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3F6B">
        <w:rPr>
          <w:rFonts w:ascii="Times New Roman" w:hAnsi="Times New Roman" w:cs="Times New Roman"/>
          <w:sz w:val="24"/>
          <w:szCs w:val="24"/>
        </w:rPr>
        <w:t>Коллективное и сольное пение остается центральным элементом урока. Оно развивает слух, чувство ритма, память, дыхательную систему и, что крайне важно, навыки работы в команде.</w:t>
      </w:r>
    </w:p>
    <w:p w14:paraId="6D75B0C6" w14:textId="78C18506" w:rsidR="00103F6B" w:rsidRPr="00103F6B" w:rsidRDefault="00103F6B" w:rsidP="00103F6B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F6B">
        <w:rPr>
          <w:rFonts w:ascii="Times New Roman" w:hAnsi="Times New Roman" w:cs="Times New Roman"/>
          <w:sz w:val="24"/>
          <w:szCs w:val="24"/>
        </w:rPr>
        <w:t>Игра на музыкальных инструментах: Использование простейших инструментов (ложки, треугольники, бубны, маракасы) и обучение игре на блокфлейте или синтезаторе. Это дает детям возможность почувствовать себя не пассивными слушателями, а активными творцами музыки.</w:t>
      </w:r>
    </w:p>
    <w:p w14:paraId="570B9FF4" w14:textId="4E5FBD54" w:rsidR="00103F6B" w:rsidRPr="00103F6B" w:rsidRDefault="00103F6B" w:rsidP="00103F6B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F6B">
        <w:rPr>
          <w:rFonts w:ascii="Times New Roman" w:hAnsi="Times New Roman" w:cs="Times New Roman"/>
          <w:sz w:val="24"/>
          <w:szCs w:val="24"/>
        </w:rPr>
        <w:t>Музыкально-ритмические движения: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3F6B">
        <w:rPr>
          <w:rFonts w:ascii="Times New Roman" w:hAnsi="Times New Roman" w:cs="Times New Roman"/>
          <w:sz w:val="24"/>
          <w:szCs w:val="24"/>
        </w:rPr>
        <w:t>Пластическое интонирование, элементарное дирижирование, танцевальные импровизации под музыку. Через движение дети глубже ощущают характер, темп и ритм произведения, развивают координацию и раскрепощаются.</w:t>
      </w:r>
    </w:p>
    <w:p w14:paraId="74042F93" w14:textId="77777777" w:rsidR="00103F6B" w:rsidRPr="00103F6B" w:rsidRDefault="00103F6B" w:rsidP="00103F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828A689" w14:textId="06C1B788" w:rsidR="00103F6B" w:rsidRPr="00103F6B" w:rsidRDefault="00103F6B" w:rsidP="00103F6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3F6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</w:t>
      </w:r>
      <w:r w:rsidRPr="00103F6B">
        <w:rPr>
          <w:rFonts w:ascii="Times New Roman" w:hAnsi="Times New Roman" w:cs="Times New Roman"/>
          <w:b/>
          <w:bCs/>
          <w:sz w:val="24"/>
          <w:szCs w:val="24"/>
        </w:rPr>
        <w:t>3. Технические и цифровые средства обучения (ЦОР)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10E4F3B" w14:textId="5B7D6DAD" w:rsidR="00103F6B" w:rsidRPr="00103F6B" w:rsidRDefault="00103F6B" w:rsidP="00103F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F6B">
        <w:rPr>
          <w:rFonts w:ascii="Times New Roman" w:hAnsi="Times New Roman" w:cs="Times New Roman"/>
          <w:sz w:val="24"/>
          <w:szCs w:val="24"/>
        </w:rPr>
        <w:t>XXI век кардинально расширил арсенал педагога, открыв принципиально новые возможности.</w:t>
      </w:r>
    </w:p>
    <w:p w14:paraId="6D0255BC" w14:textId="229D35FF" w:rsidR="00103F6B" w:rsidRPr="00103F6B" w:rsidRDefault="00103F6B" w:rsidP="00103F6B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F6B">
        <w:rPr>
          <w:rFonts w:ascii="Times New Roman" w:hAnsi="Times New Roman" w:cs="Times New Roman"/>
          <w:sz w:val="24"/>
          <w:szCs w:val="24"/>
        </w:rPr>
        <w:t>Аудиозаписи и видеофрагменты: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3F6B">
        <w:rPr>
          <w:rFonts w:ascii="Times New Roman" w:hAnsi="Times New Roman" w:cs="Times New Roman"/>
          <w:sz w:val="24"/>
          <w:szCs w:val="24"/>
        </w:rPr>
        <w:t>Прослушивание эталонных исполнений симфонических оркестров, оперных арий, выступлений известных коллективов. Просмотр балетов, мюзиклов, фрагментов из кинофильмов с знаменитой музыкой. Это приучает к качественному звуку и профессиональному исполнению.</w:t>
      </w:r>
    </w:p>
    <w:p w14:paraId="0D9FFC32" w14:textId="244D13AE" w:rsidR="00103F6B" w:rsidRPr="00103F6B" w:rsidRDefault="00103F6B" w:rsidP="00103F6B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F6B">
        <w:rPr>
          <w:rFonts w:ascii="Times New Roman" w:hAnsi="Times New Roman" w:cs="Times New Roman"/>
          <w:sz w:val="24"/>
          <w:szCs w:val="24"/>
        </w:rPr>
        <w:t>Интерактивные доски и мультимедийные презентации:** Позволяют ярко и динамично представить материал: от строения инструмента до визуализации музыкальной формы. Можно совместить изображение, текст, звук и видео в одном ресурсе.</w:t>
      </w:r>
    </w:p>
    <w:p w14:paraId="4D9AB70C" w14:textId="7BB65E8F" w:rsidR="00103F6B" w:rsidRPr="00103F6B" w:rsidRDefault="00103F6B" w:rsidP="00103F6B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F6B">
        <w:rPr>
          <w:rFonts w:ascii="Times New Roman" w:hAnsi="Times New Roman" w:cs="Times New Roman"/>
          <w:sz w:val="24"/>
          <w:szCs w:val="24"/>
        </w:rPr>
        <w:t>Специализированное программное обеспечение и мобильные приложения:**</w:t>
      </w:r>
    </w:p>
    <w:p w14:paraId="436D19A1" w14:textId="339DF1FD" w:rsidR="00103F6B" w:rsidRPr="00103F6B" w:rsidRDefault="00103F6B" w:rsidP="00103F6B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F6B">
        <w:rPr>
          <w:rFonts w:ascii="Times New Roman" w:hAnsi="Times New Roman" w:cs="Times New Roman"/>
          <w:sz w:val="24"/>
          <w:szCs w:val="24"/>
        </w:rPr>
        <w:t>Нотные редакторы (Sibelius, MuseScore)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103F6B">
        <w:rPr>
          <w:rFonts w:ascii="Times New Roman" w:hAnsi="Times New Roman" w:cs="Times New Roman"/>
          <w:sz w:val="24"/>
          <w:szCs w:val="24"/>
        </w:rPr>
        <w:t xml:space="preserve"> Позволяют наглядно записывать мелодии, сочиненные детьми, и сразу же их проигрывать.</w:t>
      </w:r>
    </w:p>
    <w:p w14:paraId="4B7D2043" w14:textId="042D2D5D" w:rsidR="00103F6B" w:rsidRPr="00103F6B" w:rsidRDefault="00103F6B" w:rsidP="00103F6B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F6B">
        <w:rPr>
          <w:rFonts w:ascii="Times New Roman" w:hAnsi="Times New Roman" w:cs="Times New Roman"/>
          <w:sz w:val="24"/>
          <w:szCs w:val="24"/>
        </w:rPr>
        <w:t>Программы-секвенсоры (GarageBand, FL Studio): Дают возможность попробовать себя в роли саунд-продюсера, создавать аранжировки, работать с готовыми лупами (циклическими фрагментами).</w:t>
      </w:r>
    </w:p>
    <w:p w14:paraId="5D2C151E" w14:textId="0C1A660D" w:rsidR="00103F6B" w:rsidRPr="00103F6B" w:rsidRDefault="00103F6B" w:rsidP="00103F6B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F6B">
        <w:rPr>
          <w:rFonts w:ascii="Times New Roman" w:hAnsi="Times New Roman" w:cs="Times New Roman"/>
          <w:sz w:val="24"/>
          <w:szCs w:val="24"/>
        </w:rPr>
        <w:t>Онлайн-платформы и интерактивные игры: Существуют ресурсы, где можно в игровой форме изучать ноты, виртуально собирать оркестр, проходить квесты по биографии композиторов.</w:t>
      </w:r>
    </w:p>
    <w:p w14:paraId="7F32F610" w14:textId="645ADDBD" w:rsidR="00103F6B" w:rsidRPr="00103F6B" w:rsidRDefault="00103F6B" w:rsidP="00103F6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3F6B">
        <w:rPr>
          <w:rFonts w:ascii="Times New Roman" w:hAnsi="Times New Roman" w:cs="Times New Roman"/>
          <w:b/>
          <w:bCs/>
          <w:sz w:val="24"/>
          <w:szCs w:val="24"/>
        </w:rPr>
        <w:t>4. Игровые и проектные технологии</w:t>
      </w:r>
      <w:r w:rsidRPr="00103F6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6764A3A" w14:textId="2E7AFFF6" w:rsidR="00103F6B" w:rsidRPr="00103F6B" w:rsidRDefault="00103F6B" w:rsidP="00103F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F6B">
        <w:rPr>
          <w:rFonts w:ascii="Times New Roman" w:hAnsi="Times New Roman" w:cs="Times New Roman"/>
          <w:sz w:val="24"/>
          <w:szCs w:val="24"/>
        </w:rPr>
        <w:t>Эти средства направлены на повышение мотивации и развитие soft skills.</w:t>
      </w:r>
    </w:p>
    <w:p w14:paraId="730A6DCE" w14:textId="091797CE" w:rsidR="00103F6B" w:rsidRPr="00103F6B" w:rsidRDefault="00103F6B" w:rsidP="00103F6B">
      <w:pPr>
        <w:pStyle w:val="a7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F6B">
        <w:rPr>
          <w:rFonts w:ascii="Times New Roman" w:hAnsi="Times New Roman" w:cs="Times New Roman"/>
          <w:sz w:val="24"/>
          <w:szCs w:val="24"/>
        </w:rPr>
        <w:t>Ролевые и дидактические игры: Урок-суд над оперным героем, музыкальная викторина, конкурс на лучшее исполнение. Игра снимает напряжение и делает процесс обучения увлекательным.</w:t>
      </w:r>
    </w:p>
    <w:p w14:paraId="55900BA7" w14:textId="348B05B5" w:rsidR="00103F6B" w:rsidRPr="00103F6B" w:rsidRDefault="00103F6B" w:rsidP="00103F6B">
      <w:pPr>
        <w:pStyle w:val="a7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F6B">
        <w:rPr>
          <w:rFonts w:ascii="Times New Roman" w:hAnsi="Times New Roman" w:cs="Times New Roman"/>
          <w:sz w:val="24"/>
          <w:szCs w:val="24"/>
        </w:rPr>
        <w:t>Творческие проекты: Создание собственного клипа на изученное произведение, подготовка презентации о любимом музыкальном жанре, написание рецензии на концерт. Проектная деятельность учит самостоятельности, работе с информацией и командной работе.</w:t>
      </w:r>
    </w:p>
    <w:p w14:paraId="121BE667" w14:textId="5466CC8A" w:rsidR="00103F6B" w:rsidRPr="00103F6B" w:rsidRDefault="00103F6B" w:rsidP="00103F6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3F6B">
        <w:rPr>
          <w:rFonts w:ascii="Times New Roman" w:hAnsi="Times New Roman" w:cs="Times New Roman"/>
          <w:b/>
          <w:bCs/>
          <w:sz w:val="24"/>
          <w:szCs w:val="24"/>
        </w:rPr>
        <w:t>Принципы эффективного выбора педагогических средств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6E8FBCA" w14:textId="23BCD571" w:rsidR="00103F6B" w:rsidRPr="00103F6B" w:rsidRDefault="00103F6B" w:rsidP="00103F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F6B">
        <w:rPr>
          <w:rFonts w:ascii="Times New Roman" w:hAnsi="Times New Roman" w:cs="Times New Roman"/>
          <w:sz w:val="24"/>
          <w:szCs w:val="24"/>
        </w:rPr>
        <w:t>Успех урока зависит не от количества использованных средств, а от их уместности и целесообразности. Учителю важно учитывать:</w:t>
      </w:r>
    </w:p>
    <w:p w14:paraId="63107BC7" w14:textId="68F9D88F" w:rsidR="00103F6B" w:rsidRPr="00103F6B" w:rsidRDefault="00103F6B" w:rsidP="00103F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F6B">
        <w:rPr>
          <w:rFonts w:ascii="Times New Roman" w:hAnsi="Times New Roman" w:cs="Times New Roman"/>
          <w:sz w:val="24"/>
          <w:szCs w:val="24"/>
        </w:rPr>
        <w:t>1.  Возрастные особенности учащихся: Для младших школьников акцент делается на движение, игру, красочную наглядность. Для старших – на анализ, дискуссии, проекты и работу с цифровыми ресурсами.</w:t>
      </w:r>
    </w:p>
    <w:p w14:paraId="0A6963D4" w14:textId="3CBAE542" w:rsidR="00103F6B" w:rsidRPr="00103F6B" w:rsidRDefault="00103F6B" w:rsidP="00103F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F6B">
        <w:rPr>
          <w:rFonts w:ascii="Times New Roman" w:hAnsi="Times New Roman" w:cs="Times New Roman"/>
          <w:sz w:val="24"/>
          <w:szCs w:val="24"/>
        </w:rPr>
        <w:lastRenderedPageBreak/>
        <w:t>2.  Цель и задачи конкретного урока: Одно средство идеально для знакомства с темой, другое – для ее закрепления.</w:t>
      </w:r>
    </w:p>
    <w:p w14:paraId="08276A06" w14:textId="1D15A6BD" w:rsidR="00103F6B" w:rsidRPr="00103F6B" w:rsidRDefault="00103F6B" w:rsidP="00103F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F6B">
        <w:rPr>
          <w:rFonts w:ascii="Times New Roman" w:hAnsi="Times New Roman" w:cs="Times New Roman"/>
          <w:sz w:val="24"/>
          <w:szCs w:val="24"/>
        </w:rPr>
        <w:t>3.  Техническое оснащение кабинета: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3F6B">
        <w:rPr>
          <w:rFonts w:ascii="Times New Roman" w:hAnsi="Times New Roman" w:cs="Times New Roman"/>
          <w:sz w:val="24"/>
          <w:szCs w:val="24"/>
        </w:rPr>
        <w:t>Наличие инструментов, компьютеров, интерактивной доски и стабильного интернета.</w:t>
      </w:r>
    </w:p>
    <w:p w14:paraId="6B1B2FE2" w14:textId="62AA5CE7" w:rsidR="00103F6B" w:rsidRPr="00103F6B" w:rsidRDefault="00103F6B" w:rsidP="00103F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F6B">
        <w:rPr>
          <w:rFonts w:ascii="Times New Roman" w:hAnsi="Times New Roman" w:cs="Times New Roman"/>
          <w:sz w:val="24"/>
          <w:szCs w:val="24"/>
        </w:rPr>
        <w:t>4.  Индивидуальный стиль педагога: Средства должны быть органичны для самого учителя, чтобы он мог использовать их уверенно и творчески.</w:t>
      </w:r>
    </w:p>
    <w:p w14:paraId="0D08EACA" w14:textId="77777777" w:rsidR="00103F6B" w:rsidRPr="00103F6B" w:rsidRDefault="00103F6B" w:rsidP="00103F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1449CA1" w14:textId="306184E1" w:rsidR="00103F6B" w:rsidRPr="00103F6B" w:rsidRDefault="00103F6B" w:rsidP="00103F6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3F6B">
        <w:rPr>
          <w:rFonts w:ascii="Times New Roman" w:hAnsi="Times New Roman" w:cs="Times New Roman"/>
          <w:b/>
          <w:bCs/>
          <w:sz w:val="24"/>
          <w:szCs w:val="24"/>
        </w:rPr>
        <w:t>Заключение</w:t>
      </w:r>
    </w:p>
    <w:p w14:paraId="0039A07D" w14:textId="77777777" w:rsidR="00103F6B" w:rsidRPr="00103F6B" w:rsidRDefault="00103F6B" w:rsidP="00103F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F6B">
        <w:rPr>
          <w:rFonts w:ascii="Times New Roman" w:hAnsi="Times New Roman" w:cs="Times New Roman"/>
          <w:sz w:val="24"/>
          <w:szCs w:val="24"/>
        </w:rPr>
        <w:t>Современный урок музыки – это симфония разнообразных педагогических средств. Гармоничное сочетание живого исполнения, классических наглядных пособий с передовыми цифровыми технологиями позволяет создать насыщенную образовательную среду. Такой подход помогает не только передать знания о музыке, но и взрастить вдумчивого, эмоционально отзывчивого и творчески мыслящего слушателя, для которого музыка станет настоящим другом на всю жизнь.</w:t>
      </w:r>
    </w:p>
    <w:p w14:paraId="3DCE8046" w14:textId="77777777" w:rsidR="00103F6B" w:rsidRDefault="00103F6B" w:rsidP="00103F6B"/>
    <w:p w14:paraId="61C991B5" w14:textId="361BE55C" w:rsidR="00AF5A43" w:rsidRDefault="00103F6B" w:rsidP="00103F6B">
      <w:r>
        <w:t>---</w:t>
      </w:r>
    </w:p>
    <w:sectPr w:rsidR="00AF5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70E7F"/>
    <w:multiLevelType w:val="hybridMultilevel"/>
    <w:tmpl w:val="874E20EA"/>
    <w:lvl w:ilvl="0" w:tplc="F176BB4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300BD"/>
    <w:multiLevelType w:val="hybridMultilevel"/>
    <w:tmpl w:val="20D87D24"/>
    <w:lvl w:ilvl="0" w:tplc="F176BB4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5D33E3"/>
    <w:multiLevelType w:val="hybridMultilevel"/>
    <w:tmpl w:val="A620A14A"/>
    <w:lvl w:ilvl="0" w:tplc="F176BB4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2047CD"/>
    <w:multiLevelType w:val="hybridMultilevel"/>
    <w:tmpl w:val="8D4C42CE"/>
    <w:lvl w:ilvl="0" w:tplc="F176BB4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9453811">
    <w:abstractNumId w:val="3"/>
  </w:num>
  <w:num w:numId="2" w16cid:durableId="1603417583">
    <w:abstractNumId w:val="2"/>
  </w:num>
  <w:num w:numId="3" w16cid:durableId="383335023">
    <w:abstractNumId w:val="0"/>
  </w:num>
  <w:num w:numId="4" w16cid:durableId="62602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E95"/>
    <w:rsid w:val="00103F6B"/>
    <w:rsid w:val="001C3EB2"/>
    <w:rsid w:val="00AF5A43"/>
    <w:rsid w:val="00E72E95"/>
    <w:rsid w:val="00F5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B4432"/>
  <w15:chartTrackingRefBased/>
  <w15:docId w15:val="{A16BD44C-6A20-4242-A262-8CF620677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72E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2E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2E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2E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2E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2E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2E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2E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2E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2E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72E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72E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72E9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72E9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72E9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72E9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72E9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72E9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2E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72E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2E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2E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72E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72E9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72E9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72E9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72E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72E9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72E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766</Words>
  <Characters>4369</Characters>
  <Application>Microsoft Office Word</Application>
  <DocSecurity>0</DocSecurity>
  <Lines>36</Lines>
  <Paragraphs>10</Paragraphs>
  <ScaleCrop>false</ScaleCrop>
  <Company/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Каштанов</dc:creator>
  <cp:keywords/>
  <dc:description/>
  <cp:lastModifiedBy>Александр Каштанов</cp:lastModifiedBy>
  <cp:revision>2</cp:revision>
  <dcterms:created xsi:type="dcterms:W3CDTF">2025-08-26T10:35:00Z</dcterms:created>
  <dcterms:modified xsi:type="dcterms:W3CDTF">2025-08-26T10:41:00Z</dcterms:modified>
</cp:coreProperties>
</file>