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52" w:rsidRDefault="006D7B52" w:rsidP="006D7B5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7B52">
        <w:rPr>
          <w:rFonts w:ascii="Times New Roman" w:hAnsi="Times New Roman" w:cs="Times New Roman"/>
          <w:b/>
          <w:i/>
          <w:sz w:val="28"/>
          <w:szCs w:val="28"/>
        </w:rPr>
        <w:t>Приобщение детей к культуре народов Поволжья</w:t>
      </w:r>
    </w:p>
    <w:p w:rsidR="006D7B52" w:rsidRPr="006D7B52" w:rsidRDefault="006D7B52" w:rsidP="006D7B5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7B52">
        <w:rPr>
          <w:rFonts w:ascii="Times New Roman" w:hAnsi="Times New Roman" w:cs="Times New Roman"/>
          <w:b/>
          <w:i/>
          <w:sz w:val="28"/>
          <w:szCs w:val="28"/>
        </w:rPr>
        <w:t xml:space="preserve"> через народные подвижные игры.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>Одной из целей обра</w:t>
      </w:r>
      <w:r w:rsidR="003F3486">
        <w:rPr>
          <w:rFonts w:ascii="Times New Roman" w:hAnsi="Times New Roman" w:cs="Times New Roman"/>
          <w:sz w:val="28"/>
          <w:szCs w:val="28"/>
        </w:rPr>
        <w:t>зовательной программы является в</w:t>
      </w:r>
      <w:r w:rsidRPr="00BD5473">
        <w:rPr>
          <w:rFonts w:ascii="Times New Roman" w:hAnsi="Times New Roman" w:cs="Times New Roman"/>
          <w:sz w:val="28"/>
          <w:szCs w:val="28"/>
        </w:rPr>
        <w:t>оспитание уважительного отношения к Родине, к людям разных национальностей, проживающих на территории России, их культурному наследию.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 xml:space="preserve">Дошкольный возраст – благоприятный период для приобщения детей к истокам народной культуры, способной возродить преемственность поколений, передать нравственные устои, духовные и художественные ценности. 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 xml:space="preserve">Воспитывать в детях толерантное отношение к другим народностям - одна из важнейших задач работы педагога. </w:t>
      </w:r>
      <w:proofErr w:type="gramStart"/>
      <w:r w:rsidRPr="00BD5473">
        <w:rPr>
          <w:rFonts w:ascii="Times New Roman" w:hAnsi="Times New Roman" w:cs="Times New Roman"/>
          <w:sz w:val="28"/>
          <w:szCs w:val="28"/>
        </w:rPr>
        <w:t xml:space="preserve">В нашем регионе живут: русские, татары, чуваши, мордва, удмурты, башкиры, марийцы и т. д. Дети должны иметь представление о культуре, быте и жизни другого народа, доступное их возрасту. </w:t>
      </w:r>
      <w:proofErr w:type="gramEnd"/>
    </w:p>
    <w:p w:rsidR="000824AE" w:rsidRPr="005F602C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>Приобщение детей к истокам региональной культуры, развитие интереса к национальным традициям является очень актуальным вопросом современности. В последние годы возросло внимание к духовному богатству культурного наследия народа.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>На сегодняшний день ведущим принципом воспитания следует считать воспитание, осуществляемое на корнях национальной традиции.</w:t>
      </w:r>
      <w:r w:rsidRPr="00BD54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5473">
        <w:rPr>
          <w:rFonts w:ascii="Times New Roman" w:hAnsi="Times New Roman" w:cs="Times New Roman"/>
          <w:sz w:val="28"/>
          <w:szCs w:val="28"/>
        </w:rPr>
        <w:t xml:space="preserve"> В традиционной культуре любого народа  следует выделить компоненты, наиболее доступные детям по содержанию, форме воплощения, эмоциональной насыщенности: народные игры, праздники, декоративно-прикладное искусство, традиции и обычаи.  Передавая знания детям, необходимо учитывать, что они должны иметь воспитательную ценность, способствовать формированию нравственных чувств.  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>Огромную роль в воспитании интереса к национальной культуре играет личный пример педагога, его взгляды, суждения.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>В  работе по приобщению детей к культуре народов Поволжья,  важно отмечать не только характерные особенности данных народов и давать  элементарные представления об образе жизни, одежде, быте, фольклоре, но и показать, что им свойственно чувство симпатии друг к другу.</w:t>
      </w:r>
    </w:p>
    <w:p w:rsidR="000824AE" w:rsidRPr="005F602C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 xml:space="preserve"> Учитывая это в своей работе, мы замечаем, что действенное отношение к окружающему миру проявляется в игре, творческой деятельности, общении, повседневной жизни.  Особенности работы по этнокультурному компоненту заключаются в систематическом расширении представления дошкольников о культуре и традициях народов Поволжья, обогащении предметно-пространственной среды в группе, связи с другими областями развития, взаимодействии с родителями воспитаннико</w:t>
      </w:r>
      <w:r w:rsidR="003F3486">
        <w:rPr>
          <w:rFonts w:ascii="Times New Roman" w:hAnsi="Times New Roman" w:cs="Times New Roman"/>
          <w:sz w:val="28"/>
          <w:szCs w:val="28"/>
        </w:rPr>
        <w:t>в.</w:t>
      </w:r>
    </w:p>
    <w:p w:rsidR="000824AE" w:rsidRDefault="000824AE" w:rsidP="000824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>Мы систематически работаем в этом направлении: совместно с родителями и детьми в рамках проектной деятельности по традициям народов Поволжья была изготовлена поваренная книга русской народной кухни, также для детей и родителей проводим мастер-классы, посвященные изготовлению народных игрушек,</w:t>
      </w:r>
    </w:p>
    <w:p w:rsidR="000824AE" w:rsidRPr="005F602C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>«посиделки» с родителями, где знакомим родителей и детей с народными традициями, праздниками, играми народов Поволжья</w:t>
      </w:r>
    </w:p>
    <w:p w:rsidR="000824AE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>В традиции нашего сада входят ежегодные целевые прогулки с родителями</w:t>
      </w:r>
      <w:proofErr w:type="gramStart"/>
      <w:r w:rsidRPr="00BD54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5473">
        <w:rPr>
          <w:rFonts w:ascii="Times New Roman" w:hAnsi="Times New Roman" w:cs="Times New Roman"/>
          <w:sz w:val="28"/>
          <w:szCs w:val="28"/>
        </w:rPr>
        <w:t xml:space="preserve"> в ходе которых педагоги знакомят детей и родителей играми народов Поволжья.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473">
        <w:rPr>
          <w:rFonts w:ascii="Times New Roman" w:hAnsi="Times New Roman" w:cs="Times New Roman"/>
          <w:sz w:val="28"/>
          <w:szCs w:val="28"/>
        </w:rPr>
        <w:t>Если знакомить детей, начиная с раннего возраста с родной культурой, традициями, произведениями устного народного творчества, родной речью,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473">
        <w:rPr>
          <w:rFonts w:ascii="Times New Roman" w:hAnsi="Times New Roman" w:cs="Times New Roman"/>
          <w:sz w:val="28"/>
          <w:szCs w:val="28"/>
        </w:rPr>
        <w:t xml:space="preserve">то это будет способствовать духовному, нравственному патриотическому воспитанию </w:t>
      </w:r>
      <w:r w:rsidRPr="00BD5473">
        <w:rPr>
          <w:rFonts w:ascii="Times New Roman" w:hAnsi="Times New Roman" w:cs="Times New Roman"/>
          <w:sz w:val="28"/>
          <w:szCs w:val="28"/>
        </w:rPr>
        <w:lastRenderedPageBreak/>
        <w:t>дошкольников и в будущем они сумеют сохранить все культурные ценности нашей Родины.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 xml:space="preserve">Так как ведущим видом деятельности дошкольников является игра, хотим представить вашему вниманию </w:t>
      </w:r>
      <w:r w:rsidR="003F3486">
        <w:rPr>
          <w:rFonts w:ascii="Times New Roman" w:hAnsi="Times New Roman" w:cs="Times New Roman"/>
          <w:sz w:val="28"/>
          <w:szCs w:val="28"/>
        </w:rPr>
        <w:t>подвижные игры народов Поволжья, которые больше всего понравились нашим детям.</w:t>
      </w:r>
    </w:p>
    <w:p w:rsidR="000824AE" w:rsidRPr="001030F5" w:rsidRDefault="000824AE" w:rsidP="000824A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 xml:space="preserve">Предлагаю вам познакомиться с казахской народной игрой </w:t>
      </w:r>
      <w:r w:rsidRPr="00BD5473">
        <w:rPr>
          <w:rFonts w:ascii="Times New Roman" w:hAnsi="Times New Roman" w:cs="Times New Roman"/>
          <w:b/>
          <w:sz w:val="28"/>
          <w:szCs w:val="28"/>
        </w:rPr>
        <w:t>АЛАРМАЖ</w:t>
      </w:r>
    </w:p>
    <w:p w:rsidR="000824AE" w:rsidRPr="00BD5473" w:rsidRDefault="000824AE" w:rsidP="000824AE">
      <w:pPr>
        <w:pStyle w:val="a3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Алармаж</w:t>
      </w:r>
      <w:proofErr w:type="spellEnd"/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- веселая казахская игра для детей, играть в которую можно как совсем небольшой группой около 5 человек, так и большой - до 20 человек. </w:t>
      </w:r>
      <w:proofErr w:type="gramStart"/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Согласно условий</w:t>
      </w:r>
      <w:proofErr w:type="gramEnd"/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игры, определяется водящий, который встает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лицом к группе. Все игроки</w:t>
      </w: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тем врем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е</w:t>
      </w: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нем становятся в ряд друг за другом и держат друг друга за пояс. По сигналу или на счет "раз, два, три" игра начинается и водящий забегая то с одной</w:t>
      </w:r>
      <w:proofErr w:type="gramStart"/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то с другой стороны группы пытается догнать игрока, стоящего последнего в цепи. Если ему это </w:t>
      </w:r>
      <w:proofErr w:type="gramStart"/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удается то водящий становится</w:t>
      </w:r>
      <w:proofErr w:type="gramEnd"/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первым в цепи, а пойман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н</w:t>
      </w: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ый игрок - водящим.</w:t>
      </w:r>
    </w:p>
    <w:p w:rsidR="000824AE" w:rsidRPr="001030F5" w:rsidRDefault="000824AE" w:rsidP="000824A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D5473">
        <w:rPr>
          <w:rFonts w:ascii="Times New Roman" w:hAnsi="Times New Roman" w:cs="Times New Roman"/>
          <w:sz w:val="28"/>
          <w:szCs w:val="28"/>
        </w:rPr>
        <w:t xml:space="preserve">Также дети полюбили </w:t>
      </w:r>
      <w:proofErr w:type="gramStart"/>
      <w:r w:rsidRPr="00BD5473">
        <w:rPr>
          <w:rFonts w:ascii="Times New Roman" w:hAnsi="Times New Roman" w:cs="Times New Roman"/>
          <w:sz w:val="28"/>
          <w:szCs w:val="28"/>
        </w:rPr>
        <w:t>татарскую</w:t>
      </w:r>
      <w:proofErr w:type="gramEnd"/>
      <w:r w:rsidRPr="00BD5473">
        <w:rPr>
          <w:rFonts w:ascii="Times New Roman" w:hAnsi="Times New Roman" w:cs="Times New Roman"/>
          <w:sz w:val="28"/>
          <w:szCs w:val="28"/>
        </w:rPr>
        <w:t xml:space="preserve"> народную игу </w:t>
      </w:r>
      <w:r w:rsidRPr="00BD547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«Продаём горшки»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Играющие разделяются на две группы: дети-горшки и игроки—хозяева горшков. Дети-горшки образуют круг, встав на колени или усевшись на траву. За каждым горшком стоит игрок—хозяин горшка, руки у него за спиной. Водящий стоит за кругом.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Водящий подходит к одному из хозяев горшка и начинает разговор: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— «Эй, дружок, продай горшок!»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— Покупай!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— Сколько дать тебе рублей?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— Три отдай.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Водящий три раза (или столько, за сколько согласился продать горшок его хозяин, но не </w:t>
      </w:r>
      <w:proofErr w:type="gramStart"/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более трех рублей) касается</w:t>
      </w:r>
      <w:proofErr w:type="gramEnd"/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рукой хозяина, и они начинают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бег по кругу навстречу друг другу (круг обегают три раза). Кто быстрее добежит до свободного места в кругу, тот занимает это место, а отставший становится водящим.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· бегать разрешается только по кругу, не пересекая его;</w:t>
      </w:r>
    </w:p>
    <w:p w:rsidR="000824AE" w:rsidRPr="00BD5473" w:rsidRDefault="000824AE" w:rsidP="000824A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· бегущие не имеют права задевать других игроков;</w:t>
      </w:r>
    </w:p>
    <w:p w:rsidR="000824AE" w:rsidRPr="00BD5473" w:rsidRDefault="000824AE" w:rsidP="000824AE">
      <w:pPr>
        <w:pStyle w:val="a3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BD5473">
        <w:rPr>
          <w:rStyle w:val="c4"/>
          <w:rFonts w:ascii="Times New Roman" w:hAnsi="Times New Roman" w:cs="Times New Roman"/>
          <w:color w:val="000000"/>
          <w:sz w:val="28"/>
          <w:szCs w:val="28"/>
        </w:rPr>
        <w:t>· водящий может начинать бег в любом направлении. Если он начал бег влево, запятнанный должен бежать вправо.</w:t>
      </w:r>
    </w:p>
    <w:p w:rsidR="000824AE" w:rsidRPr="001030F5" w:rsidRDefault="000824AE" w:rsidP="000824A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24AE" w:rsidRPr="00D35769" w:rsidRDefault="003F3486" w:rsidP="000824A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Мы считаем, что приобщение детей к культуре народов Поволжья  через игры, помогает детям лучш</w:t>
      </w:r>
      <w:r w:rsidR="006D7B52">
        <w:rPr>
          <w:rFonts w:ascii="Times New Roman" w:hAnsi="Times New Roman" w:cs="Times New Roman"/>
          <w:sz w:val="28"/>
          <w:szCs w:val="28"/>
        </w:rPr>
        <w:t>е узнать особенности нашего региона, традиции людей, его населяющих.</w:t>
      </w:r>
    </w:p>
    <w:p w:rsidR="00D22655" w:rsidRDefault="00D22655"/>
    <w:sectPr w:rsidR="00D22655" w:rsidSect="00BD5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4AE"/>
    <w:rsid w:val="000824AE"/>
    <w:rsid w:val="003F3486"/>
    <w:rsid w:val="0065331F"/>
    <w:rsid w:val="006D7B52"/>
    <w:rsid w:val="00D2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0824AE"/>
  </w:style>
  <w:style w:type="character" w:customStyle="1" w:styleId="c4">
    <w:name w:val="c4"/>
    <w:basedOn w:val="a0"/>
    <w:rsid w:val="000824AE"/>
  </w:style>
  <w:style w:type="paragraph" w:styleId="a3">
    <w:name w:val="No Spacing"/>
    <w:uiPriority w:val="1"/>
    <w:qFormat/>
    <w:rsid w:val="000824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№17</dc:creator>
  <cp:keywords/>
  <dc:description/>
  <cp:lastModifiedBy>МАДОУ №17</cp:lastModifiedBy>
  <cp:revision>4</cp:revision>
  <dcterms:created xsi:type="dcterms:W3CDTF">2025-08-26T08:05:00Z</dcterms:created>
  <dcterms:modified xsi:type="dcterms:W3CDTF">2025-08-27T04:01:00Z</dcterms:modified>
</cp:coreProperties>
</file>