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45" w:rsidRPr="00D332B0" w:rsidRDefault="00135D45" w:rsidP="00135D45">
      <w:pPr>
        <w:widowControl w:val="0"/>
        <w:autoSpaceDE w:val="0"/>
        <w:autoSpaceDN w:val="0"/>
        <w:adjustRightInd w:val="0"/>
        <w:spacing w:line="409" w:lineRule="exact"/>
        <w:rPr>
          <w:rFonts w:ascii="Georgia" w:eastAsia="Calibri" w:hAnsi="Calibri"/>
          <w:b/>
          <w:i/>
          <w:color w:val="000000" w:themeColor="text1"/>
          <w:sz w:val="24"/>
          <w:szCs w:val="24"/>
          <w:lang w:eastAsia="en-US"/>
        </w:rPr>
      </w:pPr>
      <w:r w:rsidRPr="00D332B0">
        <w:rPr>
          <w:rFonts w:ascii="Georgia" w:eastAsia="Calibri" w:hAnsi="Georgia" w:cs="Georgia"/>
          <w:b/>
          <w:i/>
          <w:color w:val="000000" w:themeColor="text1"/>
          <w:sz w:val="24"/>
          <w:szCs w:val="24"/>
          <w:lang w:eastAsia="en-US"/>
        </w:rPr>
        <w:t>КОНСУЛЬТАЦИЯ</w:t>
      </w:r>
      <w:r w:rsidRPr="00D332B0">
        <w:rPr>
          <w:rFonts w:ascii="Georgia" w:eastAsia="Calibri" w:hAnsi="Calibri"/>
          <w:b/>
          <w:i/>
          <w:color w:val="000000" w:themeColor="text1"/>
          <w:spacing w:val="-1"/>
          <w:sz w:val="24"/>
          <w:szCs w:val="24"/>
          <w:lang w:eastAsia="en-US"/>
        </w:rPr>
        <w:t xml:space="preserve"> </w:t>
      </w:r>
      <w:r w:rsidRPr="00D332B0">
        <w:rPr>
          <w:rFonts w:ascii="Georgia" w:eastAsia="Calibri" w:hAnsi="Georgia" w:cs="Georgia"/>
          <w:b/>
          <w:i/>
          <w:color w:val="000000" w:themeColor="text1"/>
          <w:spacing w:val="-1"/>
          <w:sz w:val="24"/>
          <w:szCs w:val="24"/>
          <w:lang w:eastAsia="en-US"/>
        </w:rPr>
        <w:t>ДЛЯ</w:t>
      </w:r>
      <w:r w:rsidRPr="00D332B0">
        <w:rPr>
          <w:rFonts w:ascii="Georgia" w:eastAsia="Calibri" w:hAnsi="Calibri"/>
          <w:b/>
          <w:i/>
          <w:color w:val="000000" w:themeColor="text1"/>
          <w:sz w:val="24"/>
          <w:szCs w:val="24"/>
          <w:lang w:eastAsia="en-US"/>
        </w:rPr>
        <w:t xml:space="preserve"> </w:t>
      </w:r>
      <w:r w:rsidRPr="00D332B0">
        <w:rPr>
          <w:rFonts w:ascii="Georgia" w:eastAsia="Calibri" w:hAnsi="Georgia" w:cs="Georgia"/>
          <w:b/>
          <w:i/>
          <w:color w:val="000000" w:themeColor="text1"/>
          <w:sz w:val="24"/>
          <w:szCs w:val="24"/>
          <w:lang w:eastAsia="en-US"/>
        </w:rPr>
        <w:t>ПЕДАГОГОВ</w:t>
      </w:r>
      <w:proofErr w:type="gramStart"/>
      <w:r w:rsidRPr="00D332B0">
        <w:rPr>
          <w:rFonts w:ascii="Georgia" w:eastAsia="Calibri" w:hAnsi="Georgia" w:cs="Georgia"/>
          <w:b/>
          <w:i/>
          <w:color w:val="000000" w:themeColor="text1"/>
          <w:sz w:val="24"/>
          <w:szCs w:val="24"/>
          <w:lang w:eastAsia="en-US"/>
        </w:rPr>
        <w:t>:«</w:t>
      </w:r>
      <w:proofErr w:type="gramEnd"/>
      <w:r w:rsidRPr="00D332B0">
        <w:rPr>
          <w:rFonts w:ascii="Georgia" w:eastAsia="Calibri" w:hAnsi="Georgia" w:cs="Georgia"/>
          <w:b/>
          <w:i/>
          <w:color w:val="000000" w:themeColor="text1"/>
          <w:sz w:val="24"/>
          <w:szCs w:val="24"/>
          <w:lang w:eastAsia="en-US"/>
        </w:rPr>
        <w:t>МНЕМОТАБЛИЦЫ</w:t>
      </w:r>
      <w:r w:rsidRPr="00D332B0">
        <w:rPr>
          <w:rFonts w:ascii="Georgia" w:eastAsia="Calibri" w:hAnsi="Calibri"/>
          <w:b/>
          <w:i/>
          <w:color w:val="000000" w:themeColor="text1"/>
          <w:spacing w:val="1"/>
          <w:sz w:val="24"/>
          <w:szCs w:val="24"/>
          <w:lang w:eastAsia="en-US"/>
        </w:rPr>
        <w:t xml:space="preserve"> </w:t>
      </w:r>
      <w:r w:rsidRPr="00D332B0">
        <w:rPr>
          <w:rFonts w:ascii="Georgia" w:eastAsia="Calibri" w:hAnsi="Georgia" w:cs="Georgia"/>
          <w:b/>
          <w:i/>
          <w:color w:val="000000" w:themeColor="text1"/>
          <w:spacing w:val="1"/>
          <w:sz w:val="24"/>
          <w:szCs w:val="24"/>
          <w:lang w:eastAsia="en-US"/>
        </w:rPr>
        <w:t>ДЛЯ</w:t>
      </w:r>
      <w:r w:rsidRPr="00D332B0">
        <w:rPr>
          <w:rFonts w:ascii="Georgia" w:eastAsia="Calibri" w:hAnsi="Calibri"/>
          <w:b/>
          <w:i/>
          <w:color w:val="000000" w:themeColor="text1"/>
          <w:spacing w:val="-2"/>
          <w:sz w:val="24"/>
          <w:szCs w:val="24"/>
          <w:lang w:eastAsia="en-US"/>
        </w:rPr>
        <w:t xml:space="preserve"> </w:t>
      </w:r>
      <w:r w:rsidRPr="00D332B0">
        <w:rPr>
          <w:rFonts w:ascii="Georgia" w:eastAsia="Calibri" w:hAnsi="Georgia" w:cs="Georgia"/>
          <w:b/>
          <w:i/>
          <w:color w:val="000000" w:themeColor="text1"/>
          <w:sz w:val="24"/>
          <w:szCs w:val="24"/>
          <w:lang w:eastAsia="en-US"/>
        </w:rPr>
        <w:t>ЗАУЧИВАНИЯ</w:t>
      </w:r>
      <w:r w:rsidRPr="00D332B0">
        <w:rPr>
          <w:rFonts w:ascii="Georgia" w:eastAsia="Calibri" w:hAnsi="Calibri"/>
          <w:b/>
          <w:i/>
          <w:color w:val="000000" w:themeColor="text1"/>
          <w:sz w:val="24"/>
          <w:szCs w:val="24"/>
          <w:lang w:eastAsia="en-US"/>
        </w:rPr>
        <w:t xml:space="preserve">   </w:t>
      </w:r>
      <w:r w:rsidRPr="00D332B0">
        <w:rPr>
          <w:rFonts w:ascii="Georgia" w:eastAsia="Calibri" w:hAnsi="Georgia" w:cs="Georgia"/>
          <w:b/>
          <w:i/>
          <w:color w:val="000000" w:themeColor="text1"/>
          <w:sz w:val="24"/>
          <w:szCs w:val="24"/>
          <w:lang w:eastAsia="en-US"/>
        </w:rPr>
        <w:t>СТИХОТВОРЕНИЙ»</w:t>
      </w:r>
    </w:p>
    <w:p w:rsidR="00135D45" w:rsidRDefault="00135D45" w:rsidP="00135D45">
      <w:pPr>
        <w:widowControl w:val="0"/>
        <w:autoSpaceDE w:val="0"/>
        <w:autoSpaceDN w:val="0"/>
        <w:adjustRightInd w:val="0"/>
        <w:spacing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Мнемотехника</w:t>
      </w:r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–</w:t>
      </w:r>
      <w:r w:rsidRPr="00135D4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>это</w:t>
      </w:r>
      <w:r w:rsidRPr="00135D45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система</w:t>
      </w:r>
      <w:r w:rsidRPr="00135D4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различных</w:t>
      </w:r>
      <w:r w:rsidRPr="00135D4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приёмов, облегчающих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запоминание</w:t>
      </w:r>
      <w:r w:rsidRPr="00135D4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8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увеличивающих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объём</w:t>
      </w:r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памяти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путём</w:t>
      </w:r>
      <w:r w:rsidRPr="00135D45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образования</w:t>
      </w:r>
      <w:r w:rsidRPr="00135D4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дополнительных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ассоциаций. Такие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13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приёмы</w:t>
      </w:r>
      <w:r w:rsidRPr="00135D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особенно</w:t>
      </w:r>
      <w:r w:rsidRPr="00135D4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важны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для</w:t>
      </w:r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дошкольников, так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как</w:t>
      </w:r>
      <w:r w:rsidRPr="00135D4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мыслительные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задачи</w:t>
      </w:r>
      <w:r w:rsidRPr="00135D4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решаются</w:t>
      </w:r>
      <w:r w:rsidRPr="00135D4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</w:t>
      </w:r>
      <w:proofErr w:type="gramStart"/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</w:t>
      </w:r>
      <w:proofErr w:type="gramEnd"/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8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преобладающей</w:t>
      </w:r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ролью</w:t>
      </w:r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внешних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средств, наглядный</w:t>
      </w:r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материал</w:t>
      </w:r>
      <w:r w:rsidRPr="00135D4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усваивается</w:t>
      </w:r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лучше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13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вербального.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8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Мнемотаблицы</w:t>
      </w:r>
      <w:proofErr w:type="spellEnd"/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–</w:t>
      </w:r>
      <w:r w:rsidRPr="00135D4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>это</w:t>
      </w:r>
      <w:r w:rsidRPr="00135D4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схемы,</w:t>
      </w:r>
      <w:r w:rsidRPr="00135D4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которые</w:t>
      </w:r>
      <w:r w:rsidRPr="00135D4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заложена</w:t>
      </w:r>
      <w:r w:rsidRPr="00135D4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определенная</w:t>
      </w:r>
      <w:r w:rsidRPr="00135D4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информация.</w:t>
      </w:r>
      <w:r w:rsidRPr="00135D4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Овладение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13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приемами</w:t>
      </w:r>
      <w:r w:rsidRPr="00135D4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работы</w:t>
      </w:r>
      <w:r w:rsidRPr="00135D4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proofErr w:type="spellStart"/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мнемотаблицами</w:t>
      </w:r>
      <w:proofErr w:type="spellEnd"/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значительно</w:t>
      </w:r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сокращает</w:t>
      </w:r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время</w:t>
      </w:r>
      <w:r w:rsidRPr="00135D4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обучения</w:t>
      </w:r>
      <w:r w:rsidRPr="00135D4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8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одновременно</w:t>
      </w:r>
      <w:r w:rsidRPr="00135D45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решает</w:t>
      </w:r>
      <w:r w:rsidRPr="00135D4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задачи, направленные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</w:t>
      </w:r>
      <w:proofErr w:type="gramStart"/>
      <w:r w:rsidRPr="00135D4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на</w:t>
      </w:r>
      <w:proofErr w:type="gramEnd"/>
      <w:r w:rsidRPr="00135D4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: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13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35D4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развитие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основных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психических</w:t>
      </w:r>
      <w:r w:rsidRPr="00135D4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процессов</w:t>
      </w:r>
      <w:r w:rsidRPr="00135D45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–</w:t>
      </w:r>
      <w:r w:rsidRPr="00135D4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памяти,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внимания, образного</w:t>
      </w:r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мышления;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8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35D4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перекодирование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информации,</w:t>
      </w:r>
      <w:r w:rsidRPr="00135D4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т.е.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преобразование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абстрактных</w:t>
      </w:r>
      <w:r w:rsidRPr="00135D4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символов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</w:t>
      </w:r>
      <w:r w:rsidRPr="00135D4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образы;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13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35D4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развитие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мелкой</w:t>
      </w:r>
      <w:r w:rsidRPr="00135D4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моторики</w:t>
      </w:r>
      <w:r w:rsidRPr="00135D4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en-US"/>
        </w:rPr>
        <w:t>рук</w:t>
      </w:r>
      <w:r w:rsidRPr="00135D45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</w:t>
      </w:r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proofErr w:type="gramStart"/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частичном</w:t>
      </w:r>
      <w:proofErr w:type="gramEnd"/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или</w:t>
      </w:r>
      <w:r w:rsidRPr="00135D4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полном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графическом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8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воспроизведении</w:t>
      </w:r>
      <w:proofErr w:type="gramEnd"/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13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Мнемотаблицы</w:t>
      </w:r>
      <w:proofErr w:type="spellEnd"/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</w:t>
      </w:r>
      <w:r w:rsidRPr="00135D4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служат</w:t>
      </w:r>
      <w:r w:rsidRPr="00135D4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дидактическим</w:t>
      </w:r>
      <w:r w:rsidRPr="00135D4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материалом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работе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en-US"/>
        </w:rPr>
        <w:t>по</w:t>
      </w:r>
      <w:r w:rsidRPr="00135D45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развитию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связной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речи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8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детей,</w:t>
      </w:r>
      <w:r w:rsidRPr="00135D4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для </w:t>
      </w:r>
      <w:r w:rsidRPr="00135D4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обогащения</w:t>
      </w:r>
      <w:r w:rsidRPr="00135D4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словарного</w:t>
      </w:r>
      <w:r w:rsidRPr="00135D45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запаса,</w:t>
      </w:r>
      <w:r w:rsidRPr="00135D4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</w:t>
      </w:r>
      <w:r w:rsidRPr="00135D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обучении</w:t>
      </w:r>
      <w:r w:rsidRPr="00135D4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составлению рассказов,</w:t>
      </w:r>
    </w:p>
    <w:p w:rsidR="00135D45" w:rsidRPr="00135D45" w:rsidRDefault="00135D45" w:rsidP="00135D45">
      <w:pPr>
        <w:widowControl w:val="0"/>
        <w:autoSpaceDE w:val="0"/>
        <w:autoSpaceDN w:val="0"/>
        <w:adjustRightInd w:val="0"/>
        <w:spacing w:before="13" w:line="266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пересказов,</w:t>
      </w:r>
      <w:r w:rsidRPr="00135D4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отгадывание</w:t>
      </w:r>
      <w:r w:rsidRPr="00135D4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загадок,</w:t>
      </w:r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</w:t>
      </w:r>
      <w:proofErr w:type="gramStart"/>
      <w:r w:rsidRPr="00135D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заучивании</w:t>
      </w:r>
      <w:proofErr w:type="gramEnd"/>
      <w:r w:rsidRPr="00135D4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13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стихов.</w:t>
      </w:r>
    </w:p>
    <w:p w:rsidR="00E559E1" w:rsidRPr="00135D45" w:rsidRDefault="00135D45">
      <w:pPr>
        <w:rPr>
          <w:rFonts w:ascii="Times New Roman" w:hAnsi="Times New Roman" w:cs="Times New Roman"/>
          <w:sz w:val="24"/>
          <w:szCs w:val="24"/>
        </w:rPr>
      </w:pPr>
      <w:r w:rsidRPr="00135D45">
        <w:rPr>
          <w:rFonts w:ascii="Times New Roman" w:hAnsi="Times New Roman" w:cs="Times New Roman"/>
          <w:sz w:val="24"/>
          <w:szCs w:val="24"/>
        </w:rPr>
        <w:t xml:space="preserve">Как работать с </w:t>
      </w:r>
      <w:proofErr w:type="spellStart"/>
      <w:r w:rsidRPr="00135D45">
        <w:rPr>
          <w:rFonts w:ascii="Times New Roman" w:hAnsi="Times New Roman" w:cs="Times New Roman"/>
          <w:sz w:val="24"/>
          <w:szCs w:val="24"/>
        </w:rPr>
        <w:t>мнемотаблицей</w:t>
      </w:r>
      <w:proofErr w:type="spellEnd"/>
      <w:r w:rsidRPr="00135D45">
        <w:rPr>
          <w:rFonts w:ascii="Times New Roman" w:hAnsi="Times New Roman" w:cs="Times New Roman"/>
          <w:sz w:val="24"/>
          <w:szCs w:val="24"/>
        </w:rPr>
        <w:t xml:space="preserve">: 1. Выразительно прочитайте стихотворение. 2. Объясните ребенку непонятные, новые слова. 3. Рассмотрите таблицу к стихотворению. (Впоследствии вы сможете сами с ребенком рисовать подобные схемы). 4. Прочитайте стихотворение, показывая ребенку опорные картинки в </w:t>
      </w:r>
      <w:proofErr w:type="spellStart"/>
      <w:r w:rsidRPr="00135D45">
        <w:rPr>
          <w:rFonts w:ascii="Times New Roman" w:hAnsi="Times New Roman" w:cs="Times New Roman"/>
          <w:sz w:val="24"/>
          <w:szCs w:val="24"/>
        </w:rPr>
        <w:t>мнемотаблице</w:t>
      </w:r>
      <w:proofErr w:type="spellEnd"/>
      <w:r w:rsidRPr="00135D45">
        <w:rPr>
          <w:rFonts w:ascii="Times New Roman" w:hAnsi="Times New Roman" w:cs="Times New Roman"/>
          <w:sz w:val="24"/>
          <w:szCs w:val="24"/>
        </w:rPr>
        <w:t xml:space="preserve">. 5. Предложите ребенку повторить стихотворение по </w:t>
      </w:r>
      <w:proofErr w:type="spellStart"/>
      <w:r w:rsidRPr="00135D45">
        <w:rPr>
          <w:rFonts w:ascii="Times New Roman" w:hAnsi="Times New Roman" w:cs="Times New Roman"/>
          <w:sz w:val="24"/>
          <w:szCs w:val="24"/>
        </w:rPr>
        <w:t>мнемотаблице</w:t>
      </w:r>
      <w:proofErr w:type="spellEnd"/>
      <w:r w:rsidRPr="00135D45">
        <w:rPr>
          <w:rFonts w:ascii="Times New Roman" w:hAnsi="Times New Roman" w:cs="Times New Roman"/>
          <w:sz w:val="24"/>
          <w:szCs w:val="24"/>
        </w:rPr>
        <w:t xml:space="preserve">. 6. Предложите ребенку поиграть с </w:t>
      </w:r>
      <w:proofErr w:type="spellStart"/>
      <w:r w:rsidRPr="00135D45">
        <w:rPr>
          <w:rFonts w:ascii="Times New Roman" w:hAnsi="Times New Roman" w:cs="Times New Roman"/>
          <w:sz w:val="24"/>
          <w:szCs w:val="24"/>
        </w:rPr>
        <w:t>мнемотаблицей</w:t>
      </w:r>
      <w:proofErr w:type="spellEnd"/>
      <w:r w:rsidRPr="00135D45">
        <w:rPr>
          <w:rFonts w:ascii="Times New Roman" w:hAnsi="Times New Roman" w:cs="Times New Roman"/>
          <w:sz w:val="24"/>
          <w:szCs w:val="24"/>
        </w:rPr>
        <w:t xml:space="preserve"> самостоятельно (можно разрезать </w:t>
      </w:r>
      <w:proofErr w:type="spellStart"/>
      <w:r w:rsidRPr="00135D45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 w:rsidRPr="00135D45">
        <w:rPr>
          <w:rFonts w:ascii="Times New Roman" w:hAnsi="Times New Roman" w:cs="Times New Roman"/>
          <w:sz w:val="24"/>
          <w:szCs w:val="24"/>
        </w:rPr>
        <w:t xml:space="preserve"> на части и предложить собрать стихотворение из картинок). 7. Предложите ребенку прочитать стихотворение без помощи </w:t>
      </w:r>
      <w:proofErr w:type="spellStart"/>
      <w:r w:rsidRPr="00135D45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135D45">
        <w:rPr>
          <w:rFonts w:ascii="Times New Roman" w:hAnsi="Times New Roman" w:cs="Times New Roman"/>
          <w:sz w:val="24"/>
          <w:szCs w:val="24"/>
        </w:rPr>
        <w:t>.</w:t>
      </w:r>
    </w:p>
    <w:p w:rsidR="00135D45" w:rsidRPr="00135D45" w:rsidRDefault="00135D45" w:rsidP="00135D45">
      <w:pPr>
        <w:spacing w:before="100" w:after="100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135D45">
        <w:rPr>
          <w:rFonts w:ascii="Times New Roman" w:hAnsi="Times New Roman" w:cs="Times New Roman"/>
          <w:b/>
          <w:color w:val="212529"/>
          <w:sz w:val="24"/>
          <w:szCs w:val="24"/>
        </w:rPr>
        <w:t>«Дикие животные»</w:t>
      </w:r>
    </w:p>
    <w:p w:rsidR="00135D45" w:rsidRPr="00135D45" w:rsidRDefault="00135D45" w:rsidP="00135D45">
      <w:pPr>
        <w:ind w:firstLine="440"/>
        <w:rPr>
          <w:rFonts w:ascii="Times New Roman" w:hAnsi="Times New Roman" w:cs="Times New Roman"/>
          <w:color w:val="212529"/>
          <w:sz w:val="24"/>
          <w:szCs w:val="24"/>
        </w:rPr>
      </w:pPr>
    </w:p>
    <w:tbl>
      <w:tblPr>
        <w:tblW w:w="0" w:type="auto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67"/>
        <w:gridCol w:w="3009"/>
        <w:gridCol w:w="3009"/>
      </w:tblGrid>
      <w:tr w:rsidR="00135D45" w:rsidRPr="00135D45" w:rsidTr="00E559E1"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У лисы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в лесу глухом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есть нора – надёжный дом.</w:t>
            </w:r>
          </w:p>
        </w:tc>
      </w:tr>
      <w:tr w:rsidR="00135D45" w:rsidRPr="00135D45" w:rsidTr="00E559E1"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^ Под кустами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ёж колючий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нагребает</w:t>
            </w:r>
          </w:p>
        </w:tc>
      </w:tr>
      <w:tr w:rsidR="00135D45" w:rsidRPr="00135D45" w:rsidTr="00E559E1"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>листьев кучу.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>Спит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 xml:space="preserve">в берлоге </w:t>
            </w:r>
            <w:proofErr w:type="gramStart"/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косолапый</w:t>
            </w:r>
            <w:proofErr w:type="gramEnd"/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,</w:t>
            </w:r>
          </w:p>
        </w:tc>
      </w:tr>
      <w:tr w:rsidR="00135D45" w:rsidRPr="00135D45" w:rsidTr="00E559E1"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до весны сосёт там лапу.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Есть у каждого свой дом.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^ Всем тепло, уютно в нём.</w:t>
            </w:r>
          </w:p>
        </w:tc>
      </w:tr>
    </w:tbl>
    <w:p w:rsidR="00135D45" w:rsidRPr="00135D45" w:rsidRDefault="00135D45" w:rsidP="00135D45">
      <w:pPr>
        <w:ind w:firstLine="440"/>
        <w:rPr>
          <w:rFonts w:ascii="Times New Roman" w:hAnsi="Times New Roman" w:cs="Times New Roman"/>
          <w:color w:val="212529"/>
          <w:sz w:val="24"/>
          <w:szCs w:val="24"/>
        </w:rPr>
      </w:pPr>
    </w:p>
    <w:p w:rsidR="00135D45" w:rsidRPr="00135D45" w:rsidRDefault="00135D45" w:rsidP="00135D45">
      <w:pPr>
        <w:ind w:firstLine="440"/>
        <w:rPr>
          <w:rFonts w:ascii="Times New Roman" w:hAnsi="Times New Roman" w:cs="Times New Roman"/>
          <w:color w:val="212529"/>
          <w:sz w:val="24"/>
          <w:szCs w:val="24"/>
        </w:rPr>
      </w:pPr>
      <w:r w:rsidRPr="00135D45">
        <w:rPr>
          <w:rFonts w:ascii="Times New Roman" w:hAnsi="Times New Roman" w:cs="Times New Roman"/>
          <w:noProof/>
          <w:color w:val="212529"/>
          <w:sz w:val="24"/>
          <w:szCs w:val="24"/>
        </w:rPr>
        <w:drawing>
          <wp:inline distT="114300" distB="114300" distL="114300" distR="114300">
            <wp:extent cx="3429000" cy="3441700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5D45" w:rsidRPr="00135D45" w:rsidRDefault="00135D45" w:rsidP="00135D45">
      <w:pPr>
        <w:ind w:firstLine="440"/>
        <w:rPr>
          <w:rFonts w:ascii="Times New Roman" w:hAnsi="Times New Roman" w:cs="Times New Roman"/>
          <w:color w:val="212529"/>
          <w:sz w:val="24"/>
          <w:szCs w:val="24"/>
        </w:rPr>
      </w:pPr>
    </w:p>
    <w:p w:rsidR="00135D45" w:rsidRPr="00135D45" w:rsidRDefault="00135D45" w:rsidP="00135D45">
      <w:pPr>
        <w:spacing w:before="100" w:after="100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135D45">
        <w:rPr>
          <w:rFonts w:ascii="Times New Roman" w:hAnsi="Times New Roman" w:cs="Times New Roman"/>
          <w:b/>
          <w:color w:val="212529"/>
          <w:sz w:val="24"/>
          <w:szCs w:val="24"/>
        </w:rPr>
        <w:t>«Киска»</w:t>
      </w:r>
    </w:p>
    <w:p w:rsidR="00135D45" w:rsidRPr="00135D45" w:rsidRDefault="00135D45" w:rsidP="00135D45">
      <w:pPr>
        <w:ind w:firstLine="440"/>
        <w:rPr>
          <w:rFonts w:ascii="Times New Roman" w:hAnsi="Times New Roman" w:cs="Times New Roman"/>
          <w:color w:val="212529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009"/>
        <w:gridCol w:w="3009"/>
        <w:gridCol w:w="3009"/>
      </w:tblGrid>
      <w:tr w:rsidR="00135D45" w:rsidRPr="00135D45" w:rsidTr="00E559E1"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Телевизор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вместе с нами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смотрит</w:t>
            </w:r>
          </w:p>
        </w:tc>
      </w:tr>
      <w:tr w:rsidR="00135D45" w:rsidRPr="00135D45" w:rsidTr="00E559E1"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наша киска.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Видит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мышку</w:t>
            </w:r>
          </w:p>
        </w:tc>
      </w:tr>
      <w:tr w:rsidR="00135D45" w:rsidRPr="00135D45" w:rsidTr="00E559E1"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на экране.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Мышка,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вроде, близко.</w:t>
            </w:r>
          </w:p>
        </w:tc>
      </w:tr>
      <w:tr w:rsidR="00135D45" w:rsidRPr="00135D45" w:rsidTr="00E559E1"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Мог бы славным быть обед.</w:t>
            </w:r>
          </w:p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Только хвать,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а мышки нет!</w:t>
            </w:r>
          </w:p>
        </w:tc>
      </w:tr>
    </w:tbl>
    <w:p w:rsidR="00135D45" w:rsidRPr="00135D45" w:rsidRDefault="00135D45" w:rsidP="00135D45">
      <w:pPr>
        <w:spacing w:before="100" w:after="100"/>
        <w:rPr>
          <w:rFonts w:ascii="Times New Roman" w:hAnsi="Times New Roman" w:cs="Times New Roman"/>
          <w:color w:val="212529"/>
          <w:sz w:val="24"/>
          <w:szCs w:val="24"/>
        </w:rPr>
      </w:pPr>
    </w:p>
    <w:p w:rsidR="00135D45" w:rsidRPr="00135D45" w:rsidRDefault="00135D45" w:rsidP="00135D45">
      <w:pPr>
        <w:spacing w:before="100" w:after="100"/>
        <w:rPr>
          <w:rFonts w:ascii="Times New Roman" w:hAnsi="Times New Roman" w:cs="Times New Roman"/>
          <w:color w:val="212529"/>
          <w:sz w:val="24"/>
          <w:szCs w:val="24"/>
        </w:rPr>
      </w:pPr>
    </w:p>
    <w:p w:rsidR="00135D45" w:rsidRPr="00135D45" w:rsidRDefault="00135D45" w:rsidP="00135D45">
      <w:pPr>
        <w:spacing w:before="100" w:after="100"/>
        <w:rPr>
          <w:rFonts w:ascii="Times New Roman" w:hAnsi="Times New Roman" w:cs="Times New Roman"/>
          <w:color w:val="212529"/>
          <w:sz w:val="24"/>
          <w:szCs w:val="24"/>
        </w:rPr>
      </w:pPr>
      <w:r w:rsidRPr="00135D45">
        <w:rPr>
          <w:rFonts w:ascii="Times New Roman" w:hAnsi="Times New Roman" w:cs="Times New Roman"/>
          <w:noProof/>
          <w:color w:val="212529"/>
          <w:sz w:val="24"/>
          <w:szCs w:val="24"/>
        </w:rPr>
        <w:drawing>
          <wp:inline distT="114300" distB="114300" distL="114300" distR="114300">
            <wp:extent cx="3429000" cy="3441700"/>
            <wp:effectExtent l="0" t="0" r="0" b="0"/>
            <wp:docPr id="27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5D45" w:rsidRPr="00135D45" w:rsidRDefault="00135D45" w:rsidP="00135D45">
      <w:pPr>
        <w:spacing w:before="100" w:after="100"/>
        <w:rPr>
          <w:rFonts w:ascii="Times New Roman" w:hAnsi="Times New Roman" w:cs="Times New Roman"/>
          <w:color w:val="212529"/>
          <w:sz w:val="24"/>
          <w:szCs w:val="24"/>
        </w:rPr>
      </w:pPr>
    </w:p>
    <w:p w:rsidR="00135D45" w:rsidRPr="00135D45" w:rsidRDefault="00135D45" w:rsidP="00135D45">
      <w:pPr>
        <w:spacing w:before="100" w:after="100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135D45">
        <w:rPr>
          <w:rFonts w:ascii="Times New Roman" w:hAnsi="Times New Roman" w:cs="Times New Roman"/>
          <w:b/>
          <w:color w:val="212529"/>
          <w:sz w:val="24"/>
          <w:szCs w:val="24"/>
        </w:rPr>
        <w:t>«Белый мишка»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009"/>
        <w:gridCol w:w="3009"/>
        <w:gridCol w:w="3009"/>
      </w:tblGrid>
      <w:tr w:rsidR="00135D45" w:rsidRPr="00135D45" w:rsidTr="00E559E1"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Белый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мишка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на рыбалку</w:t>
            </w:r>
          </w:p>
        </w:tc>
      </w:tr>
      <w:tr w:rsidR="00135D45" w:rsidRPr="00135D45" w:rsidTr="00E559E1"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не спеша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идёт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вразвалку.</w:t>
            </w:r>
          </w:p>
        </w:tc>
      </w:tr>
      <w:tr w:rsidR="00135D45" w:rsidRPr="00135D45" w:rsidTr="00E559E1"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Чует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мишка-рыболов,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5D45" w:rsidRPr="00135D45" w:rsidRDefault="00135D45" w:rsidP="00E559E1">
            <w:pPr>
              <w:spacing w:before="100" w:after="100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135D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35D4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что богатый ждёт улов.</w:t>
            </w:r>
          </w:p>
        </w:tc>
      </w:tr>
    </w:tbl>
    <w:p w:rsidR="00135D45" w:rsidRPr="00135D45" w:rsidRDefault="00135D45" w:rsidP="00135D45">
      <w:pPr>
        <w:spacing w:before="100" w:after="100"/>
        <w:rPr>
          <w:rFonts w:ascii="Times New Roman" w:hAnsi="Times New Roman" w:cs="Times New Roman"/>
          <w:color w:val="212529"/>
          <w:sz w:val="24"/>
          <w:szCs w:val="24"/>
        </w:rPr>
      </w:pPr>
      <w:r w:rsidRPr="00135D45">
        <w:rPr>
          <w:rFonts w:ascii="Times New Roman" w:hAnsi="Times New Roman" w:cs="Times New Roman"/>
          <w:noProof/>
          <w:color w:val="212529"/>
          <w:sz w:val="24"/>
          <w:szCs w:val="24"/>
        </w:rPr>
        <w:drawing>
          <wp:inline distT="114300" distB="114300" distL="114300" distR="114300">
            <wp:extent cx="3429000" cy="2578100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7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5D45" w:rsidRPr="00E559E1" w:rsidRDefault="00135D45" w:rsidP="00135D45">
      <w:pPr>
        <w:spacing w:before="100" w:after="100"/>
        <w:rPr>
          <w:rFonts w:ascii="Times New Roman" w:hAnsi="Times New Roman" w:cs="Times New Roman"/>
          <w:color w:val="212529"/>
          <w:sz w:val="24"/>
          <w:szCs w:val="24"/>
          <w:lang w:val="en-US"/>
        </w:rPr>
      </w:pPr>
    </w:p>
    <w:sectPr w:rsidR="00135D45" w:rsidRPr="00E5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135D45"/>
    <w:rsid w:val="00135D45"/>
    <w:rsid w:val="00625CCF"/>
    <w:rsid w:val="00E5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2025-08-27T13:32:00Z</dcterms:created>
  <dcterms:modified xsi:type="dcterms:W3CDTF">2025-08-28T12:40:00Z</dcterms:modified>
</cp:coreProperties>
</file>