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66789" w:rsidTr="00E66789">
        <w:tc>
          <w:tcPr>
            <w:tcW w:w="4743" w:type="dxa"/>
          </w:tcPr>
          <w:p w:rsidR="00E66789" w:rsidRDefault="00E66789" w:rsidP="00EE02E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44" w:type="dxa"/>
          </w:tcPr>
          <w:p w:rsidR="00E66789" w:rsidRPr="00E66789" w:rsidRDefault="00E66789" w:rsidP="00E66789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E667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Ботвина Елена Владимировна</w:t>
            </w:r>
          </w:p>
          <w:p w:rsidR="00E66789" w:rsidRPr="00E66789" w:rsidRDefault="00E66789" w:rsidP="00E66789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E667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МАДОУ ПМО СО «Центр развития ребенка – Детский сад № 70 «Радуга»</w:t>
            </w:r>
          </w:p>
          <w:p w:rsidR="00E66789" w:rsidRPr="00E66789" w:rsidRDefault="00E66789" w:rsidP="00E66789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E667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Заведующий</w:t>
            </w:r>
          </w:p>
          <w:p w:rsidR="00E66789" w:rsidRDefault="00E66789" w:rsidP="00E6678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667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Г. Полевской</w:t>
            </w:r>
          </w:p>
        </w:tc>
      </w:tr>
    </w:tbl>
    <w:p w:rsidR="00E66789" w:rsidRDefault="00E66789" w:rsidP="00EE02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6789" w:rsidRDefault="00E66789" w:rsidP="00EE02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F4274" w:rsidRDefault="007F4274" w:rsidP="00EE02E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Управленческий проект по кластерному подходу </w:t>
      </w:r>
      <w:bookmarkStart w:id="0" w:name="_GoBack"/>
      <w:bookmarkEnd w:id="0"/>
      <w:r w:rsidRPr="007F42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развитии ранней профориентации у дошкольников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E66789" w:rsidRDefault="00E66789" w:rsidP="00E6678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Ключевые слова: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кластерн</w:t>
      </w:r>
      <w:r w:rsidRPr="00E667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ый подход, взаимодействие с социальными партнерами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ранняя профориентация, дети дошкольного возраста</w:t>
      </w:r>
      <w:r w:rsidR="00C218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профессии.</w:t>
      </w:r>
    </w:p>
    <w:p w:rsidR="00E66789" w:rsidRPr="00C2186F" w:rsidRDefault="00E66789" w:rsidP="00E6678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Аннотация:</w:t>
      </w:r>
      <w:r w:rsidR="00C2186F" w:rsidRPr="00C2186F">
        <w:rPr>
          <w:rStyle w:val="futurismarkdown-paragraph"/>
          <w:rFonts w:ascii="Arial" w:hAnsi="Arial" w:cs="Arial"/>
          <w:color w:val="333333"/>
          <w:shd w:val="clear" w:color="auto" w:fill="FFFFFF"/>
        </w:rPr>
        <w:t xml:space="preserve"> </w:t>
      </w:r>
      <w:r w:rsidR="00C2186F" w:rsidRPr="00C2186F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Социальное партнёрство ДОУ как условие для успешного развития современного дошкольника»</w:t>
      </w:r>
      <w:r w:rsidR="00C2186F" w:rsidRPr="00C2186F">
        <w:rPr>
          <w:rFonts w:ascii="Times New Roman" w:hAnsi="Times New Roman" w:cs="Times New Roman"/>
          <w:color w:val="333333"/>
          <w:shd w:val="clear" w:color="auto" w:fill="FFFFFF"/>
        </w:rPr>
        <w:t> предполагает использование возможностей социума микрорайона для создания единой воспитательной системы.</w:t>
      </w:r>
    </w:p>
    <w:p w:rsidR="00E66789" w:rsidRPr="00C2186F" w:rsidRDefault="00C2186F" w:rsidP="00E6678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18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E19F3" w:rsidRDefault="007F4274" w:rsidP="00AC10E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в системе дошкольного образования</w:t>
      </w: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России,</w:t>
      </w:r>
      <w:r w:rsidR="005E19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происходит множество перемен. На современном этапе</w:t>
      </w:r>
      <w:r w:rsidR="005E19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государством поставлена задача, подготовить</w:t>
      </w: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E19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совершенно новое поколение: активное и любознательное. И дошкольные учреждения, как первая ступенька общего образования, уже представляют, каким должен быть выпускник детского сада, какими качествами он должен обладать.</w:t>
      </w:r>
    </w:p>
    <w:p w:rsidR="00EE02E9" w:rsidRPr="00EE02E9" w:rsidRDefault="005E19F3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Современная действительность диктует нам новые требования</w:t>
      </w:r>
      <w:r w:rsidRPr="00DE66F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Среди которых трудовое воспитание детей стоит на первом месте.</w:t>
      </w:r>
      <w:r w:rsidRPr="00DE66F9">
        <w:rPr>
          <w:rStyle w:val="futurismarkdown-paragraph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E66F9" w:rsidRPr="00DE66F9">
        <w:rPr>
          <w:rStyle w:val="a3"/>
          <w:rFonts w:ascii="Times New Roman" w:hAnsi="Times New Roman" w:cs="Times New Roman"/>
          <w:b w:val="0"/>
          <w:color w:val="000000" w:themeColor="text1"/>
          <w:shd w:val="clear" w:color="auto" w:fill="FFFFFF"/>
        </w:rPr>
        <w:t>Считаю, что</w:t>
      </w:r>
      <w:r w:rsidR="00DE66F9" w:rsidRPr="00DE66F9"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E66F9" w:rsidRPr="00DE66F9">
        <w:rPr>
          <w:rFonts w:ascii="Times New Roman" w:hAnsi="Times New Roman" w:cs="Times New Roman"/>
          <w:color w:val="000000" w:themeColor="text1"/>
          <w:shd w:val="clear" w:color="auto" w:fill="FFFFFF"/>
        </w:rPr>
        <w:t>т</w:t>
      </w:r>
      <w:r w:rsidRPr="00DE66F9">
        <w:rPr>
          <w:rFonts w:ascii="Times New Roman" w:hAnsi="Times New Roman" w:cs="Times New Roman"/>
          <w:color w:val="000000" w:themeColor="text1"/>
          <w:shd w:val="clear" w:color="auto" w:fill="FFFFFF"/>
        </w:rPr>
        <w:t>руд и способность к труду не даётся от природы, но воспитывается с самого раннего детства.</w:t>
      </w:r>
      <w:r w:rsidR="00DE66F9" w:rsidRPr="00DE66F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если ребёнок отвлечён от труда нельзя</w:t>
      </w:r>
      <w:r w:rsidRPr="00DE66F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говорить</w:t>
      </w:r>
      <w:r w:rsidR="00DE66F9" w:rsidRPr="00DE66F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об успешном его развитии.</w:t>
      </w:r>
    </w:p>
    <w:p w:rsidR="00EE02E9" w:rsidRP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Для </w:t>
      </w:r>
      <w:r w:rsidR="00EE02E9" w:rsidRP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меня, как для руководит</w:t>
      </w:r>
      <w:r w:rsid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еля необходимо выполнить следующие шаги</w:t>
      </w:r>
      <w:r w:rsidR="00EE02E9" w:rsidRP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 создан</w:t>
      </w:r>
      <w:r w:rsid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EE02E9" w:rsidRP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ю</w:t>
      </w:r>
      <w:r w:rsidR="00EE02E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условий в детском саду и внедрению трудового воспитания: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Утвердить положение о сопровождении трудового воспитания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Документ должен регулировать деятельность учреждения в этой сфере и утверждаться приказом руководителя. 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Назначить координатора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(ответственного за осуществление деятельности) из числа работников организации. Его функции определяются соответствующим приказом. 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Подготовить необходимое оборудование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Оно должно соответствовать росту и возрасту детей, содержаться в достаточном количестве, быть хорошего качества и иметь привлекательный вид. 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Продумать соблюдение правил техники безопасности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Определить эффективные приёмы мотивации и стимулирования трудовой деятельности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Они помогут вызвать чувство удовлетворения и гордости за свой труд. </w:t>
      </w:r>
    </w:p>
    <w:p w:rsidR="00EE02E9" w:rsidRPr="00EE02E9" w:rsidRDefault="00EE02E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Привлечь социальных партнеров</w:t>
      </w:r>
      <w:r w:rsidR="00117C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117CCE" w:rsidRPr="00117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заключение договоров о сотрудничестве</w:t>
      </w:r>
      <w:r w:rsidRPr="00117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E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 w:rsidR="00117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совместной профориентационной работы, знакомства с профессиями, экскурсиями</w:t>
      </w:r>
    </w:p>
    <w:p w:rsidR="00EE02E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Привлечь родителей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решению задач трудового воспитания. Например, через совместные детско-родительские проекты, благоустройство территории, творческие выставки поделок. </w:t>
      </w:r>
    </w:p>
    <w:p w:rsidR="00DE66F9" w:rsidRPr="00DE66F9" w:rsidRDefault="00DE66F9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E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Повысить компетентность участников деятельности</w:t>
      </w:r>
      <w:r w:rsidRPr="00DE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можно сделать посредством обучения на курсах повышения квалификации, самообразования, консультаций. </w:t>
      </w:r>
    </w:p>
    <w:p w:rsidR="007F4274" w:rsidRPr="007F4274" w:rsidRDefault="007F4274" w:rsidP="00AC10E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Ранняя профориентация дошкольников включают в себя элементарные знания детей о профессиях взрослых, о заводах, фабриках, о видах орудий труда, о сельском хозяйстве. Эти знания играют важную роль в процессе социализации ребенка, они дают понять дошкольнику, как устроено общество, какие задачи оно выполняет, и какие задачи выполняет каждый человек. Вместе с тем, знакомясь с особенностями трудовой деятельности взрослых, у детей дошкольного возраста формируется интерес к трудовой деятельности, положительное отношение к труду.</w:t>
      </w:r>
    </w:p>
    <w:p w:rsidR="007F4274" w:rsidRPr="007F4274" w:rsidRDefault="007F4274" w:rsidP="00AC10E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детей к изучению технических наук – это одновременно и обучение, и техническое творчество, что способствует воспитанию активных, увлечённых своим делом людей, обладающих инженерно-конструкторским мышлением. Это, в свою очередь, предполагает системный, комплексный подход к созданию условий развития ранних представлений о мире профессий у детей дошкольного возраста. </w:t>
      </w:r>
    </w:p>
    <w:p w:rsidR="007F4274" w:rsidRPr="007F4274" w:rsidRDefault="007F4274" w:rsidP="00AC10E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Проводимые в современных условиях мероприятия в области профессионального самоопределения дошкольников, подтверждают наличие системных проблем</w:t>
      </w: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Недостаточная профессиональная компетентность педагогов ДОУ в области технического творчества детей дошкольного возраста;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работа педагогов по ознакомлению дошкольников с трудом взрослых осуществляется без учета современного регионального и муниципального рынка труда;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Устаревшие, педагогически неэффективные подходы.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потенциальные возможности дошкольников к освоению опыта трудовой деятельности и технического творчества не реализуются в полной мере;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отсутствуют современные формы, методы работы по ранней профориентации дошкольников;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Ограниченный перечень профессий, с которыми знакомят дошкольников, не учитывает особенности экономического развития региона: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не отработана система ознакомления дошкольников с областью технических профессий; 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не отработана система формирования предпосылок финансовой грамотности у дошкольников;</w:t>
      </w:r>
    </w:p>
    <w:p w:rsidR="007F4274" w:rsidRPr="007F4274" w:rsidRDefault="007F4274" w:rsidP="00AC1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2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отсутствие заинтересованности родителей (законных представителей) в формировании предпосылок технической грамотности и воспитанию финансовой культуры у дошкольников.</w:t>
      </w:r>
    </w:p>
    <w:p w:rsidR="00AC10EB" w:rsidRDefault="00AC10EB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этого, помогает решить множество проблем и вопросов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</w:t>
      </w:r>
      <w:r w:rsidRPr="00AC1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оциальное партнерство, </w:t>
      </w:r>
      <w:r w:rsidRPr="00AC10EB">
        <w:rPr>
          <w:rFonts w:ascii="Times New Roman" w:hAnsi="Times New Roman" w:cs="Times New Roman"/>
          <w:sz w:val="24"/>
          <w:szCs w:val="24"/>
        </w:rPr>
        <w:t>как условие формирования социальных компетенций и ранней профориентации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0EB" w:rsidRDefault="00AC10EB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рассмотреть</w:t>
      </w:r>
      <w:r w:rsidRPr="00AC10EB">
        <w:rPr>
          <w:rFonts w:ascii="Times New Roman" w:hAnsi="Times New Roman" w:cs="Times New Roman"/>
          <w:sz w:val="24"/>
          <w:szCs w:val="24"/>
        </w:rPr>
        <w:t xml:space="preserve"> применение кластерного подхода в расширении пространства социального партнерства; развивается идея модернизации стиля управленческой и методической работы по приобщению родителей к участию в жизни детского сада, социализации и ранней профориентации ребенка через поиск и внедрение наиболее эффективных форм взаимодействия и содержания деятельности. </w:t>
      </w:r>
    </w:p>
    <w:p w:rsidR="00C1241A" w:rsidRDefault="00AC10EB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Ключевые слова: кластерный подход, социальное партнерство; интеграция с социальными партнерами; социализация детей дошкольного возраста; образовательный кластер микрорайона; управление социальной практикой детей. </w:t>
      </w:r>
    </w:p>
    <w:p w:rsidR="00C1241A" w:rsidRDefault="00AC10EB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Актуальность и значимость поставленных обществом задач позволяет сделать вывод, что личностное развитие ребенка, становление его социализации и ранней профориентации является одним из ведущих направлений в деятельности образовательных учреждений разного уровня. Одной из функций учреждений образования является обеспечение базы для осуществления этого процесса. </w:t>
      </w:r>
    </w:p>
    <w:p w:rsidR="00C1241A" w:rsidRDefault="00AC10EB" w:rsidP="00AC10EB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Достаточно ясным представляется, что образовательные учреждения, учитывая их материально-техническое, финансовое, кадровое состояние, не всегда способны обеспечить соответствующее качество процесса социализации, дать ребенку возможность целостно во всем его многообразии познать мир взрослых в их трудовой деятельности, поэтому для </w:t>
      </w:r>
      <w:r w:rsidRPr="00AC10EB">
        <w:rPr>
          <w:rFonts w:ascii="Times New Roman" w:hAnsi="Times New Roman" w:cs="Times New Roman"/>
          <w:sz w:val="24"/>
          <w:szCs w:val="24"/>
        </w:rPr>
        <w:lastRenderedPageBreak/>
        <w:t xml:space="preserve">детского сада очень важно привлекать к процессу воспитания дополнительные образовательные ресурсы, имеющиеся резервы.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>Одним из таких резервов является институт социального партнерства, чьи возможности для решения задач социализации и профессиональной ориентаци</w:t>
      </w:r>
      <w:r w:rsidR="00C1241A">
        <w:rPr>
          <w:rFonts w:ascii="Times New Roman" w:hAnsi="Times New Roman" w:cs="Times New Roman"/>
          <w:sz w:val="24"/>
          <w:szCs w:val="24"/>
        </w:rPr>
        <w:t xml:space="preserve">и подрастающего поколения мы начали использовать </w:t>
      </w:r>
      <w:r w:rsidR="00C1241A" w:rsidRPr="00AC10EB">
        <w:rPr>
          <w:rFonts w:ascii="Times New Roman" w:hAnsi="Times New Roman" w:cs="Times New Roman"/>
          <w:sz w:val="24"/>
          <w:szCs w:val="24"/>
        </w:rPr>
        <w:t>в</w:t>
      </w:r>
      <w:r w:rsidRPr="00AC10EB">
        <w:rPr>
          <w:rFonts w:ascii="Times New Roman" w:hAnsi="Times New Roman" w:cs="Times New Roman"/>
          <w:sz w:val="24"/>
          <w:szCs w:val="24"/>
        </w:rPr>
        <w:t xml:space="preserve"> нашем образовательном учреждении.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>Цель деятельности нашего дошкольного образовательного учреждения открытого типа направлена формирование социальных навыков и трудовых умений у детей, выявление их интересов, профессиональных склонностей, способов мышления на основе кластерно</w:t>
      </w:r>
      <w:r w:rsidR="00C1241A">
        <w:rPr>
          <w:rFonts w:ascii="Times New Roman" w:hAnsi="Times New Roman" w:cs="Times New Roman"/>
          <w:sz w:val="24"/>
          <w:szCs w:val="24"/>
        </w:rPr>
        <w:t>го подхода. На протяжении двух</w:t>
      </w:r>
      <w:r w:rsidRPr="00AC10EB">
        <w:rPr>
          <w:rFonts w:ascii="Times New Roman" w:hAnsi="Times New Roman" w:cs="Times New Roman"/>
          <w:sz w:val="24"/>
          <w:szCs w:val="24"/>
        </w:rPr>
        <w:t xml:space="preserve"> лет наше дошкольное учреждение развивает партнерские отношения с учреждения</w:t>
      </w:r>
      <w:r w:rsidR="00C1241A">
        <w:rPr>
          <w:rFonts w:ascii="Times New Roman" w:hAnsi="Times New Roman" w:cs="Times New Roman"/>
          <w:sz w:val="24"/>
          <w:szCs w:val="24"/>
        </w:rPr>
        <w:t>ми города Полевского</w:t>
      </w:r>
      <w:r w:rsidRPr="00AC10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Особенности социального партнерства в нашем дошкольном учреждении обусловлены поиском дополнительных возможностей ранней профориентации детей. При этом нами определены следующие задачи: − определить механизм вовлечения участников рынка труда в систему социального партнерства для оптимизации материальных, организационных, кадровых, педагогических, социально-психологических и др. условий; − обобщить опыт социального партнерства по ранней профориентации в системе дошкольного образования; − создать условия для формирования социальных компетенций дошкольников, навыков социального общения и трудового воспитания. Эти задачи решаются через внедрение кластерного подхода в образовательную систему.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>Кластерный подход основан на конструировании взаимодействия нового типа социального диалога и партнерства. Кластерный подход предлагает альтернативную форму организации институтов социального и экономического сектора, основанную на постоянном взаимодействии ее участниками. При таком подходе единицей анализа и управления становится кластер как межотраслевое объединение социальных партнеров, с его внутренней динамикой, интенсивным разнонаправленным взаимодействием входящих в его состав субъектов.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 Образовательный кластер – гибкая сетевая структура, включающая группы взаимосвязанных объектов (образовательные учреждения, учреждения культуры, здравоохранения, общественные организации, научные школы, бизнес - структуры нашего города.), объединенные вокруг ядра инновационной образовательной деятельности (образовательного учреждения) для решения определенных задач и достижения конкретного результата. Иными словами, образовательный кластер – это совокупность взаимосвязанных учреждений образования, культуры, здравоохранения, науки, предприятиями микрорайона и города, осуществляющих интеграцию собственных профессионально-направленных функций в системе образования. </w:t>
      </w:r>
    </w:p>
    <w:p w:rsidR="00C1241A" w:rsidRDefault="00C1241A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учреждениями</w:t>
      </w:r>
      <w:r w:rsidR="00AC10EB" w:rsidRPr="00AC10EB">
        <w:rPr>
          <w:rFonts w:ascii="Times New Roman" w:hAnsi="Times New Roman" w:cs="Times New Roman"/>
          <w:sz w:val="24"/>
          <w:szCs w:val="24"/>
        </w:rPr>
        <w:t xml:space="preserve"> строится на договорной основе с определением конкретных задач по развитию детей в конкретной деятельности. Выбор наиболее оптимальных форм, раскрывающих потенциал участников взаимодействия, опирается на несколько факторов: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− учет интересов и склонностей, творческих предпочтений детей; 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>− реальное сопоставление своих возможностей с предлагаемыми условиями проведения;</w:t>
      </w:r>
    </w:p>
    <w:p w:rsid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 xml:space="preserve"> − соответствие тематики (содержания) мероприятия возрастным особенностям детей;</w:t>
      </w:r>
      <w:r w:rsidR="00C12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AC10EB">
        <w:rPr>
          <w:rFonts w:ascii="Times New Roman" w:hAnsi="Times New Roman" w:cs="Times New Roman"/>
          <w:sz w:val="24"/>
          <w:szCs w:val="24"/>
        </w:rPr>
        <w:t xml:space="preserve"> </w:t>
      </w:r>
      <w:r w:rsidR="00C124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241A" w:rsidRDefault="00C1241A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C10EB" w:rsidRPr="00AC10EB">
        <w:rPr>
          <w:rFonts w:ascii="Times New Roman" w:hAnsi="Times New Roman" w:cs="Times New Roman"/>
          <w:sz w:val="24"/>
          <w:szCs w:val="24"/>
        </w:rPr>
        <w:t>смежность темы мероприятия с лексическими темами, реализуемыми в ДОУ, социальной действительности, окружающей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EB" w:rsidRPr="00AC10EB">
        <w:rPr>
          <w:rFonts w:ascii="Times New Roman" w:hAnsi="Times New Roman" w:cs="Times New Roman"/>
          <w:sz w:val="24"/>
          <w:szCs w:val="24"/>
        </w:rPr>
        <w:t xml:space="preserve">дошкольника. </w:t>
      </w:r>
    </w:p>
    <w:p w:rsidR="00AC10EB" w:rsidRPr="00C1241A" w:rsidRDefault="00AC10EB" w:rsidP="00C1241A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  <w:sz w:val="24"/>
          <w:szCs w:val="24"/>
        </w:rPr>
        <w:t>Таким образом,</w:t>
      </w:r>
      <w:r w:rsidR="00C1241A">
        <w:rPr>
          <w:rFonts w:ascii="Times New Roman" w:hAnsi="Times New Roman" w:cs="Times New Roman"/>
          <w:sz w:val="24"/>
          <w:szCs w:val="24"/>
        </w:rPr>
        <w:t xml:space="preserve"> нами подписаны договоры </w:t>
      </w:r>
      <w:r w:rsidR="00C2186F">
        <w:rPr>
          <w:rFonts w:ascii="Times New Roman" w:hAnsi="Times New Roman" w:cs="Times New Roman"/>
          <w:sz w:val="24"/>
          <w:szCs w:val="24"/>
        </w:rPr>
        <w:t xml:space="preserve">о сотрудничестве с градообразующим предприятием АО «СТЗ», «Многопрофильным техникумом им. Назарова», Детской музыкальной школой, Детской художественной школой», представители данных </w:t>
      </w:r>
      <w:r w:rsidR="00C2186F">
        <w:rPr>
          <w:rFonts w:ascii="Times New Roman" w:hAnsi="Times New Roman" w:cs="Times New Roman"/>
          <w:sz w:val="24"/>
          <w:szCs w:val="24"/>
        </w:rPr>
        <w:lastRenderedPageBreak/>
        <w:t>предприятия ведут</w:t>
      </w:r>
      <w:r w:rsidR="004F5058">
        <w:rPr>
          <w:rFonts w:ascii="Times New Roman" w:hAnsi="Times New Roman" w:cs="Times New Roman"/>
          <w:sz w:val="24"/>
          <w:szCs w:val="24"/>
        </w:rPr>
        <w:t xml:space="preserve"> плодотворную </w:t>
      </w:r>
      <w:proofErr w:type="spellStart"/>
      <w:r w:rsidR="004F5058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4F5058">
        <w:rPr>
          <w:rFonts w:ascii="Times New Roman" w:hAnsi="Times New Roman" w:cs="Times New Roman"/>
          <w:sz w:val="24"/>
          <w:szCs w:val="24"/>
        </w:rPr>
        <w:t xml:space="preserve"> работу по знакомству ребёнка с миром профессий. </w:t>
      </w:r>
      <w:r w:rsidRPr="00AC10EB">
        <w:rPr>
          <w:rFonts w:ascii="Times New Roman" w:hAnsi="Times New Roman" w:cs="Times New Roman"/>
          <w:sz w:val="24"/>
          <w:szCs w:val="24"/>
        </w:rPr>
        <w:t xml:space="preserve">Вот почему важна профессиональная компетентность педагогов и родителей в области формирования социальной компетентности детей, их готовность </w:t>
      </w:r>
      <w:proofErr w:type="gramStart"/>
      <w:r w:rsidRPr="00AC10EB">
        <w:rPr>
          <w:rFonts w:ascii="Times New Roman" w:hAnsi="Times New Roman" w:cs="Times New Roman"/>
          <w:sz w:val="24"/>
          <w:szCs w:val="24"/>
        </w:rPr>
        <w:t>к субъект</w:t>
      </w:r>
      <w:proofErr w:type="gramEnd"/>
      <w:r w:rsidRPr="00AC10EB">
        <w:rPr>
          <w:rFonts w:ascii="Times New Roman" w:hAnsi="Times New Roman" w:cs="Times New Roman"/>
          <w:sz w:val="24"/>
          <w:szCs w:val="24"/>
        </w:rPr>
        <w:t xml:space="preserve"> - субъектному взаимодействию, особенно в период дошкольного возраста. </w:t>
      </w:r>
    </w:p>
    <w:p w:rsidR="00C1241A" w:rsidRPr="00C1241A" w:rsidRDefault="00C1241A" w:rsidP="004F5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C12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сегодняшний день социальное партнерство ДОУ является неотъемлемой частью образовательного процесса. Благодаря ему дошкольники могут получить возможность расширить свой кругозор в мире </w:t>
      </w:r>
      <w:r w:rsidR="00C218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инженерии, </w:t>
      </w: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музыки, истории, культуры, здоровья.</w:t>
      </w:r>
    </w:p>
    <w:p w:rsidR="00C1241A" w:rsidRPr="00C1241A" w:rsidRDefault="00C1241A" w:rsidP="004F5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</w:t>
      </w:r>
      <w:r w:rsidR="00C2186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енные мероприятия способствуют</w:t>
      </w: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развитию познавательного интереса и любознательности дошкольников, повышению их интеллектуального потенциала; развитию самостоятельности; к созданию атмосферы общности интересов, эмоциональной взаимоподдержки детей и взрослых. При этом наблюдаются отчетливые позитивные изменения в познавательном, речевом развитии детей. Существенно изменились межличностные отношения дошкольников, дети приобрели опыт продуктивного взаимодействия. </w:t>
      </w:r>
    </w:p>
    <w:p w:rsidR="00C1241A" w:rsidRPr="00C1241A" w:rsidRDefault="00C1241A" w:rsidP="00C1241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1241A" w:rsidRPr="00C1241A" w:rsidRDefault="00C1241A" w:rsidP="004F5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Введение инновационных проектов помогает воспитывать и обучать воспитанников в духе времени. Помогает подготовить ребят к дальнейшим трудностям связанных с их образовательным уровнем каждый педагог должен идти в ногу со временем, чтобы не отстать от своих воспитанников. Именно поэтому он должен находиться в постоянном поиске новых и интересных способов обучения.</w:t>
      </w:r>
    </w:p>
    <w:p w:rsidR="00C1241A" w:rsidRPr="00C1241A" w:rsidRDefault="00C1241A" w:rsidP="004F5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 </w:t>
      </w: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58" w:rsidRPr="00AC10EB" w:rsidRDefault="004F5058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EB" w:rsidRDefault="00AC10EB" w:rsidP="00AC10EB">
      <w:pPr>
        <w:spacing w:line="240" w:lineRule="auto"/>
        <w:jc w:val="both"/>
        <w:rPr>
          <w:rFonts w:ascii="Times New Roman" w:hAnsi="Times New Roman" w:cs="Times New Roman"/>
        </w:rPr>
      </w:pPr>
    </w:p>
    <w:p w:rsidR="004F5058" w:rsidRPr="004F5058" w:rsidRDefault="00AC10EB" w:rsidP="004F5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F5058">
        <w:rPr>
          <w:rFonts w:ascii="Times New Roman" w:hAnsi="Times New Roman" w:cs="Times New Roman"/>
          <w:b/>
        </w:rPr>
        <w:lastRenderedPageBreak/>
        <w:t>Список литературы:</w:t>
      </w:r>
    </w:p>
    <w:p w:rsidR="00AC10EB" w:rsidRDefault="00AC10EB" w:rsidP="00AC10EB">
      <w:pPr>
        <w:spacing w:line="240" w:lineRule="auto"/>
        <w:jc w:val="both"/>
        <w:rPr>
          <w:rFonts w:ascii="Times New Roman" w:hAnsi="Times New Roman" w:cs="Times New Roman"/>
        </w:rPr>
      </w:pPr>
      <w:r w:rsidRPr="00AC10EB">
        <w:rPr>
          <w:rFonts w:ascii="Times New Roman" w:hAnsi="Times New Roman" w:cs="Times New Roman"/>
        </w:rPr>
        <w:t xml:space="preserve">1. </w:t>
      </w:r>
      <w:proofErr w:type="spellStart"/>
      <w:r w:rsidRPr="00AC10EB">
        <w:rPr>
          <w:rFonts w:ascii="Times New Roman" w:hAnsi="Times New Roman" w:cs="Times New Roman"/>
        </w:rPr>
        <w:t>Божович</w:t>
      </w:r>
      <w:proofErr w:type="spellEnd"/>
      <w:r w:rsidRPr="00AC10EB">
        <w:rPr>
          <w:rFonts w:ascii="Times New Roman" w:hAnsi="Times New Roman" w:cs="Times New Roman"/>
        </w:rPr>
        <w:t xml:space="preserve"> Л.И. Личность и ее формирование в детском возрасте. – М.: Просвещение, 1968. - С. 398-464. </w:t>
      </w:r>
    </w:p>
    <w:p w:rsidR="00AC10EB" w:rsidRDefault="00AC10EB" w:rsidP="00AC10EB">
      <w:pPr>
        <w:spacing w:line="240" w:lineRule="auto"/>
        <w:jc w:val="both"/>
        <w:rPr>
          <w:rFonts w:ascii="Times New Roman" w:hAnsi="Times New Roman" w:cs="Times New Roman"/>
        </w:rPr>
      </w:pPr>
      <w:r w:rsidRPr="00AC10EB">
        <w:rPr>
          <w:rFonts w:ascii="Times New Roman" w:hAnsi="Times New Roman" w:cs="Times New Roman"/>
        </w:rPr>
        <w:t xml:space="preserve">2. </w:t>
      </w:r>
      <w:proofErr w:type="spellStart"/>
      <w:r w:rsidRPr="00AC10EB">
        <w:rPr>
          <w:rFonts w:ascii="Times New Roman" w:hAnsi="Times New Roman" w:cs="Times New Roman"/>
        </w:rPr>
        <w:t>Бодалев</w:t>
      </w:r>
      <w:proofErr w:type="spellEnd"/>
      <w:r w:rsidRPr="00AC10EB">
        <w:rPr>
          <w:rFonts w:ascii="Times New Roman" w:hAnsi="Times New Roman" w:cs="Times New Roman"/>
        </w:rPr>
        <w:t xml:space="preserve"> А.А. Социальная среда и формирование ребенка как личности и субъекта деятельности / А.А. </w:t>
      </w:r>
      <w:proofErr w:type="spellStart"/>
      <w:r w:rsidRPr="00AC10EB">
        <w:rPr>
          <w:rFonts w:ascii="Times New Roman" w:hAnsi="Times New Roman" w:cs="Times New Roman"/>
        </w:rPr>
        <w:t>Бодалев</w:t>
      </w:r>
      <w:proofErr w:type="spellEnd"/>
      <w:r w:rsidRPr="00AC10EB">
        <w:rPr>
          <w:rFonts w:ascii="Times New Roman" w:hAnsi="Times New Roman" w:cs="Times New Roman"/>
        </w:rPr>
        <w:t xml:space="preserve"> // Хрестоматия по педагогике / Сост. Морозова О.П. –Б.: Изд-во БГПУ, </w:t>
      </w:r>
      <w:proofErr w:type="gramStart"/>
      <w:r w:rsidRPr="00AC10EB">
        <w:rPr>
          <w:rFonts w:ascii="Times New Roman" w:hAnsi="Times New Roman" w:cs="Times New Roman"/>
        </w:rPr>
        <w:t>1997.-</w:t>
      </w:r>
      <w:proofErr w:type="gramEnd"/>
      <w:r w:rsidRPr="00AC10EB">
        <w:rPr>
          <w:rFonts w:ascii="Times New Roman" w:hAnsi="Times New Roman" w:cs="Times New Roman"/>
        </w:rPr>
        <w:t xml:space="preserve">С.47-49. </w:t>
      </w:r>
    </w:p>
    <w:p w:rsidR="007C1855" w:rsidRPr="00AC10EB" w:rsidRDefault="00AC10EB" w:rsidP="00AC10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0EB">
        <w:rPr>
          <w:rFonts w:ascii="Times New Roman" w:hAnsi="Times New Roman" w:cs="Times New Roman"/>
        </w:rPr>
        <w:t xml:space="preserve">3. </w:t>
      </w:r>
      <w:proofErr w:type="spellStart"/>
      <w:r w:rsidRPr="00AC10EB">
        <w:rPr>
          <w:rFonts w:ascii="Times New Roman" w:hAnsi="Times New Roman" w:cs="Times New Roman"/>
        </w:rPr>
        <w:t>Бондаревская</w:t>
      </w:r>
      <w:proofErr w:type="spellEnd"/>
      <w:r w:rsidRPr="00AC10EB">
        <w:rPr>
          <w:rFonts w:ascii="Times New Roman" w:hAnsi="Times New Roman" w:cs="Times New Roman"/>
        </w:rPr>
        <w:t xml:space="preserve"> Е.В., </w:t>
      </w:r>
      <w:proofErr w:type="spellStart"/>
      <w:r w:rsidRPr="00AC10EB">
        <w:rPr>
          <w:rFonts w:ascii="Times New Roman" w:hAnsi="Times New Roman" w:cs="Times New Roman"/>
        </w:rPr>
        <w:t>Кульневич</w:t>
      </w:r>
      <w:proofErr w:type="spellEnd"/>
      <w:r w:rsidRPr="00AC10EB">
        <w:rPr>
          <w:rFonts w:ascii="Times New Roman" w:hAnsi="Times New Roman" w:cs="Times New Roman"/>
        </w:rPr>
        <w:t xml:space="preserve"> С.В. Педагогика: личность в гуманистических теориях и системах воспитания. – Москва-</w:t>
      </w:r>
      <w:proofErr w:type="spellStart"/>
      <w:r w:rsidRPr="00AC10EB">
        <w:rPr>
          <w:rFonts w:ascii="Times New Roman" w:hAnsi="Times New Roman" w:cs="Times New Roman"/>
        </w:rPr>
        <w:t>Ростовн</w:t>
      </w:r>
      <w:proofErr w:type="spellEnd"/>
      <w:r w:rsidRPr="00AC10EB">
        <w:rPr>
          <w:rFonts w:ascii="Times New Roman" w:hAnsi="Times New Roman" w:cs="Times New Roman"/>
        </w:rPr>
        <w:t xml:space="preserve">/Д., 1999. – 560с. 4. </w:t>
      </w:r>
      <w:proofErr w:type="spellStart"/>
      <w:r w:rsidRPr="00AC10EB">
        <w:rPr>
          <w:rFonts w:ascii="Times New Roman" w:hAnsi="Times New Roman" w:cs="Times New Roman"/>
        </w:rPr>
        <w:t>Брушлицский</w:t>
      </w:r>
      <w:proofErr w:type="spellEnd"/>
      <w:r w:rsidRPr="00AC10EB">
        <w:rPr>
          <w:rFonts w:ascii="Times New Roman" w:hAnsi="Times New Roman" w:cs="Times New Roman"/>
        </w:rPr>
        <w:t xml:space="preserve"> А.В. Социальность субъекта и субъект социальности. // Субъект и социальная компетентность личности. /под. ред. </w:t>
      </w:r>
      <w:proofErr w:type="spellStart"/>
      <w:r w:rsidRPr="00AC10EB">
        <w:rPr>
          <w:rFonts w:ascii="Times New Roman" w:hAnsi="Times New Roman" w:cs="Times New Roman"/>
        </w:rPr>
        <w:t>Брушлицкого</w:t>
      </w:r>
      <w:proofErr w:type="spellEnd"/>
      <w:r w:rsidRPr="00AC10EB">
        <w:rPr>
          <w:rFonts w:ascii="Times New Roman" w:hAnsi="Times New Roman" w:cs="Times New Roman"/>
        </w:rPr>
        <w:t xml:space="preserve"> А.В. –М.: </w:t>
      </w:r>
      <w:proofErr w:type="spellStart"/>
      <w:r w:rsidRPr="00AC10EB">
        <w:rPr>
          <w:rFonts w:ascii="Times New Roman" w:hAnsi="Times New Roman" w:cs="Times New Roman"/>
        </w:rPr>
        <w:t>Инст</w:t>
      </w:r>
      <w:proofErr w:type="spellEnd"/>
      <w:r w:rsidRPr="00AC10EB">
        <w:rPr>
          <w:rFonts w:ascii="Times New Roman" w:hAnsi="Times New Roman" w:cs="Times New Roman"/>
        </w:rPr>
        <w:t xml:space="preserve">-т психологии, 1995. - С.3-23 5. Гуров В.Н. Социальная работа школы с семьей. – М.: </w:t>
      </w:r>
      <w:proofErr w:type="spellStart"/>
      <w:r w:rsidRPr="00AC10EB">
        <w:rPr>
          <w:rFonts w:ascii="Times New Roman" w:hAnsi="Times New Roman" w:cs="Times New Roman"/>
        </w:rPr>
        <w:t>Пед</w:t>
      </w:r>
      <w:proofErr w:type="spellEnd"/>
      <w:r w:rsidRPr="00AC10EB">
        <w:rPr>
          <w:rFonts w:ascii="Times New Roman" w:hAnsi="Times New Roman" w:cs="Times New Roman"/>
        </w:rPr>
        <w:t>. о-во России, 2003. – 188 с. 6. Голованова Н. Ф. Социализация и воспитание ребенка. – Москва, Речь, 2004 г.- 272 с.</w:t>
      </w:r>
    </w:p>
    <w:sectPr w:rsidR="007C1855" w:rsidRPr="00AC10EB" w:rsidSect="00E66789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6D1"/>
    <w:multiLevelType w:val="multilevel"/>
    <w:tmpl w:val="F080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77C4C"/>
    <w:multiLevelType w:val="multilevel"/>
    <w:tmpl w:val="9188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2561B"/>
    <w:multiLevelType w:val="multilevel"/>
    <w:tmpl w:val="3D1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7371F"/>
    <w:multiLevelType w:val="multilevel"/>
    <w:tmpl w:val="DDF8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E3993"/>
    <w:multiLevelType w:val="multilevel"/>
    <w:tmpl w:val="E4FE7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E17D47"/>
    <w:multiLevelType w:val="multilevel"/>
    <w:tmpl w:val="C50E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03"/>
    <w:rsid w:val="00117CCE"/>
    <w:rsid w:val="004F5058"/>
    <w:rsid w:val="005E19F3"/>
    <w:rsid w:val="007C1855"/>
    <w:rsid w:val="007F4274"/>
    <w:rsid w:val="00863103"/>
    <w:rsid w:val="00AC10EB"/>
    <w:rsid w:val="00C1241A"/>
    <w:rsid w:val="00C2186F"/>
    <w:rsid w:val="00DE66F9"/>
    <w:rsid w:val="00E66789"/>
    <w:rsid w:val="00E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6B8D"/>
  <w15:chartTrackingRefBased/>
  <w15:docId w15:val="{45D34D48-D142-4704-9355-51EFFEC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7F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4274"/>
    <w:rPr>
      <w:b/>
      <w:bCs/>
    </w:rPr>
  </w:style>
  <w:style w:type="character" w:styleId="a4">
    <w:name w:val="Hyperlink"/>
    <w:basedOn w:val="a0"/>
    <w:uiPriority w:val="99"/>
    <w:semiHidden/>
    <w:unhideWhenUsed/>
    <w:rsid w:val="007F42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F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6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2025-01-23T07:30:00Z</dcterms:created>
  <dcterms:modified xsi:type="dcterms:W3CDTF">2025-01-23T07:30:00Z</dcterms:modified>
</cp:coreProperties>
</file>