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1000000">
      <w:pPr>
        <w:ind/>
        <w:jc w:val="center"/>
        <w:rPr>
          <w:rFonts w:ascii="Franklin Gothic Medium" w:hAnsi="Franklin Gothic Medium"/>
          <w:sz w:val="32"/>
        </w:rPr>
      </w:pPr>
      <w:r>
        <w:rPr>
          <w:rFonts w:ascii="Franklin Gothic Medium" w:hAnsi="Franklin Gothic Medium"/>
          <w:sz w:val="32"/>
        </w:rPr>
        <w:t>Муниципальное образовательное бюджетное учреждение</w:t>
      </w:r>
    </w:p>
    <w:p w14:paraId="02000000">
      <w:pPr>
        <w:ind/>
        <w:jc w:val="center"/>
        <w:rPr>
          <w:rFonts w:ascii="Franklin Gothic Medium" w:hAnsi="Franklin Gothic Medium"/>
          <w:sz w:val="32"/>
        </w:rPr>
      </w:pPr>
      <w:r>
        <w:rPr>
          <w:rFonts w:ascii="Franklin Gothic Medium" w:hAnsi="Franklin Gothic Medium"/>
          <w:sz w:val="32"/>
        </w:rPr>
        <w:t>«Средняя общеобразовательная школа</w:t>
      </w:r>
    </w:p>
    <w:p w14:paraId="03000000">
      <w:pPr>
        <w:ind/>
        <w:jc w:val="center"/>
        <w:rPr>
          <w:sz w:val="32"/>
        </w:rPr>
      </w:pPr>
      <w:r>
        <w:rPr>
          <w:rFonts w:ascii="Franklin Gothic Medium" w:hAnsi="Franklin Gothic Medium"/>
          <w:sz w:val="32"/>
        </w:rPr>
        <w:t xml:space="preserve">«Муринский центр образования № 4»   </w:t>
      </w:r>
    </w:p>
    <w:p w14:paraId="04000000">
      <w:pPr>
        <w:ind/>
        <w:jc w:val="center"/>
        <w:rPr>
          <w:sz w:val="32"/>
        </w:rPr>
      </w:pPr>
    </w:p>
    <w:p w14:paraId="05000000">
      <w:pPr>
        <w:rPr>
          <w:sz w:val="32"/>
        </w:rPr>
      </w:pPr>
    </w:p>
    <w:p w14:paraId="06000000"/>
    <w:p w14:paraId="07000000"/>
    <w:p w14:paraId="08000000"/>
    <w:p w14:paraId="09000000"/>
    <w:p w14:paraId="0A000000"/>
    <w:p w14:paraId="0B000000"/>
    <w:p w14:paraId="0C000000"/>
    <w:p w14:paraId="0D000000"/>
    <w:p w14:paraId="0E000000"/>
    <w:p w14:paraId="0F000000"/>
    <w:p w14:paraId="10000000"/>
    <w:p w14:paraId="11000000"/>
    <w:p w14:paraId="12000000">
      <w:pPr>
        <w:ind/>
        <w:jc w:val="center"/>
        <w:rPr>
          <w:sz w:val="32"/>
        </w:rPr>
      </w:pPr>
    </w:p>
    <w:p w14:paraId="13000000">
      <w:pPr>
        <w:ind/>
        <w:jc w:val="center"/>
      </w:pPr>
    </w:p>
    <w:p w14:paraId="14000000">
      <w:pPr>
        <w:ind/>
        <w:jc w:val="center"/>
        <w:rPr>
          <w:rFonts w:ascii="Times New Roman" w:hAnsi="Times New Roman"/>
          <w:b w:val="1"/>
          <w:sz w:val="48"/>
          <w:u w:val="single"/>
        </w:rPr>
      </w:pPr>
      <w:r>
        <w:rPr>
          <w:rFonts w:ascii="Times New Roman" w:hAnsi="Times New Roman"/>
          <w:b w:val="1"/>
          <w:i w:val="0"/>
          <w:caps w:val="0"/>
          <w:color w:val="000000"/>
          <w:spacing w:val="0"/>
          <w:sz w:val="48"/>
          <w:highlight w:val="white"/>
          <w:u w:val="single"/>
        </w:rPr>
        <w:t>Методическая разработка классного часа в форме игры «Что? Где? Когда?</w:t>
      </w:r>
      <w:r>
        <w:rPr>
          <w:rFonts w:ascii="Times New Roman" w:hAnsi="Times New Roman"/>
          <w:b w:val="1"/>
          <w:i w:val="0"/>
          <w:caps w:val="0"/>
          <w:color w:val="000000"/>
          <w:spacing w:val="0"/>
          <w:sz w:val="48"/>
          <w:highlight w:val="white"/>
          <w:u w:val="single"/>
        </w:rPr>
        <w:t>»</w:t>
      </w:r>
    </w:p>
    <w:p w14:paraId="15000000">
      <w:pPr>
        <w:ind/>
        <w:jc w:val="center"/>
        <w:rPr>
          <w:rFonts w:ascii="Times New Roman" w:hAnsi="Times New Roman"/>
          <w:b w:val="1"/>
          <w:sz w:val="48"/>
          <w:u w:val="single"/>
        </w:rPr>
      </w:pPr>
    </w:p>
    <w:p w14:paraId="16000000">
      <w:pPr>
        <w:ind/>
        <w:jc w:val="center"/>
        <w:rPr>
          <w:rFonts w:ascii="Times New Roman" w:hAnsi="Times New Roman"/>
          <w:sz w:val="32"/>
        </w:rPr>
      </w:pPr>
    </w:p>
    <w:p w14:paraId="17000000">
      <w:pPr>
        <w:ind/>
        <w:jc w:val="center"/>
        <w:rPr>
          <w:rFonts w:ascii="Times New Roman" w:hAnsi="Times New Roman"/>
          <w:sz w:val="32"/>
        </w:rPr>
      </w:pPr>
    </w:p>
    <w:p w14:paraId="18000000">
      <w:pPr>
        <w:ind/>
        <w:jc w:val="center"/>
        <w:rPr>
          <w:rFonts w:ascii="Times New Roman" w:hAnsi="Times New Roman"/>
          <w:sz w:val="32"/>
        </w:rPr>
      </w:pPr>
    </w:p>
    <w:p w14:paraId="19000000">
      <w:pPr>
        <w:ind/>
        <w:jc w:val="center"/>
        <w:rPr>
          <w:rFonts w:ascii="Times New Roman" w:hAnsi="Times New Roman"/>
          <w:sz w:val="32"/>
        </w:rPr>
      </w:pPr>
    </w:p>
    <w:p w14:paraId="1A000000">
      <w:pPr>
        <w:ind/>
        <w:jc w:val="right"/>
        <w:rPr>
          <w:sz w:val="32"/>
        </w:rPr>
      </w:pPr>
      <w:r>
        <w:rPr>
          <w:rFonts w:ascii="Times New Roman" w:hAnsi="Times New Roman"/>
          <w:sz w:val="32"/>
        </w:rPr>
        <w:t xml:space="preserve"> </w:t>
      </w:r>
    </w:p>
    <w:p w14:paraId="1B000000">
      <w:pPr>
        <w:ind/>
        <w:jc w:val="right"/>
        <w:rPr>
          <w:sz w:val="32"/>
        </w:rPr>
      </w:pPr>
    </w:p>
    <w:p w14:paraId="1C000000">
      <w:pPr>
        <w:ind/>
        <w:jc w:val="right"/>
        <w:rPr>
          <w:sz w:val="32"/>
        </w:rPr>
      </w:pPr>
    </w:p>
    <w:p w14:paraId="1D000000">
      <w:pPr>
        <w:ind/>
        <w:jc w:val="right"/>
        <w:rPr>
          <w:sz w:val="32"/>
        </w:rPr>
      </w:pPr>
    </w:p>
    <w:p w14:paraId="1E000000">
      <w:pPr>
        <w:ind/>
        <w:jc w:val="right"/>
        <w:rPr>
          <w:sz w:val="32"/>
        </w:rPr>
      </w:pPr>
    </w:p>
    <w:p w14:paraId="1F000000">
      <w:pPr>
        <w:spacing w:after="0" w:line="240" w:lineRule="auto"/>
        <w:ind/>
        <w:jc w:val="right"/>
        <w:rPr>
          <w:sz w:val="32"/>
        </w:rPr>
      </w:pPr>
      <w:r>
        <w:rPr>
          <w:sz w:val="32"/>
        </w:rPr>
        <w:t>Составила:</w:t>
      </w:r>
    </w:p>
    <w:p w14:paraId="20000000">
      <w:pPr>
        <w:spacing w:after="0" w:line="240" w:lineRule="auto"/>
        <w:ind/>
        <w:jc w:val="right"/>
        <w:rPr>
          <w:sz w:val="32"/>
        </w:rPr>
      </w:pPr>
      <w:r>
        <w:rPr>
          <w:sz w:val="32"/>
        </w:rPr>
        <w:t>Учитель музыки:</w:t>
      </w:r>
    </w:p>
    <w:p w14:paraId="21000000">
      <w:pPr>
        <w:spacing w:after="0" w:line="240" w:lineRule="auto"/>
        <w:ind/>
        <w:jc w:val="right"/>
        <w:rPr>
          <w:sz w:val="32"/>
        </w:rPr>
      </w:pPr>
      <w:r>
        <w:rPr>
          <w:sz w:val="32"/>
        </w:rPr>
        <w:t xml:space="preserve">Миронова Валентина Леонидовна, </w:t>
      </w:r>
      <w:r>
        <w:rPr>
          <w:sz w:val="32"/>
        </w:rPr>
        <w:t xml:space="preserve"> </w:t>
      </w:r>
    </w:p>
    <w:p w14:paraId="22000000">
      <w:pPr>
        <w:spacing w:after="0" w:line="240" w:lineRule="auto"/>
        <w:ind/>
        <w:jc w:val="right"/>
        <w:rPr>
          <w:sz w:val="32"/>
        </w:rPr>
      </w:pPr>
      <w:r>
        <w:rPr>
          <w:sz w:val="32"/>
        </w:rPr>
        <w:t xml:space="preserve">МОБУ СОШ «Муринский </w:t>
      </w:r>
    </w:p>
    <w:p w14:paraId="23000000">
      <w:pPr>
        <w:spacing w:after="0" w:line="240" w:lineRule="auto"/>
        <w:ind/>
        <w:jc w:val="right"/>
        <w:rPr>
          <w:sz w:val="32"/>
        </w:rPr>
      </w:pPr>
      <w:r>
        <w:rPr>
          <w:sz w:val="32"/>
        </w:rPr>
        <w:t>центр образования № 4»</w:t>
      </w:r>
    </w:p>
    <w:p w14:paraId="24000000">
      <w:pPr>
        <w:spacing w:after="0" w:line="240" w:lineRule="auto"/>
        <w:ind/>
        <w:jc w:val="right"/>
        <w:rPr>
          <w:sz w:val="32"/>
        </w:rPr>
      </w:pPr>
    </w:p>
    <w:p w14:paraId="25000000">
      <w:pPr>
        <w:spacing w:after="0" w:line="240" w:lineRule="auto"/>
        <w:ind/>
        <w:jc w:val="right"/>
        <w:rPr>
          <w:sz w:val="32"/>
        </w:rPr>
      </w:pPr>
    </w:p>
    <w:p w14:paraId="26000000">
      <w:pPr>
        <w:spacing w:after="0" w:line="240" w:lineRule="auto"/>
        <w:ind/>
        <w:jc w:val="right"/>
        <w:rPr>
          <w:sz w:val="32"/>
        </w:rPr>
      </w:pPr>
    </w:p>
    <w:p w14:paraId="27000000">
      <w:pPr>
        <w:spacing w:after="0" w:line="240" w:lineRule="auto"/>
        <w:ind/>
        <w:jc w:val="right"/>
        <w:rPr>
          <w:sz w:val="32"/>
        </w:rPr>
      </w:pPr>
    </w:p>
    <w:p w14:paraId="28000000">
      <w:pPr>
        <w:spacing w:after="0" w:line="240" w:lineRule="auto"/>
        <w:ind/>
        <w:jc w:val="right"/>
        <w:rPr>
          <w:sz w:val="32"/>
        </w:rPr>
      </w:pPr>
    </w:p>
    <w:p w14:paraId="29000000">
      <w:pPr>
        <w:ind/>
        <w:jc w:val="center"/>
        <w:rPr>
          <w:sz w:val="32"/>
        </w:rPr>
      </w:pPr>
      <w:r>
        <w:rPr>
          <w:sz w:val="32"/>
        </w:rPr>
        <w:t>г. Мурино 202</w:t>
      </w:r>
      <w:r>
        <w:rPr>
          <w:sz w:val="32"/>
        </w:rPr>
        <w:t>4 г.</w:t>
      </w:r>
    </w:p>
    <w:p w14:paraId="2A000000">
      <w:pPr>
        <w:spacing w:after="150" w:before="300"/>
        <w:ind w:firstLine="0" w:left="0" w:right="0"/>
        <w:jc w:val="center"/>
        <w:rPr>
          <w:rFonts w:ascii="helvetica neue" w:hAnsi="helvetica neue"/>
          <w:b w:val="0"/>
          <w:i w:val="0"/>
          <w:caps w:val="0"/>
          <w:color w:val="000000"/>
          <w:spacing w:val="0"/>
          <w:sz w:val="36"/>
          <w:highlight w:val="white"/>
        </w:rPr>
      </w:pPr>
      <w:r>
        <w:rPr>
          <w:rFonts w:ascii="helvetica neue" w:hAnsi="helvetica neue"/>
          <w:b w:val="0"/>
          <w:i w:val="0"/>
          <w:caps w:val="0"/>
          <w:color w:val="000000"/>
          <w:spacing w:val="0"/>
          <w:sz w:val="36"/>
          <w:highlight w:val="white"/>
        </w:rPr>
        <w:t>Методическая разработка классного часа в</w:t>
      </w:r>
      <w:r>
        <w:rPr>
          <w:rFonts w:ascii="helvetica neue" w:hAnsi="helvetica neue"/>
          <w:b w:val="0"/>
          <w:i w:val="0"/>
          <w:caps w:val="0"/>
          <w:color w:val="000000"/>
          <w:spacing w:val="0"/>
          <w:sz w:val="36"/>
          <w:highlight w:val="white"/>
        </w:rPr>
        <w:t xml:space="preserve"> форме игры «Что? Где? Когда?» </w:t>
      </w:r>
    </w:p>
    <w:p w14:paraId="2B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 xml:space="preserve">Автор: Миронова Валентина Леонидовна. </w:t>
      </w:r>
    </w:p>
    <w:p w14:paraId="2C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Организация: МОБУ СОШ Муринский ЦО № 4</w:t>
      </w:r>
    </w:p>
    <w:p w14:paraId="2D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 xml:space="preserve">Населенный пункт: Ленинградская область, Всеволожский район, г. Мурино. </w:t>
      </w:r>
    </w:p>
    <w:p w14:paraId="2E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 xml:space="preserve">Предлагаем вашему вниманию игру «Что? Где? Когда?». </w:t>
      </w:r>
    </w:p>
    <w:p w14:paraId="2F000000">
      <w:pPr>
        <w:spacing w:after="150" w:before="0"/>
        <w:ind w:firstLine="0" w:left="0" w:right="0"/>
        <w:jc w:val="both"/>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Интеллектуальная игра является той формой учебной деятельности, которая может повлиять на развитие личности. Участвуя в игре, ученик проявляет стремление к самореализации; у него формируются навыки планирования и самоконтроля; ему приходиться проявлять системность, креативность и критичность мышления.</w:t>
      </w:r>
    </w:p>
    <w:p w14:paraId="30000000">
      <w:pPr>
        <w:spacing w:after="150" w:before="0"/>
        <w:ind w:firstLine="0" w:left="0" w:right="0"/>
        <w:jc w:val="both"/>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Интеллектуальная игра является неотъемлемой частью учебного процесса, она даёт возможность каждому ученику:</w:t>
      </w:r>
    </w:p>
    <w:p w14:paraId="31000000">
      <w:pPr>
        <w:spacing w:after="150" w:before="0"/>
        <w:ind w:firstLine="0" w:left="0" w:right="0"/>
        <w:jc w:val="both"/>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 Продемонстрировать приобретённые  учебные умения и навыки;</w:t>
      </w:r>
    </w:p>
    <w:p w14:paraId="32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 Проявить интеллектуальные способности;</w:t>
      </w:r>
    </w:p>
    <w:p w14:paraId="33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 Раскрыть многогранность своих интересов.</w:t>
      </w:r>
    </w:p>
    <w:p w14:paraId="34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 xml:space="preserve">В нашем учреждении Муринский центр образования № 4 игра «Что? Где? Когда?» проводится впервые. Игра проводится на уроке классного часа в 6-х классах. </w:t>
      </w:r>
    </w:p>
    <w:p w14:paraId="35000000">
      <w:pPr>
        <w:numPr>
          <w:numId w:val="1"/>
        </w:numPr>
        <w:spacing w:after="150" w:before="0"/>
        <w:ind w:right="0"/>
        <w:jc w:val="left"/>
        <w:rPr>
          <w:rFonts w:ascii="Arial" w:hAnsi="Arial"/>
          <w:b w:val="1"/>
          <w:i w:val="0"/>
          <w:caps w:val="0"/>
          <w:color w:val="000000"/>
          <w:spacing w:val="0"/>
          <w:sz w:val="24"/>
          <w:highlight w:val="white"/>
        </w:rPr>
      </w:pPr>
      <w:r>
        <w:rPr>
          <w:rFonts w:ascii="Arial" w:hAnsi="Arial"/>
          <w:b w:val="1"/>
          <w:i w:val="0"/>
          <w:caps w:val="0"/>
          <w:color w:val="000000"/>
          <w:spacing w:val="0"/>
          <w:sz w:val="24"/>
          <w:highlight w:val="white"/>
        </w:rPr>
        <w:t>Цели и задачи:</w:t>
      </w:r>
    </w:p>
    <w:p w14:paraId="36000000">
      <w:pPr>
        <w:rPr>
          <w:rFonts w:ascii="Arial" w:hAnsi="Arial"/>
          <w:color w:val="000000"/>
          <w:sz w:val="24"/>
        </w:rPr>
      </w:pPr>
      <w:r>
        <w:rPr>
          <w:rFonts w:ascii="Arial" w:hAnsi="Arial"/>
          <w:color w:val="000000"/>
          <w:sz w:val="24"/>
        </w:rPr>
        <w:t xml:space="preserve">Цель: Расширение кругозора познавательной деятельности; формирование умений и навыков; сплочение класса и построение командного взаимодействия. </w:t>
      </w:r>
    </w:p>
    <w:p w14:paraId="37000000">
      <w:pPr>
        <w:rPr>
          <w:rFonts w:ascii="Arial" w:hAnsi="Arial"/>
          <w:color w:val="000000"/>
          <w:sz w:val="24"/>
        </w:rPr>
      </w:pPr>
    </w:p>
    <w:p w14:paraId="38000000">
      <w:pPr>
        <w:rPr>
          <w:rFonts w:ascii="Arial" w:hAnsi="Arial"/>
          <w:color w:val="000000"/>
          <w:sz w:val="24"/>
        </w:rPr>
      </w:pPr>
      <w:r>
        <w:rPr>
          <w:rFonts w:ascii="Arial" w:hAnsi="Arial"/>
          <w:color w:val="000000"/>
          <w:sz w:val="24"/>
        </w:rPr>
        <w:t>Задачи:</w:t>
      </w:r>
    </w:p>
    <w:p w14:paraId="39000000">
      <w:pPr>
        <w:numPr>
          <w:numId w:val="2"/>
        </w:numPr>
        <w:rPr>
          <w:rFonts w:ascii="Arial" w:hAnsi="Arial"/>
          <w:color w:val="000000"/>
          <w:sz w:val="24"/>
        </w:rPr>
      </w:pPr>
      <w:r>
        <w:rPr>
          <w:rFonts w:ascii="Arial" w:hAnsi="Arial"/>
          <w:color w:val="000000"/>
          <w:sz w:val="24"/>
        </w:rPr>
        <w:t>Формировать умение критически мыслить;</w:t>
      </w:r>
    </w:p>
    <w:p w14:paraId="3A000000">
      <w:pPr>
        <w:numPr>
          <w:numId w:val="2"/>
        </w:numPr>
        <w:rPr>
          <w:rFonts w:ascii="Arial" w:hAnsi="Arial"/>
          <w:color w:val="000000"/>
          <w:sz w:val="24"/>
        </w:rPr>
      </w:pPr>
      <w:r>
        <w:rPr>
          <w:rFonts w:ascii="Arial" w:hAnsi="Arial"/>
          <w:color w:val="000000"/>
          <w:sz w:val="24"/>
        </w:rPr>
        <w:t>Создавать условия для обогащения новыми знаниями;</w:t>
      </w:r>
    </w:p>
    <w:p w14:paraId="3B000000">
      <w:pPr>
        <w:numPr>
          <w:numId w:val="2"/>
        </w:numPr>
        <w:rPr>
          <w:rFonts w:ascii="Arial" w:hAnsi="Arial"/>
          <w:color w:val="000000"/>
          <w:sz w:val="24"/>
        </w:rPr>
      </w:pPr>
      <w:r>
        <w:rPr>
          <w:rFonts w:ascii="Arial" w:hAnsi="Arial"/>
          <w:color w:val="000000"/>
          <w:sz w:val="24"/>
        </w:rPr>
        <w:t>Развивать у учащихся способности к групповой деятельности, к работе в команде;</w:t>
      </w:r>
    </w:p>
    <w:p w14:paraId="3C000000">
      <w:pPr>
        <w:numPr>
          <w:numId w:val="2"/>
        </w:numPr>
        <w:rPr>
          <w:rFonts w:ascii="Arial" w:hAnsi="Arial"/>
          <w:color w:val="000000"/>
          <w:sz w:val="24"/>
        </w:rPr>
      </w:pPr>
      <w:r>
        <w:rPr>
          <w:rFonts w:ascii="Arial" w:hAnsi="Arial"/>
          <w:color w:val="000000"/>
          <w:sz w:val="24"/>
        </w:rPr>
        <w:t>Формировать познавательные интересы у учащихся;</w:t>
      </w:r>
    </w:p>
    <w:p w14:paraId="3D000000">
      <w:pPr>
        <w:numPr>
          <w:numId w:val="2"/>
        </w:numPr>
        <w:rPr>
          <w:rFonts w:ascii="Arial" w:hAnsi="Arial"/>
          <w:color w:val="000000"/>
          <w:sz w:val="24"/>
        </w:rPr>
      </w:pPr>
      <w:r>
        <w:rPr>
          <w:rFonts w:ascii="Arial" w:hAnsi="Arial"/>
          <w:color w:val="000000"/>
          <w:sz w:val="24"/>
        </w:rPr>
        <w:t>Способствовать к творческому развитию личности;</w:t>
      </w:r>
    </w:p>
    <w:p w14:paraId="3E000000">
      <w:pPr>
        <w:numPr>
          <w:numId w:val="2"/>
        </w:numPr>
        <w:rPr>
          <w:rFonts w:ascii="Arial" w:hAnsi="Arial"/>
          <w:color w:val="000000"/>
          <w:sz w:val="24"/>
        </w:rPr>
      </w:pPr>
      <w:r>
        <w:rPr>
          <w:rFonts w:ascii="Arial" w:hAnsi="Arial"/>
          <w:color w:val="000000"/>
          <w:sz w:val="24"/>
        </w:rPr>
        <w:t>Развивать культуру общения и поведения;</w:t>
      </w:r>
    </w:p>
    <w:p w14:paraId="3F000000">
      <w:pPr>
        <w:numPr>
          <w:numId w:val="2"/>
        </w:numPr>
        <w:rPr>
          <w:rFonts w:ascii="Arial" w:hAnsi="Arial"/>
          <w:color w:val="000000"/>
          <w:sz w:val="24"/>
        </w:rPr>
      </w:pPr>
      <w:r>
        <w:rPr>
          <w:rFonts w:ascii="Arial" w:hAnsi="Arial"/>
          <w:color w:val="000000"/>
          <w:sz w:val="24"/>
        </w:rPr>
        <w:t>Организовать содержательный досуг учащихся;</w:t>
      </w:r>
    </w:p>
    <w:p w14:paraId="40000000">
      <w:pPr>
        <w:spacing w:after="150" w:before="0"/>
        <w:ind w:firstLine="0" w:left="0" w:right="0"/>
        <w:jc w:val="left"/>
        <w:rPr>
          <w:rFonts w:ascii="Arial" w:hAnsi="Arial"/>
          <w:b w:val="1"/>
          <w:i w:val="0"/>
          <w:caps w:val="0"/>
          <w:color w:val="000000"/>
          <w:spacing w:val="0"/>
          <w:sz w:val="24"/>
          <w:highlight w:val="white"/>
        </w:rPr>
      </w:pPr>
    </w:p>
    <w:p w14:paraId="41000000">
      <w:pPr>
        <w:spacing w:after="150" w:before="0"/>
        <w:ind w:firstLine="0" w:left="0" w:right="0"/>
        <w:jc w:val="left"/>
        <w:rPr>
          <w:rFonts w:ascii="Arial" w:hAnsi="Arial"/>
          <w:b w:val="1"/>
          <w:i w:val="0"/>
          <w:caps w:val="0"/>
          <w:color w:val="000000"/>
          <w:spacing w:val="0"/>
          <w:sz w:val="24"/>
          <w:highlight w:val="white"/>
        </w:rPr>
      </w:pPr>
      <w:r>
        <w:rPr>
          <w:rFonts w:ascii="Arial" w:hAnsi="Arial"/>
          <w:b w:val="1"/>
          <w:i w:val="0"/>
          <w:caps w:val="0"/>
          <w:color w:val="000000"/>
          <w:spacing w:val="0"/>
          <w:sz w:val="24"/>
          <w:highlight w:val="white"/>
        </w:rPr>
        <w:t xml:space="preserve">      2. Место проведения мероприятия:</w:t>
      </w:r>
    </w:p>
    <w:p w14:paraId="42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 xml:space="preserve">Игра проводится в </w:t>
      </w:r>
      <w:r>
        <w:rPr>
          <w:rFonts w:ascii="Arial" w:hAnsi="Arial"/>
          <w:b w:val="0"/>
          <w:i w:val="0"/>
          <w:caps w:val="0"/>
          <w:color w:val="000000"/>
          <w:spacing w:val="0"/>
          <w:sz w:val="24"/>
          <w:highlight w:val="white"/>
        </w:rPr>
        <w:t>МОБУ СОШ Муринский ЦО № 4</w:t>
      </w:r>
      <w:r>
        <w:rPr>
          <w:rFonts w:ascii="Arial" w:hAnsi="Arial"/>
          <w:b w:val="0"/>
          <w:i w:val="0"/>
          <w:caps w:val="0"/>
          <w:color w:val="000000"/>
          <w:spacing w:val="0"/>
          <w:sz w:val="24"/>
          <w:highlight w:val="white"/>
        </w:rPr>
        <w:t xml:space="preserve"> на уроках классного часа.</w:t>
      </w:r>
    </w:p>
    <w:p w14:paraId="43000000">
      <w:pPr>
        <w:spacing w:after="150" w:before="0"/>
        <w:ind w:firstLine="0" w:left="0" w:right="0"/>
        <w:jc w:val="left"/>
        <w:rPr>
          <w:rFonts w:ascii="Arial" w:hAnsi="Arial"/>
          <w:b w:val="0"/>
          <w:i w:val="0"/>
          <w:caps w:val="0"/>
          <w:color w:val="000000"/>
          <w:spacing w:val="0"/>
          <w:sz w:val="24"/>
          <w:highlight w:val="white"/>
        </w:rPr>
      </w:pPr>
    </w:p>
    <w:p w14:paraId="44000000">
      <w:pPr>
        <w:spacing w:after="150" w:before="0"/>
        <w:ind w:firstLine="0" w:left="0" w:right="0"/>
        <w:jc w:val="left"/>
        <w:rPr>
          <w:rFonts w:ascii="Arial" w:hAnsi="Arial"/>
          <w:b w:val="1"/>
          <w:i w:val="0"/>
          <w:caps w:val="0"/>
          <w:color w:val="000000"/>
          <w:spacing w:val="0"/>
          <w:sz w:val="24"/>
          <w:highlight w:val="white"/>
        </w:rPr>
      </w:pPr>
      <w:r>
        <w:rPr>
          <w:rFonts w:ascii="Arial" w:hAnsi="Arial"/>
          <w:b w:val="1"/>
          <w:i w:val="0"/>
          <w:caps w:val="0"/>
          <w:color w:val="000000"/>
          <w:spacing w:val="0"/>
          <w:sz w:val="24"/>
          <w:highlight w:val="white"/>
        </w:rPr>
        <w:t xml:space="preserve">      3. Участники игры. </w:t>
      </w:r>
    </w:p>
    <w:p w14:paraId="45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 xml:space="preserve">Учащиеся 6-х классов. </w:t>
      </w:r>
    </w:p>
    <w:p w14:paraId="46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Команда игроков - знатоков из 6 человек.</w:t>
      </w:r>
    </w:p>
    <w:p w14:paraId="47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Команда телезрителей (11 человек из класса).</w:t>
      </w:r>
    </w:p>
    <w:p w14:paraId="48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Остальные учащиеся класса знатоки клуба «Что? Где? Когда?</w:t>
      </w:r>
    </w:p>
    <w:p w14:paraId="49000000">
      <w:pPr>
        <w:spacing w:after="150" w:before="0"/>
        <w:ind w:firstLine="0" w:left="0" w:right="0"/>
        <w:jc w:val="left"/>
        <w:rPr>
          <w:rFonts w:ascii="Arial" w:hAnsi="Arial"/>
          <w:b w:val="1"/>
          <w:i w:val="0"/>
          <w:caps w:val="0"/>
          <w:color w:val="000000"/>
          <w:spacing w:val="0"/>
          <w:sz w:val="24"/>
          <w:highlight w:val="white"/>
        </w:rPr>
      </w:pPr>
      <w:r>
        <w:rPr>
          <w:rFonts w:ascii="Arial" w:hAnsi="Arial"/>
          <w:b w:val="1"/>
          <w:i w:val="0"/>
          <w:caps w:val="0"/>
          <w:color w:val="000000"/>
          <w:spacing w:val="0"/>
          <w:sz w:val="24"/>
          <w:highlight w:val="white"/>
        </w:rPr>
        <w:t xml:space="preserve">      4. Подготовительный этап. </w:t>
      </w:r>
    </w:p>
    <w:p w14:paraId="4A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 xml:space="preserve">В классе устанавливается круглый стол. Ставятся 6 стульев. Игроки садятся вокруг этого стола. </w:t>
      </w:r>
    </w:p>
    <w:p w14:paraId="4B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 xml:space="preserve">11 учащихся – телезрители.  </w:t>
      </w:r>
    </w:p>
    <w:p w14:paraId="4C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Остальные учащиеся знатоки клуба «Что? Где? Когда?»</w:t>
      </w:r>
    </w:p>
    <w:p w14:paraId="4D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 xml:space="preserve">Ведущий клуба «Что? Где? Когда?» классный руководитель данного класса. </w:t>
      </w:r>
    </w:p>
    <w:p w14:paraId="4E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 xml:space="preserve">Создание команды – знатоков, изучение ими справочной литературы. </w:t>
      </w:r>
    </w:p>
    <w:p w14:paraId="4F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 xml:space="preserve">Ученическая доска для счета. </w:t>
      </w:r>
    </w:p>
    <w:p w14:paraId="50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Черный ящик.</w:t>
      </w:r>
    </w:p>
    <w:p w14:paraId="51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Музыкальное сопровождение.</w:t>
      </w:r>
    </w:p>
    <w:p w14:paraId="52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Видео – вопросы.</w:t>
      </w:r>
    </w:p>
    <w:p w14:paraId="53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 xml:space="preserve">Секундомер. </w:t>
      </w:r>
    </w:p>
    <w:p w14:paraId="54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 xml:space="preserve">      </w:t>
      </w:r>
      <w:r>
        <w:rPr>
          <w:rFonts w:ascii="Arial" w:hAnsi="Arial"/>
          <w:b w:val="1"/>
          <w:i w:val="0"/>
          <w:caps w:val="0"/>
          <w:color w:val="000000"/>
          <w:spacing w:val="0"/>
          <w:sz w:val="24"/>
          <w:highlight w:val="white"/>
        </w:rPr>
        <w:t xml:space="preserve"> 5. Ход мероприятия.</w:t>
      </w:r>
    </w:p>
    <w:p w14:paraId="55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 xml:space="preserve">Здравствуйте уважаемые знатоки. Сегодня я буду ведущей на вашей игре «Что? Где? Когда?». В нашей игре есть определенные правила, сейчас я познакомлю вас с ними. У нас есть команда знатоков и команда телезрителей:(всех тех, кто прислал нам свой вопрос). Игра идет до 11 раундов. </w:t>
      </w:r>
      <w:r>
        <w:rPr>
          <w:rFonts w:ascii="Arial" w:hAnsi="Arial"/>
          <w:b w:val="0"/>
          <w:i w:val="0"/>
          <w:caps w:val="0"/>
          <w:color w:val="000000"/>
          <w:spacing w:val="0"/>
          <w:sz w:val="24"/>
          <w:highlight w:val="white"/>
        </w:rPr>
        <w:t>Используя</w:t>
      </w:r>
      <w:r>
        <w:rPr>
          <w:rFonts w:ascii="Arial" w:hAnsi="Arial"/>
          <w:b w:val="0"/>
          <w:i w:val="0"/>
          <w:caps w:val="0"/>
          <w:color w:val="000000"/>
          <w:spacing w:val="0"/>
          <w:sz w:val="24"/>
          <w:highlight w:val="white"/>
        </w:rPr>
        <w:t> </w:t>
      </w:r>
      <w:r>
        <w:rPr>
          <w:rFonts w:ascii="Arial" w:hAnsi="Arial"/>
          <w:b w:val="0"/>
          <w:i w:val="0"/>
          <w:caps w:val="0"/>
          <w:strike w:val="0"/>
          <w:color w:val="000000"/>
          <w:spacing w:val="0"/>
          <w:sz w:val="24"/>
        </w:rPr>
        <w:fldChar w:fldCharType="begin"/>
      </w:r>
      <w:r>
        <w:rPr>
          <w:rFonts w:ascii="Arial" w:hAnsi="Arial"/>
          <w:b w:val="0"/>
          <w:i w:val="0"/>
          <w:caps w:val="0"/>
          <w:strike w:val="0"/>
          <w:color w:val="000000"/>
          <w:spacing w:val="0"/>
          <w:sz w:val="24"/>
        </w:rPr>
        <w:instrText>HYPERLINK "https://ru.wikipedia.org/wiki/%D0%9C%D0%B5%D1%82%D0%BE%D0%B4_%D0%BC%D0%BE%D0%B7%D0%B3%D0%BE%D0%B2%D0%BE%D0%B3%D0%BE_%D1%88%D1%82%D1%83%D1%80%D0%BC%D0%B0"</w:instrText>
      </w:r>
      <w:r>
        <w:rPr>
          <w:rFonts w:ascii="Arial" w:hAnsi="Arial"/>
          <w:b w:val="0"/>
          <w:i w:val="0"/>
          <w:caps w:val="0"/>
          <w:strike w:val="0"/>
          <w:color w:val="000000"/>
          <w:spacing w:val="0"/>
          <w:sz w:val="24"/>
        </w:rPr>
        <w:fldChar w:fldCharType="separate"/>
      </w:r>
      <w:r>
        <w:rPr>
          <w:rFonts w:ascii="Arial" w:hAnsi="Arial"/>
          <w:b w:val="0"/>
          <w:i w:val="0"/>
          <w:caps w:val="0"/>
          <w:strike w:val="0"/>
          <w:color w:val="000000"/>
          <w:spacing w:val="0"/>
          <w:sz w:val="24"/>
        </w:rPr>
        <w:t>метод мозгового штурма</w:t>
      </w:r>
      <w:r>
        <w:rPr>
          <w:rFonts w:ascii="Arial" w:hAnsi="Arial"/>
          <w:b w:val="0"/>
          <w:i w:val="0"/>
          <w:caps w:val="0"/>
          <w:strike w:val="0"/>
          <w:color w:val="000000"/>
          <w:spacing w:val="0"/>
          <w:sz w:val="24"/>
        </w:rPr>
        <w:fldChar w:fldCharType="end"/>
      </w:r>
      <w:r>
        <w:rPr>
          <w:rFonts w:ascii="Arial" w:hAnsi="Arial"/>
          <w:b w:val="0"/>
          <w:i w:val="0"/>
          <w:caps w:val="0"/>
          <w:color w:val="000000"/>
          <w:spacing w:val="0"/>
          <w:sz w:val="24"/>
          <w:highlight w:val="white"/>
        </w:rPr>
        <w:t xml:space="preserve">, команда из шести игроков («знатоков») обсуждает в течение  минуты правильный ответ на специально подобранный вопрос телезрителя. За правильный ответ очко получает команда знатоков, за неправильный же очко получают их противники — команда телезрителей. Побеждает команда, первой набравшая шесть очков. </w:t>
      </w:r>
      <w:r>
        <w:rPr>
          <w:rFonts w:ascii="Arial" w:hAnsi="Arial"/>
          <w:b w:val="0"/>
          <w:i w:val="0"/>
          <w:caps w:val="0"/>
          <w:color w:val="000000"/>
          <w:spacing w:val="0"/>
          <w:sz w:val="24"/>
          <w:highlight w:val="white"/>
        </w:rPr>
        <w:t xml:space="preserve">Подсчет очков будет виден на табло. </w:t>
      </w:r>
      <w:r>
        <w:rPr>
          <w:rFonts w:ascii="Arial" w:hAnsi="Arial"/>
          <w:b w:val="0"/>
          <w:i w:val="0"/>
          <w:caps w:val="0"/>
          <w:color w:val="000000"/>
          <w:spacing w:val="0"/>
          <w:sz w:val="24"/>
          <w:highlight w:val="white"/>
        </w:rPr>
        <w:t> </w:t>
      </w:r>
    </w:p>
    <w:p w14:paraId="56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Объясняю правила для знатоков.</w:t>
      </w:r>
    </w:p>
    <w:p w14:paraId="57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 xml:space="preserve">Команда выбирает капитана. Капитан крутит волчок, по стрелке берет конверт и передает помощнице – выбираем одну девочку из класса, которая будет помогать. Она показывает всем номер вопроса. Затем внимательно слушаем задание и вопрос. Вопрос читает ведущий игры.  Обсуждение начинаем и заканчиваем только после гонга (звук гонга будет включен на компьютере). На обсуждение одного вопроса дается одна минута.  По истечении времени обсуждения заканчиваются и капитан назначает знатока, который, по его мнению, дал правильный ответ, либо отвечает сам. Если вы знаете правильный ответ на вопрос и хотите ответить, не используя время для обдумывания, то говорите СТОП! досрочный ответ. Если ответ правильный, команда получает дополнительно минуту, которую может взять на любом следующим вопросе. </w:t>
      </w:r>
    </w:p>
    <w:p w14:paraId="58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После четвертого вопроса - музыкальная пауза. Вот такие у нас правила.</w:t>
      </w:r>
    </w:p>
    <w:p w14:paraId="59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 xml:space="preserve">Так же есть раунд Блиц, когда команда отвечает на три вопроса, по 20 секунд на каждый. И есть  раунд суперблиц, когда один игрок-знаток отвечает на три вопроса по 20 секунд на каждый. Остальные знатоки выходят из-за стола и не помогают ему. </w:t>
      </w:r>
    </w:p>
    <w:p w14:paraId="5A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 xml:space="preserve"> Прежде чем начать игру, мне нужен один учащийся (мальчик). Он будет моим помощником. Твоя задача смотреть за порядком в классе. Смотреть за тем чтобы знатоки не мешали и не разговаривали, не подсказывали команде.    Если кто-то будет разговаривать, обсуждать варианты ответа и.т.д. вы просто выводите его из класса. </w:t>
      </w:r>
    </w:p>
    <w:p w14:paraId="5B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А сейчас я даю слово команде для представления. Первым представляется капитан  Называем: имя, фамилия. Затем все остальные представляются.</w:t>
      </w:r>
    </w:p>
    <w:p w14:paraId="5C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 xml:space="preserve"> Итак, мы узнали всех наших знатоков.</w:t>
      </w:r>
    </w:p>
    <w:p w14:paraId="5D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Хочется начать нашу игру со слов мыслителя, Артура Шопенгауэра: «Человеческое знание не измеримо во все стороны, и из того, что достойно знания, никто в одиночку не может знать даже и тысячной доли». Эти слова Артура Шопенгауэра говорят о том, что наши знания бесконечны и применяемы только в обществе. Если мы будем много знать и жить в одиночку, цена всем нашим знаниям будет равна нулю.</w:t>
      </w:r>
    </w:p>
    <w:p w14:paraId="5E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Сегодня в нашей игре «Что? Где? Когда?» мы затронем сведения из самых разных областей точных наук. На игру мы пригласили музыку, изобразительное искусство, литературу, биологию, географию, историю, технологию.  Думаю что все представленные здесь вопросы интересные, живые, увлекательные и доступные всем, как участникам, так и зрителям, находящимся в зале. Итак, попрошу всех соблюдать тишину, пожалуйста.</w:t>
      </w:r>
    </w:p>
    <w:p w14:paraId="5F000000">
      <w:pPr>
        <w:spacing w:after="150" w:before="0"/>
        <w:ind w:firstLine="0" w:left="0" w:right="0"/>
        <w:jc w:val="left"/>
        <w:rPr>
          <w:rFonts w:ascii="Arial" w:hAnsi="Arial"/>
          <w:b w:val="1"/>
          <w:i w:val="0"/>
          <w:caps w:val="0"/>
          <w:color w:val="000000"/>
          <w:spacing w:val="0"/>
          <w:sz w:val="24"/>
          <w:highlight w:val="white"/>
        </w:rPr>
      </w:pPr>
      <w:r>
        <w:rPr>
          <w:rFonts w:ascii="Arial" w:hAnsi="Arial"/>
          <w:b w:val="1"/>
          <w:i w:val="0"/>
          <w:caps w:val="0"/>
          <w:color w:val="000000"/>
          <w:spacing w:val="0"/>
          <w:sz w:val="24"/>
          <w:highlight w:val="white"/>
        </w:rPr>
        <w:t>Вопросы к игре «Что? Где? Когда?»</w:t>
      </w:r>
    </w:p>
    <w:p w14:paraId="60000000">
      <w:pPr>
        <w:spacing w:after="150" w:before="0"/>
        <w:ind w:firstLine="0" w:left="0" w:right="0"/>
        <w:jc w:val="left"/>
        <w:rPr>
          <w:rFonts w:ascii="Arial" w:hAnsi="Arial"/>
          <w:b w:val="1"/>
          <w:i w:val="0"/>
          <w:caps w:val="0"/>
          <w:color w:val="000000"/>
          <w:spacing w:val="0"/>
          <w:sz w:val="24"/>
          <w:highlight w:val="white"/>
          <w:u w:val="single"/>
        </w:rPr>
      </w:pPr>
      <w:r>
        <w:rPr>
          <w:rFonts w:ascii="Arial" w:hAnsi="Arial"/>
          <w:b w:val="1"/>
          <w:i w:val="0"/>
          <w:caps w:val="0"/>
          <w:color w:val="000000"/>
          <w:spacing w:val="0"/>
          <w:sz w:val="24"/>
          <w:highlight w:val="white"/>
          <w:u w:val="single"/>
        </w:rPr>
        <w:t>Вопрос№ 1</w:t>
      </w:r>
      <w:r>
        <w:rPr>
          <w:rFonts w:ascii="Arial" w:hAnsi="Arial"/>
          <w:b w:val="1"/>
          <w:i w:val="0"/>
          <w:caps w:val="0"/>
          <w:color w:val="000000"/>
          <w:spacing w:val="0"/>
          <w:sz w:val="24"/>
          <w:highlight w:val="white"/>
          <w:u w:val="single"/>
        </w:rPr>
        <w:t>.</w:t>
      </w:r>
    </w:p>
    <w:p w14:paraId="61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 xml:space="preserve">Играет: </w:t>
      </w:r>
      <w:r>
        <w:rPr>
          <w:rFonts w:ascii="Arial" w:hAnsi="Arial"/>
          <w:b w:val="0"/>
          <w:i w:val="0"/>
          <w:caps w:val="0"/>
          <w:color w:val="000000"/>
          <w:spacing w:val="0"/>
          <w:sz w:val="24"/>
          <w:highlight w:val="white"/>
        </w:rPr>
        <w:t>Петрова Нина Васильевна, воспитатель детского сада. г. Курск.</w:t>
      </w:r>
    </w:p>
    <w:p w14:paraId="62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Вопрос на смекалку. Первый получил свои имя за габариты. Второй за способность давать информацию. Третий за свою дислокацию (удобное местоположение). Четвёртый предпочитает оставаться инкогнито.</w:t>
      </w:r>
    </w:p>
    <w:p w14:paraId="63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Внимание вопрос:</w:t>
      </w:r>
    </w:p>
    <w:p w14:paraId="64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Как зовут пятого?</w:t>
      </w:r>
    </w:p>
    <w:p w14:paraId="65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Внимание правильный ответ:</w:t>
      </w:r>
    </w:p>
    <w:p w14:paraId="66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Мизинец. Комментарий: пять пальцев на руке. Их названия: большой, указательный, средний, безымянный и пятый мизинец.</w:t>
      </w:r>
    </w:p>
    <w:p w14:paraId="67000000">
      <w:pPr>
        <w:spacing w:after="150" w:before="0"/>
        <w:ind w:firstLine="0" w:left="0" w:right="0"/>
        <w:jc w:val="left"/>
        <w:rPr>
          <w:rFonts w:ascii="Arial" w:hAnsi="Arial"/>
          <w:b w:val="0"/>
          <w:i w:val="0"/>
          <w:caps w:val="0"/>
          <w:color w:val="000000"/>
          <w:spacing w:val="0"/>
          <w:sz w:val="24"/>
          <w:highlight w:val="white"/>
        </w:rPr>
      </w:pPr>
    </w:p>
    <w:p w14:paraId="68000000">
      <w:pPr>
        <w:spacing w:after="150" w:before="0"/>
        <w:ind w:firstLine="0" w:left="0" w:right="0"/>
        <w:jc w:val="left"/>
        <w:rPr>
          <w:rFonts w:ascii="Arial" w:hAnsi="Arial"/>
          <w:b w:val="1"/>
          <w:i w:val="0"/>
          <w:caps w:val="0"/>
          <w:color w:val="000000"/>
          <w:spacing w:val="0"/>
          <w:sz w:val="24"/>
          <w:highlight w:val="white"/>
          <w:u w:val="single"/>
        </w:rPr>
      </w:pPr>
      <w:r>
        <w:rPr>
          <w:rFonts w:ascii="Arial" w:hAnsi="Arial"/>
          <w:b w:val="1"/>
          <w:i w:val="0"/>
          <w:caps w:val="0"/>
          <w:color w:val="000000"/>
          <w:spacing w:val="0"/>
          <w:sz w:val="24"/>
          <w:highlight w:val="white"/>
          <w:u w:val="single"/>
        </w:rPr>
        <w:t>Вопрос №</w:t>
      </w:r>
      <w:r>
        <w:rPr>
          <w:rFonts w:ascii="Arial" w:hAnsi="Arial"/>
          <w:b w:val="1"/>
          <w:i w:val="0"/>
          <w:caps w:val="0"/>
          <w:color w:val="000000"/>
          <w:spacing w:val="0"/>
          <w:sz w:val="24"/>
          <w:highlight w:val="white"/>
          <w:u w:val="single"/>
        </w:rPr>
        <w:t xml:space="preserve"> 2.</w:t>
      </w:r>
    </w:p>
    <w:p w14:paraId="69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 xml:space="preserve">Играет: Бархатова Валентина Сергеевна, преподаватель в ДШИ.  г. Няндома. </w:t>
      </w:r>
    </w:p>
    <w:p w14:paraId="6A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На свете много разнообразных фамилий. Некоторые фамилии очень мелодичны. Например, в фамилии Сидоренко их целых три.</w:t>
      </w:r>
    </w:p>
    <w:p w14:paraId="6B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Внимание вопрос:</w:t>
      </w:r>
    </w:p>
    <w:p w14:paraId="6C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Скажите, чего в этой созвучной фамилии три?</w:t>
      </w:r>
    </w:p>
    <w:p w14:paraId="6D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Внимание правильный ответ:</w:t>
      </w:r>
    </w:p>
    <w:p w14:paraId="6E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Три ноты: си, до, ре.</w:t>
      </w:r>
    </w:p>
    <w:p w14:paraId="6F000000">
      <w:pPr>
        <w:spacing w:after="150" w:before="0"/>
        <w:ind w:firstLine="0" w:left="0" w:right="0"/>
        <w:jc w:val="left"/>
        <w:rPr>
          <w:rFonts w:ascii="Arial" w:hAnsi="Arial"/>
          <w:b w:val="0"/>
          <w:i w:val="0"/>
          <w:caps w:val="0"/>
          <w:color w:val="000000"/>
          <w:spacing w:val="0"/>
          <w:sz w:val="24"/>
          <w:highlight w:val="white"/>
        </w:rPr>
      </w:pPr>
    </w:p>
    <w:p w14:paraId="70000000">
      <w:pPr>
        <w:spacing w:after="150" w:before="0"/>
        <w:ind w:firstLine="0" w:left="0" w:right="0"/>
        <w:jc w:val="left"/>
        <w:rPr>
          <w:rFonts w:ascii="Arial" w:hAnsi="Arial"/>
          <w:b w:val="1"/>
          <w:i w:val="0"/>
          <w:caps w:val="0"/>
          <w:color w:val="000000"/>
          <w:spacing w:val="0"/>
          <w:sz w:val="24"/>
          <w:highlight w:val="white"/>
          <w:u w:val="single"/>
        </w:rPr>
      </w:pPr>
      <w:r>
        <w:rPr>
          <w:rFonts w:ascii="Arial" w:hAnsi="Arial"/>
          <w:b w:val="1"/>
          <w:i w:val="0"/>
          <w:caps w:val="0"/>
          <w:color w:val="000000"/>
          <w:spacing w:val="0"/>
          <w:sz w:val="24"/>
          <w:highlight w:val="white"/>
          <w:u w:val="single"/>
        </w:rPr>
        <w:t>Вопрос №</w:t>
      </w:r>
      <w:r>
        <w:rPr>
          <w:rFonts w:ascii="Arial" w:hAnsi="Arial"/>
          <w:b w:val="1"/>
          <w:i w:val="0"/>
          <w:caps w:val="0"/>
          <w:color w:val="000000"/>
          <w:spacing w:val="0"/>
          <w:sz w:val="24"/>
          <w:highlight w:val="white"/>
          <w:u w:val="single"/>
        </w:rPr>
        <w:t xml:space="preserve"> 3.</w:t>
      </w:r>
    </w:p>
    <w:p w14:paraId="71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Играет: Куликова Надежда Петровна,стоматолог. г. Сочи.</w:t>
      </w:r>
    </w:p>
    <w:p w14:paraId="72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Внимание вопрос: Какой герой в романе Пушкина «Дубровский» не выражает понятия чести?</w:t>
      </w:r>
    </w:p>
    <w:p w14:paraId="73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Внимание правильный ответ: Шабашкин.</w:t>
      </w:r>
    </w:p>
    <w:p w14:paraId="74000000">
      <w:pPr>
        <w:spacing w:after="150" w:before="0"/>
        <w:ind w:firstLine="0" w:left="0" w:right="0"/>
        <w:jc w:val="left"/>
        <w:rPr>
          <w:rFonts w:ascii="Arial" w:hAnsi="Arial"/>
          <w:b w:val="0"/>
          <w:i w:val="0"/>
          <w:caps w:val="0"/>
          <w:color w:val="000000"/>
          <w:spacing w:val="0"/>
          <w:sz w:val="24"/>
          <w:highlight w:val="white"/>
        </w:rPr>
      </w:pPr>
    </w:p>
    <w:p w14:paraId="75000000">
      <w:pPr>
        <w:spacing w:after="150" w:before="0"/>
        <w:ind w:firstLine="0" w:left="0" w:right="0"/>
        <w:jc w:val="left"/>
        <w:rPr>
          <w:rFonts w:ascii="Arial" w:hAnsi="Arial"/>
          <w:b w:val="1"/>
          <w:i w:val="0"/>
          <w:caps w:val="0"/>
          <w:color w:val="000000"/>
          <w:spacing w:val="0"/>
          <w:sz w:val="24"/>
          <w:highlight w:val="white"/>
          <w:u w:val="single"/>
        </w:rPr>
      </w:pPr>
      <w:r>
        <w:rPr>
          <w:rFonts w:ascii="Arial" w:hAnsi="Arial"/>
          <w:b w:val="1"/>
          <w:i w:val="0"/>
          <w:caps w:val="0"/>
          <w:color w:val="000000"/>
          <w:spacing w:val="0"/>
          <w:sz w:val="24"/>
          <w:highlight w:val="white"/>
          <w:u w:val="single"/>
        </w:rPr>
        <w:t>Вопрос №</w:t>
      </w:r>
      <w:r>
        <w:rPr>
          <w:rFonts w:ascii="Arial" w:hAnsi="Arial"/>
          <w:b w:val="1"/>
          <w:i w:val="0"/>
          <w:caps w:val="0"/>
          <w:color w:val="000000"/>
          <w:spacing w:val="0"/>
          <w:sz w:val="24"/>
          <w:highlight w:val="white"/>
          <w:u w:val="single"/>
        </w:rPr>
        <w:t xml:space="preserve"> 4.</w:t>
      </w:r>
    </w:p>
    <w:p w14:paraId="76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Играет: Капитонова Марина Павловна, продавец. Г. Барнаул.</w:t>
      </w:r>
    </w:p>
    <w:p w14:paraId="77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Внимание...черный ящик.</w:t>
      </w:r>
      <w:r>
        <w:rPr>
          <w:rFonts w:ascii="Arial" w:hAnsi="Arial"/>
          <w:b w:val="0"/>
          <w:i w:val="0"/>
          <w:caps w:val="0"/>
          <w:color w:val="000000"/>
          <w:spacing w:val="0"/>
          <w:sz w:val="24"/>
          <w:highlight w:val="white"/>
        </w:rPr>
        <w:t xml:space="preserve"> Ведущий кладет черный ящик рядом с капитаном игры знатоков. </w:t>
      </w:r>
    </w:p>
    <w:p w14:paraId="78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Внимание вопрос:</w:t>
      </w:r>
    </w:p>
    <w:p w14:paraId="79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Один французский архитектор после поездки в Россию так говорил о ней: «Чем больше проявляешь к ней интерес, тем мельче она оказывается». Назовите её. </w:t>
      </w:r>
    </w:p>
    <w:p w14:paraId="7A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Внимание правильный ответ: Матрешка.</w:t>
      </w:r>
    </w:p>
    <w:p w14:paraId="7B000000">
      <w:pPr>
        <w:spacing w:after="150" w:before="0"/>
        <w:ind w:firstLine="0" w:left="0" w:right="0"/>
        <w:jc w:val="left"/>
        <w:rPr>
          <w:rFonts w:ascii="Arial" w:hAnsi="Arial"/>
          <w:b w:val="0"/>
          <w:i w:val="0"/>
          <w:caps w:val="0"/>
          <w:color w:val="000000"/>
          <w:spacing w:val="0"/>
          <w:sz w:val="24"/>
          <w:highlight w:val="white"/>
        </w:rPr>
      </w:pPr>
    </w:p>
    <w:p w14:paraId="7C000000">
      <w:pPr>
        <w:spacing w:after="150" w:before="0"/>
        <w:ind w:firstLine="0" w:left="0" w:right="0"/>
        <w:jc w:val="left"/>
        <w:rPr>
          <w:rFonts w:ascii="Arial" w:hAnsi="Arial"/>
          <w:b w:val="1"/>
          <w:i w:val="0"/>
          <w:caps w:val="0"/>
          <w:color w:val="000000"/>
          <w:spacing w:val="0"/>
          <w:sz w:val="24"/>
          <w:highlight w:val="white"/>
          <w:u w:val="single"/>
        </w:rPr>
      </w:pPr>
      <w:r>
        <w:rPr>
          <w:rFonts w:ascii="Arial" w:hAnsi="Arial"/>
          <w:b w:val="1"/>
          <w:i w:val="0"/>
          <w:caps w:val="0"/>
          <w:color w:val="000000"/>
          <w:spacing w:val="0"/>
          <w:sz w:val="24"/>
          <w:highlight w:val="white"/>
          <w:u w:val="single"/>
        </w:rPr>
        <w:t>Вопрос №</w:t>
      </w:r>
      <w:r>
        <w:rPr>
          <w:rFonts w:ascii="Arial" w:hAnsi="Arial"/>
          <w:b w:val="1"/>
          <w:i w:val="0"/>
          <w:caps w:val="0"/>
          <w:color w:val="000000"/>
          <w:spacing w:val="0"/>
          <w:sz w:val="24"/>
          <w:highlight w:val="white"/>
          <w:u w:val="single"/>
        </w:rPr>
        <w:t xml:space="preserve"> 5. </w:t>
      </w:r>
    </w:p>
    <w:p w14:paraId="7D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Играет: Сомова Светлана Игорева, частный предприниматель. г. Брянск.</w:t>
      </w:r>
    </w:p>
    <w:p w14:paraId="7E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Внимание вопрос: В одном американском городе местные библиотекари устроили необычную выставку. Среди разнообразных бумажек посетители могли увидеть ломтики сала, кухонные ножи, хирургические перчатки, лезвия для бритья. Чем в свое время служили экспонаты?</w:t>
      </w:r>
    </w:p>
    <w:p w14:paraId="7F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Внимание правильный ответ: Закладками.</w:t>
      </w:r>
    </w:p>
    <w:p w14:paraId="80000000">
      <w:pPr>
        <w:spacing w:after="150" w:before="0"/>
        <w:ind w:firstLine="0" w:left="0" w:right="0"/>
        <w:jc w:val="left"/>
        <w:rPr>
          <w:rFonts w:ascii="Arial" w:hAnsi="Arial"/>
          <w:b w:val="0"/>
          <w:i w:val="0"/>
          <w:caps w:val="0"/>
          <w:color w:val="000000"/>
          <w:spacing w:val="0"/>
          <w:sz w:val="24"/>
          <w:highlight w:val="white"/>
        </w:rPr>
      </w:pPr>
    </w:p>
    <w:p w14:paraId="81000000">
      <w:pPr>
        <w:spacing w:after="150" w:before="0"/>
        <w:ind w:firstLine="0" w:left="0" w:right="0"/>
        <w:jc w:val="left"/>
        <w:rPr>
          <w:rFonts w:ascii="Arial" w:hAnsi="Arial"/>
          <w:b w:val="1"/>
          <w:i w:val="0"/>
          <w:caps w:val="0"/>
          <w:color w:val="000000"/>
          <w:spacing w:val="0"/>
          <w:sz w:val="24"/>
          <w:highlight w:val="white"/>
          <w:u w:val="single"/>
        </w:rPr>
      </w:pPr>
      <w:r>
        <w:rPr>
          <w:rFonts w:ascii="Arial" w:hAnsi="Arial"/>
          <w:b w:val="1"/>
          <w:i w:val="0"/>
          <w:caps w:val="0"/>
          <w:color w:val="000000"/>
          <w:spacing w:val="0"/>
          <w:sz w:val="24"/>
          <w:highlight w:val="white"/>
          <w:u w:val="single"/>
        </w:rPr>
        <w:t>Вопрос №</w:t>
      </w:r>
      <w:r>
        <w:rPr>
          <w:rFonts w:ascii="Arial" w:hAnsi="Arial"/>
          <w:b w:val="1"/>
          <w:i w:val="0"/>
          <w:caps w:val="0"/>
          <w:color w:val="000000"/>
          <w:spacing w:val="0"/>
          <w:sz w:val="24"/>
          <w:highlight w:val="white"/>
          <w:u w:val="single"/>
        </w:rPr>
        <w:t xml:space="preserve"> Блиц. Три вопроса по 20 секунд.</w:t>
      </w:r>
    </w:p>
    <w:p w14:paraId="82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Играет:  Конев Александр Антонович, сантехник. г. Уфа.</w:t>
      </w:r>
    </w:p>
    <w:p w14:paraId="83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 xml:space="preserve">              Спирина Ольга Викторовна, фотограф.  г. Вологда.</w:t>
      </w:r>
    </w:p>
    <w:p w14:paraId="84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 xml:space="preserve">              Мирошниченко Елена Викторовна,  кинолог.  г. Москва.</w:t>
      </w:r>
    </w:p>
    <w:p w14:paraId="85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 xml:space="preserve">Внимание вопросы: </w:t>
      </w:r>
    </w:p>
    <w:p w14:paraId="86000000">
      <w:pPr>
        <w:spacing w:after="150" w:before="0"/>
        <w:ind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1.Что из перечисленного является исторически сложившимся стилем искусства?</w:t>
      </w:r>
    </w:p>
    <w:p w14:paraId="87000000">
      <w:pPr>
        <w:numPr>
          <w:numId w:val="3"/>
        </w:numPr>
        <w:spacing w:after="150" w:before="0"/>
        <w:ind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барокко</w:t>
      </w:r>
    </w:p>
    <w:p w14:paraId="88000000">
      <w:pPr>
        <w:numPr>
          <w:numId w:val="3"/>
        </w:numPr>
        <w:spacing w:after="150" w:before="0"/>
        <w:ind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графика</w:t>
      </w:r>
    </w:p>
    <w:p w14:paraId="89000000">
      <w:pPr>
        <w:numPr>
          <w:numId w:val="3"/>
        </w:numPr>
        <w:spacing w:after="150" w:before="0"/>
        <w:ind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композиция</w:t>
      </w:r>
    </w:p>
    <w:p w14:paraId="8A000000">
      <w:pPr>
        <w:numPr>
          <w:numId w:val="3"/>
        </w:numPr>
        <w:spacing w:after="150" w:before="0"/>
        <w:ind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натюрморт</w:t>
      </w:r>
    </w:p>
    <w:p w14:paraId="8B000000">
      <w:pPr>
        <w:spacing w:after="150" w:before="0"/>
        <w:ind w:firstLine="0" w:left="0" w:right="0"/>
        <w:jc w:val="left"/>
        <w:rPr>
          <w:rFonts w:ascii="Arial" w:hAnsi="Arial"/>
          <w:b w:val="0"/>
          <w:i w:val="0"/>
          <w:caps w:val="0"/>
          <w:color w:val="000000"/>
          <w:spacing w:val="0"/>
          <w:sz w:val="24"/>
          <w:highlight w:val="white"/>
        </w:rPr>
      </w:pPr>
      <w:r>
        <w:rPr>
          <w:color w:val="000000"/>
        </w:rPr>
        <w:drawing>
          <wp:inline>
            <wp:extent cx="2762249" cy="1971675"/>
            <wp:effectExtent b="0" l="0" r="0" t="0"/>
            <wp:docPr hidden="false" id="2" name="Picture 2"/>
            <a:graphic>
              <a:graphicData uri="http://schemas.openxmlformats.org/drawingml/2006/picture">
                <pic:pic>
                  <pic:nvPicPr>
                    <pic:cNvPr hidden="false" id="1" name="Picture 1"/>
                    <pic:cNvPicPr preferRelativeResize="true"/>
                  </pic:nvPicPr>
                  <pic:blipFill>
                    <a:blip r:embed="rId1"/>
                    <a:stretch/>
                  </pic:blipFill>
                  <pic:spPr>
                    <a:xfrm flipH="false" flipV="false" rot="0">
                      <a:ext cx="2762249" cy="1971675"/>
                    </a:xfrm>
                    <a:prstGeom prst="rect"/>
                  </pic:spPr>
                </pic:pic>
              </a:graphicData>
            </a:graphic>
          </wp:inline>
        </w:drawing>
      </w:r>
      <w:r>
        <w:rPr>
          <w:color w:val="000000"/>
        </w:rPr>
        <w:t xml:space="preserve"> </w:t>
      </w:r>
      <w:r>
        <w:rPr>
          <w:color w:val="000000"/>
        </w:rPr>
        <w:drawing>
          <wp:inline>
            <wp:extent cx="3105149" cy="1962150"/>
            <wp:effectExtent b="0" l="0" r="0" t="0"/>
            <wp:docPr hidden="false" id="4" name="Picture 4"/>
            <a:graphic>
              <a:graphicData uri="http://schemas.openxmlformats.org/drawingml/2006/picture">
                <pic:pic>
                  <pic:nvPicPr>
                    <pic:cNvPr hidden="false" id="3" name="Picture 3"/>
                    <pic:cNvPicPr preferRelativeResize="true"/>
                  </pic:nvPicPr>
                  <pic:blipFill>
                    <a:blip r:embed="rId2"/>
                    <a:stretch/>
                  </pic:blipFill>
                  <pic:spPr>
                    <a:xfrm flipH="false" flipV="false" rot="0">
                      <a:ext cx="3105149" cy="1962150"/>
                    </a:xfrm>
                    <a:prstGeom prst="rect"/>
                  </pic:spPr>
                </pic:pic>
              </a:graphicData>
            </a:graphic>
          </wp:inline>
        </w:drawing>
      </w:r>
    </w:p>
    <w:p w14:paraId="8C000000">
      <w:pPr>
        <w:spacing w:after="150" w:before="0"/>
        <w:ind w:firstLine="0" w:left="0" w:right="0"/>
        <w:jc w:val="left"/>
        <w:rPr>
          <w:rFonts w:ascii="Arial" w:hAnsi="Arial"/>
          <w:b w:val="0"/>
          <w:i w:val="0"/>
          <w:caps w:val="0"/>
          <w:color w:val="000000"/>
          <w:spacing w:val="0"/>
          <w:sz w:val="24"/>
          <w:highlight w:val="white"/>
        </w:rPr>
      </w:pPr>
    </w:p>
    <w:p w14:paraId="8D000000">
      <w:pPr>
        <w:spacing w:after="150" w:before="0"/>
        <w:ind w:firstLine="0" w:left="0" w:right="0"/>
        <w:jc w:val="left"/>
        <w:rPr>
          <w:rFonts w:ascii="Arial" w:hAnsi="Arial"/>
          <w:b w:val="0"/>
          <w:i w:val="0"/>
          <w:caps w:val="0"/>
          <w:color w:val="000000"/>
          <w:spacing w:val="0"/>
          <w:sz w:val="24"/>
          <w:highlight w:val="white"/>
        </w:rPr>
      </w:pPr>
      <w:r>
        <w:rPr>
          <w:color w:val="000000"/>
        </w:rPr>
        <w:drawing>
          <wp:inline>
            <wp:extent cx="2790824" cy="2162174"/>
            <wp:effectExtent b="0" l="0" r="0" t="0"/>
            <wp:docPr hidden="false" id="6" name="Picture 6"/>
            <a:graphic>
              <a:graphicData uri="http://schemas.openxmlformats.org/drawingml/2006/picture">
                <pic:pic>
                  <pic:nvPicPr>
                    <pic:cNvPr hidden="false" id="5" name="Picture 5"/>
                    <pic:cNvPicPr preferRelativeResize="true"/>
                  </pic:nvPicPr>
                  <pic:blipFill>
                    <a:blip r:embed="rId3"/>
                    <a:stretch/>
                  </pic:blipFill>
                  <pic:spPr>
                    <a:xfrm flipH="false" flipV="false" rot="0">
                      <a:ext cx="2790824" cy="2162174"/>
                    </a:xfrm>
                    <a:prstGeom prst="rect"/>
                  </pic:spPr>
                </pic:pic>
              </a:graphicData>
            </a:graphic>
          </wp:inline>
        </w:drawing>
      </w:r>
      <w:r>
        <w:rPr>
          <w:color w:val="000000"/>
        </w:rPr>
        <w:t xml:space="preserve"> </w:t>
      </w:r>
      <w:r>
        <w:rPr>
          <w:color w:val="000000"/>
        </w:rPr>
        <w:drawing>
          <wp:inline>
            <wp:extent cx="3095624" cy="2162175"/>
            <wp:effectExtent b="0" l="0" r="0" t="0"/>
            <wp:docPr hidden="false" id="8" name="Picture 8"/>
            <a:graphic>
              <a:graphicData uri="http://schemas.openxmlformats.org/drawingml/2006/picture">
                <pic:pic>
                  <pic:nvPicPr>
                    <pic:cNvPr hidden="false" id="7" name="Picture 7"/>
                    <pic:cNvPicPr preferRelativeResize="true"/>
                  </pic:nvPicPr>
                  <pic:blipFill>
                    <a:blip r:embed="rId4"/>
                    <a:stretch/>
                  </pic:blipFill>
                  <pic:spPr>
                    <a:xfrm flipH="false" flipV="false" rot="0">
                      <a:ext cx="3095624" cy="2162175"/>
                    </a:xfrm>
                    <a:prstGeom prst="rect"/>
                  </pic:spPr>
                </pic:pic>
              </a:graphicData>
            </a:graphic>
          </wp:inline>
        </w:drawing>
      </w:r>
    </w:p>
    <w:p w14:paraId="8E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2. Как называется вступление к опере, балету, драме, кинофильму?</w:t>
      </w:r>
      <w:r>
        <w:rPr>
          <w:rFonts w:ascii="Arial" w:hAnsi="Arial"/>
          <w:b w:val="0"/>
          <w:i w:val="0"/>
          <w:caps w:val="0"/>
          <w:color w:val="000000"/>
          <w:spacing w:val="0"/>
          <w:sz w:val="24"/>
          <w:highlight w:val="white"/>
        </w:rPr>
        <w:t xml:space="preserve">     </w:t>
      </w:r>
    </w:p>
    <w:p w14:paraId="8F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 xml:space="preserve">3. </w:t>
      </w:r>
      <w:r>
        <w:rPr>
          <w:rFonts w:ascii="Arial" w:hAnsi="Arial"/>
          <w:b w:val="0"/>
          <w:i w:val="0"/>
          <w:caps w:val="0"/>
          <w:color w:val="000000"/>
          <w:spacing w:val="0"/>
          <w:sz w:val="24"/>
          <w:highlight w:val="white"/>
        </w:rPr>
        <w:t>Назовите имя героя, который после сражения уехал в Москву?</w:t>
      </w:r>
      <w:r>
        <w:rPr>
          <w:rFonts w:ascii="Arial" w:hAnsi="Arial"/>
          <w:b w:val="0"/>
          <w:i w:val="0"/>
          <w:caps w:val="0"/>
          <w:color w:val="000000"/>
          <w:spacing w:val="0"/>
          <w:sz w:val="24"/>
          <w:highlight w:val="white"/>
        </w:rPr>
        <w:t xml:space="preserve">                              </w:t>
      </w:r>
    </w:p>
    <w:p w14:paraId="90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Внимание правильные ответы:</w:t>
      </w:r>
    </w:p>
    <w:p w14:paraId="91000000">
      <w:pPr>
        <w:spacing w:after="150" w:before="0"/>
        <w:ind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1.Барокко</w:t>
      </w:r>
    </w:p>
    <w:p w14:paraId="92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2.Увертюра</w:t>
      </w:r>
    </w:p>
    <w:p w14:paraId="93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3.Дубровский</w:t>
      </w:r>
    </w:p>
    <w:p w14:paraId="94000000">
      <w:pPr>
        <w:spacing w:after="150" w:before="0"/>
        <w:ind w:firstLine="0" w:left="0" w:right="0"/>
        <w:jc w:val="left"/>
        <w:rPr>
          <w:rFonts w:ascii="Arial" w:hAnsi="Arial"/>
          <w:b w:val="0"/>
          <w:i w:val="0"/>
          <w:caps w:val="0"/>
          <w:color w:val="000000"/>
          <w:spacing w:val="0"/>
          <w:sz w:val="24"/>
          <w:highlight w:val="white"/>
        </w:rPr>
      </w:pPr>
    </w:p>
    <w:p w14:paraId="95000000">
      <w:pPr>
        <w:spacing w:after="150" w:before="0"/>
        <w:ind w:firstLine="0" w:left="0" w:right="0"/>
        <w:jc w:val="left"/>
        <w:rPr>
          <w:rFonts w:ascii="Arial" w:hAnsi="Arial"/>
          <w:b w:val="1"/>
          <w:i w:val="0"/>
          <w:caps w:val="0"/>
          <w:color w:val="000000"/>
          <w:spacing w:val="0"/>
          <w:sz w:val="24"/>
          <w:highlight w:val="white"/>
          <w:u w:val="single"/>
        </w:rPr>
      </w:pPr>
      <w:r>
        <w:rPr>
          <w:rFonts w:ascii="Arial" w:hAnsi="Arial"/>
          <w:b w:val="1"/>
          <w:i w:val="0"/>
          <w:caps w:val="0"/>
          <w:color w:val="000000"/>
          <w:spacing w:val="0"/>
          <w:sz w:val="24"/>
          <w:highlight w:val="white"/>
          <w:u w:val="single"/>
        </w:rPr>
        <w:t>Вопрос №</w:t>
      </w:r>
      <w:r>
        <w:rPr>
          <w:rFonts w:ascii="Arial" w:hAnsi="Arial"/>
          <w:b w:val="1"/>
          <w:i w:val="0"/>
          <w:caps w:val="0"/>
          <w:color w:val="000000"/>
          <w:spacing w:val="0"/>
          <w:sz w:val="24"/>
          <w:highlight w:val="white"/>
          <w:u w:val="single"/>
        </w:rPr>
        <w:t xml:space="preserve"> 7. </w:t>
      </w:r>
    </w:p>
    <w:p w14:paraId="96000000">
      <w:pPr>
        <w:spacing w:after="150" w:before="0"/>
        <w:ind w:firstLine="0" w:left="0" w:right="0"/>
        <w:jc w:val="left"/>
        <w:rPr>
          <w:rFonts w:ascii="Arial" w:hAnsi="Arial"/>
          <w:b w:val="0"/>
          <w:i w:val="0"/>
          <w:caps w:val="0"/>
          <w:color w:val="000000"/>
          <w:spacing w:val="0"/>
          <w:sz w:val="24"/>
          <w:highlight w:val="white"/>
          <w:u w:val="none"/>
        </w:rPr>
      </w:pPr>
      <w:r>
        <w:rPr>
          <w:rFonts w:ascii="Arial" w:hAnsi="Arial"/>
          <w:b w:val="0"/>
          <w:i w:val="0"/>
          <w:caps w:val="0"/>
          <w:color w:val="000000"/>
          <w:spacing w:val="0"/>
          <w:sz w:val="24"/>
          <w:highlight w:val="white"/>
          <w:u w:val="none"/>
        </w:rPr>
        <w:t>Играет: Романова Людмила Анатольевна, директор Школы искусств. Г. Тула.</w:t>
      </w:r>
    </w:p>
    <w:p w14:paraId="97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 xml:space="preserve">Внимание вопрос: </w:t>
      </w:r>
      <w:r>
        <w:rPr>
          <w:rFonts w:ascii="Arial" w:hAnsi="Arial"/>
          <w:b w:val="0"/>
          <w:i w:val="0"/>
          <w:caps w:val="0"/>
          <w:color w:val="000000"/>
          <w:spacing w:val="0"/>
          <w:sz w:val="24"/>
          <w:highlight w:val="white"/>
        </w:rPr>
        <w:t>Язык  гренландских эскимосов очень выразителен. так слово «окалуффик» означает «дом, где много говорят и где только один говорящий». А как мы называем такой дом?</w:t>
      </w:r>
    </w:p>
    <w:p w14:paraId="98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Внимание правильный ответ: Школа.</w:t>
      </w:r>
    </w:p>
    <w:p w14:paraId="99000000">
      <w:pPr>
        <w:spacing w:after="150" w:before="0"/>
        <w:ind w:firstLine="0" w:left="0" w:right="0"/>
        <w:jc w:val="left"/>
        <w:rPr>
          <w:rFonts w:ascii="Arial" w:hAnsi="Arial"/>
          <w:b w:val="0"/>
          <w:i w:val="0"/>
          <w:caps w:val="0"/>
          <w:color w:val="000000"/>
          <w:spacing w:val="0"/>
          <w:sz w:val="24"/>
          <w:highlight w:val="white"/>
        </w:rPr>
      </w:pPr>
    </w:p>
    <w:p w14:paraId="9A000000">
      <w:pPr>
        <w:spacing w:after="150" w:before="0"/>
        <w:ind w:firstLine="0" w:left="0" w:right="0"/>
        <w:jc w:val="left"/>
        <w:rPr>
          <w:rFonts w:ascii="Arial" w:hAnsi="Arial"/>
          <w:b w:val="1"/>
          <w:i w:val="0"/>
          <w:caps w:val="0"/>
          <w:color w:val="000000"/>
          <w:spacing w:val="0"/>
          <w:sz w:val="24"/>
          <w:highlight w:val="white"/>
          <w:u w:val="single"/>
        </w:rPr>
      </w:pPr>
      <w:r>
        <w:rPr>
          <w:rFonts w:ascii="Arial" w:hAnsi="Arial"/>
          <w:b w:val="1"/>
          <w:i w:val="0"/>
          <w:caps w:val="0"/>
          <w:color w:val="000000"/>
          <w:spacing w:val="0"/>
          <w:sz w:val="24"/>
          <w:highlight w:val="white"/>
          <w:u w:val="single"/>
        </w:rPr>
        <w:t>Вопрос №</w:t>
      </w:r>
      <w:r>
        <w:rPr>
          <w:rFonts w:ascii="Arial" w:hAnsi="Arial"/>
          <w:b w:val="1"/>
          <w:i w:val="0"/>
          <w:caps w:val="0"/>
          <w:color w:val="000000"/>
          <w:spacing w:val="0"/>
          <w:sz w:val="24"/>
          <w:highlight w:val="white"/>
          <w:u w:val="single"/>
        </w:rPr>
        <w:t xml:space="preserve"> 8. </w:t>
      </w:r>
    </w:p>
    <w:p w14:paraId="9B000000">
      <w:pPr>
        <w:spacing w:after="150" w:before="0"/>
        <w:ind w:firstLine="0" w:left="0" w:right="0"/>
        <w:jc w:val="left"/>
        <w:rPr>
          <w:rFonts w:ascii="Arial" w:hAnsi="Arial"/>
          <w:b w:val="1"/>
          <w:i w:val="0"/>
          <w:caps w:val="0"/>
          <w:color w:val="000000"/>
          <w:spacing w:val="0"/>
          <w:sz w:val="24"/>
          <w:highlight w:val="white"/>
          <w:u w:val="single"/>
        </w:rPr>
      </w:pPr>
      <w:r>
        <w:rPr>
          <w:rFonts w:ascii="Arial" w:hAnsi="Arial"/>
          <w:b w:val="0"/>
          <w:i w:val="0"/>
          <w:caps w:val="0"/>
          <w:color w:val="000000"/>
          <w:spacing w:val="0"/>
          <w:sz w:val="24"/>
          <w:highlight w:val="white"/>
        </w:rPr>
        <w:t>Играет:</w:t>
      </w:r>
      <w:r>
        <w:rPr>
          <w:rFonts w:ascii="Arial" w:hAnsi="Arial"/>
          <w:b w:val="1"/>
          <w:i w:val="0"/>
          <w:caps w:val="0"/>
          <w:color w:val="000000"/>
          <w:spacing w:val="0"/>
          <w:sz w:val="24"/>
          <w:highlight w:val="white"/>
          <w:u w:val="single"/>
        </w:rPr>
        <w:t xml:space="preserve"> </w:t>
      </w:r>
      <w:r>
        <w:rPr>
          <w:rFonts w:ascii="Arial" w:hAnsi="Arial"/>
          <w:b w:val="0"/>
          <w:i w:val="0"/>
          <w:caps w:val="0"/>
          <w:color w:val="000000"/>
          <w:spacing w:val="0"/>
          <w:sz w:val="24"/>
          <w:highlight w:val="white"/>
          <w:u w:val="none"/>
        </w:rPr>
        <w:t xml:space="preserve">Кравченко Мария Владимировна, учитель истории.  Г. Ростов - на – Дону. </w:t>
      </w:r>
    </w:p>
    <w:p w14:paraId="9C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Внимание вопрос: Как называется церковный суд в Средневековье?</w:t>
      </w:r>
    </w:p>
    <w:p w14:paraId="9D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 xml:space="preserve">Внимание правильный ответ: Инквизиция. </w:t>
      </w:r>
    </w:p>
    <w:p w14:paraId="9E000000">
      <w:pPr>
        <w:spacing w:after="150" w:before="0"/>
        <w:ind w:firstLine="0" w:left="0" w:right="0"/>
        <w:jc w:val="left"/>
        <w:rPr>
          <w:rFonts w:ascii="Arial" w:hAnsi="Arial"/>
          <w:b w:val="0"/>
          <w:i w:val="0"/>
          <w:caps w:val="0"/>
          <w:color w:val="000000"/>
          <w:spacing w:val="0"/>
          <w:sz w:val="24"/>
          <w:highlight w:val="white"/>
        </w:rPr>
      </w:pPr>
    </w:p>
    <w:p w14:paraId="9F000000">
      <w:pPr>
        <w:spacing w:after="150" w:before="0"/>
        <w:ind w:firstLine="0" w:left="0" w:right="0"/>
        <w:jc w:val="left"/>
        <w:rPr>
          <w:rFonts w:ascii="Arial" w:hAnsi="Arial"/>
          <w:b w:val="1"/>
          <w:i w:val="0"/>
          <w:caps w:val="0"/>
          <w:color w:val="000000"/>
          <w:spacing w:val="0"/>
          <w:sz w:val="24"/>
          <w:highlight w:val="white"/>
          <w:u w:val="single"/>
        </w:rPr>
      </w:pPr>
      <w:r>
        <w:rPr>
          <w:rFonts w:ascii="Arial" w:hAnsi="Arial"/>
          <w:b w:val="1"/>
          <w:i w:val="0"/>
          <w:caps w:val="0"/>
          <w:color w:val="000000"/>
          <w:spacing w:val="0"/>
          <w:sz w:val="24"/>
          <w:highlight w:val="white"/>
          <w:u w:val="single"/>
        </w:rPr>
        <w:t>Вопрос №</w:t>
      </w:r>
      <w:r>
        <w:rPr>
          <w:rFonts w:ascii="Arial" w:hAnsi="Arial"/>
          <w:b w:val="1"/>
          <w:i w:val="0"/>
          <w:caps w:val="0"/>
          <w:color w:val="000000"/>
          <w:spacing w:val="0"/>
          <w:sz w:val="24"/>
          <w:highlight w:val="white"/>
          <w:u w:val="single"/>
        </w:rPr>
        <w:t xml:space="preserve"> 9. Суперблиц. Играет один участник – знаток. </w:t>
      </w:r>
    </w:p>
    <w:p w14:paraId="A0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 xml:space="preserve">Играют: </w:t>
      </w:r>
    </w:p>
    <w:p w14:paraId="A1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1. Ломоносова Виктория Григорьевна, социальный работник. г. Пенза.</w:t>
      </w:r>
    </w:p>
    <w:p w14:paraId="A2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2.Кожевникова Ирина Олеговна, летчик - испытатель. г. Воронеж.</w:t>
      </w:r>
    </w:p>
    <w:p w14:paraId="A3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3. Галкин Арсений Олегович,  дальнобойщик. г. Орел.</w:t>
      </w:r>
    </w:p>
    <w:p w14:paraId="A4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 xml:space="preserve"> Внимание вопросы:</w:t>
      </w:r>
    </w:p>
    <w:p w14:paraId="A5000000">
      <w:pPr>
        <w:numPr>
          <w:numId w:val="4"/>
        </w:numPr>
        <w:spacing w:after="150" w:before="0"/>
        <w:ind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Какую страну носят на голове?</w:t>
      </w:r>
    </w:p>
    <w:p w14:paraId="A6000000">
      <w:pPr>
        <w:numPr>
          <w:numId w:val="4"/>
        </w:numPr>
        <w:spacing w:after="150" w:before="0"/>
        <w:ind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Самое глубокое озеро в Мире?</w:t>
      </w:r>
    </w:p>
    <w:p w14:paraId="A7000000">
      <w:pPr>
        <w:numPr>
          <w:numId w:val="4"/>
        </w:numPr>
        <w:spacing w:after="150" w:before="0"/>
        <w:ind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 xml:space="preserve">Назовите ближайшую к земле звезду. Эта звезда видна и в дневное время. </w:t>
      </w:r>
    </w:p>
    <w:p w14:paraId="A8000000">
      <w:pPr>
        <w:spacing w:after="150" w:before="0"/>
        <w:ind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Внимание правильные ответы:</w:t>
      </w:r>
    </w:p>
    <w:p w14:paraId="A9000000">
      <w:pPr>
        <w:numPr>
          <w:numId w:val="5"/>
        </w:numPr>
        <w:spacing w:after="150" w:before="0"/>
        <w:ind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Панама</w:t>
      </w:r>
    </w:p>
    <w:p w14:paraId="AA000000">
      <w:pPr>
        <w:numPr>
          <w:numId w:val="5"/>
        </w:numPr>
        <w:spacing w:after="150" w:before="0"/>
        <w:ind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Байкал</w:t>
      </w:r>
    </w:p>
    <w:p w14:paraId="AB000000">
      <w:pPr>
        <w:numPr>
          <w:numId w:val="5"/>
        </w:numPr>
        <w:spacing w:after="150" w:before="0"/>
        <w:ind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Солнце</w:t>
      </w:r>
    </w:p>
    <w:p w14:paraId="AC000000">
      <w:pPr>
        <w:spacing w:after="150" w:before="0"/>
        <w:ind w:firstLine="0" w:left="0" w:right="0"/>
        <w:jc w:val="left"/>
        <w:rPr>
          <w:rFonts w:ascii="Arial" w:hAnsi="Arial"/>
          <w:b w:val="0"/>
          <w:i w:val="0"/>
          <w:caps w:val="0"/>
          <w:color w:val="000000"/>
          <w:spacing w:val="0"/>
          <w:sz w:val="24"/>
          <w:highlight w:val="white"/>
        </w:rPr>
      </w:pPr>
    </w:p>
    <w:p w14:paraId="AD000000">
      <w:pPr>
        <w:spacing w:after="150" w:before="0"/>
        <w:ind w:firstLine="0" w:left="0" w:right="0"/>
        <w:jc w:val="left"/>
        <w:rPr>
          <w:rFonts w:ascii="Arial" w:hAnsi="Arial"/>
          <w:b w:val="1"/>
          <w:i w:val="0"/>
          <w:caps w:val="0"/>
          <w:color w:val="000000"/>
          <w:spacing w:val="0"/>
          <w:sz w:val="24"/>
          <w:highlight w:val="white"/>
          <w:u w:val="single"/>
        </w:rPr>
      </w:pPr>
      <w:r>
        <w:rPr>
          <w:rFonts w:ascii="Arial" w:hAnsi="Arial"/>
          <w:b w:val="1"/>
          <w:i w:val="0"/>
          <w:caps w:val="0"/>
          <w:color w:val="000000"/>
          <w:spacing w:val="0"/>
          <w:sz w:val="24"/>
          <w:highlight w:val="white"/>
          <w:u w:val="single"/>
        </w:rPr>
        <w:t>Вопрос №</w:t>
      </w:r>
      <w:r>
        <w:rPr>
          <w:rFonts w:ascii="Arial" w:hAnsi="Arial"/>
          <w:b w:val="1"/>
          <w:i w:val="0"/>
          <w:caps w:val="0"/>
          <w:color w:val="000000"/>
          <w:spacing w:val="0"/>
          <w:sz w:val="24"/>
          <w:highlight w:val="white"/>
          <w:u w:val="single"/>
        </w:rPr>
        <w:t xml:space="preserve"> 10.</w:t>
      </w:r>
    </w:p>
    <w:p w14:paraId="AE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 xml:space="preserve">Играет: Рогова Оксана Вячеславовна, менеджер. Г. Уфа. </w:t>
      </w:r>
    </w:p>
    <w:p w14:paraId="AF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 xml:space="preserve">Внимание вопрос: Подумайте, какие знания, полученные вами на различных уроках, необходимы при конструировании изделий, например декоративную полку. </w:t>
      </w:r>
    </w:p>
    <w:p w14:paraId="B0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 xml:space="preserve">Внимание правильный ответ:При конструировании изделий из древесины, таких как декоративная полка, необходимо использовать знания из различных учебных предметов. Например, уроки технологии дают базовые навыки работы с древесиной и инструментами, включая </w:t>
      </w:r>
      <w:r>
        <w:rPr>
          <w:rFonts w:ascii="Arial" w:hAnsi="Arial"/>
          <w:b w:val="1"/>
          <w:i w:val="0"/>
          <w:caps w:val="0"/>
          <w:color w:val="000000"/>
          <w:spacing w:val="0"/>
          <w:sz w:val="24"/>
          <w:highlight w:val="white"/>
        </w:rPr>
        <w:t>РЕЗКУ, ШЛИФОВКУ, СБОРКУ.</w:t>
      </w:r>
      <w:r>
        <w:rPr>
          <w:rFonts w:ascii="Arial" w:hAnsi="Arial"/>
          <w:b w:val="0"/>
          <w:i w:val="0"/>
          <w:caps w:val="0"/>
          <w:color w:val="000000"/>
          <w:spacing w:val="0"/>
          <w:sz w:val="24"/>
          <w:highlight w:val="white"/>
        </w:rPr>
        <w:t xml:space="preserve"> </w:t>
      </w:r>
    </w:p>
    <w:p w14:paraId="B1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 xml:space="preserve">Математика – поможет в расчетах </w:t>
      </w:r>
      <w:r>
        <w:rPr>
          <w:rFonts w:ascii="Arial" w:hAnsi="Arial"/>
          <w:b w:val="1"/>
          <w:i w:val="0"/>
          <w:caps w:val="0"/>
          <w:color w:val="000000"/>
          <w:spacing w:val="0"/>
          <w:sz w:val="24"/>
          <w:highlight w:val="white"/>
        </w:rPr>
        <w:t>РАЗМЕРОВ и ПРОПОРЦИЙ.</w:t>
      </w:r>
      <w:r>
        <w:rPr>
          <w:rFonts w:ascii="Arial" w:hAnsi="Arial"/>
          <w:b w:val="0"/>
          <w:i w:val="0"/>
          <w:caps w:val="0"/>
          <w:color w:val="000000"/>
          <w:spacing w:val="0"/>
          <w:sz w:val="24"/>
          <w:highlight w:val="white"/>
        </w:rPr>
        <w:t xml:space="preserve"> </w:t>
      </w:r>
    </w:p>
    <w:p w14:paraId="B2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Физика – механические свойства древесины</w:t>
      </w:r>
      <w:r>
        <w:rPr>
          <w:rFonts w:ascii="Arial" w:hAnsi="Arial"/>
          <w:b w:val="1"/>
          <w:i w:val="0"/>
          <w:caps w:val="0"/>
          <w:color w:val="000000"/>
          <w:spacing w:val="0"/>
          <w:sz w:val="24"/>
          <w:highlight w:val="white"/>
        </w:rPr>
        <w:t xml:space="preserve"> (ПРОЧНОСТЬ И УСТОЙЧИВОСТЬ).</w:t>
      </w:r>
    </w:p>
    <w:p w14:paraId="B3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 xml:space="preserve">Также полезно учитывать основы </w:t>
      </w:r>
      <w:r>
        <w:rPr>
          <w:rFonts w:ascii="Arial" w:hAnsi="Arial"/>
          <w:b w:val="1"/>
          <w:i w:val="0"/>
          <w:caps w:val="0"/>
          <w:color w:val="000000"/>
          <w:spacing w:val="0"/>
          <w:sz w:val="24"/>
          <w:highlight w:val="white"/>
        </w:rPr>
        <w:t>ДИЗАЙНА,</w:t>
      </w:r>
      <w:r>
        <w:rPr>
          <w:rFonts w:ascii="Arial" w:hAnsi="Arial"/>
          <w:b w:val="0"/>
          <w:i w:val="0"/>
          <w:caps w:val="0"/>
          <w:color w:val="000000"/>
          <w:spacing w:val="0"/>
          <w:sz w:val="24"/>
          <w:highlight w:val="white"/>
        </w:rPr>
        <w:t xml:space="preserve"> чтобы изделие соответствовало эстетическим требованиям. </w:t>
      </w:r>
    </w:p>
    <w:p w14:paraId="B4000000">
      <w:pPr>
        <w:spacing w:after="150" w:before="0"/>
        <w:ind w:firstLine="0" w:left="0" w:right="0"/>
        <w:jc w:val="left"/>
        <w:rPr>
          <w:rFonts w:ascii="Arial" w:hAnsi="Arial"/>
          <w:b w:val="0"/>
          <w:i w:val="0"/>
          <w:caps w:val="0"/>
          <w:color w:val="000000"/>
          <w:spacing w:val="0"/>
          <w:sz w:val="24"/>
          <w:highlight w:val="white"/>
          <w:u w:val="none"/>
        </w:rPr>
      </w:pPr>
      <w:r>
        <w:rPr>
          <w:rFonts w:ascii="Arial" w:hAnsi="Arial"/>
          <w:b w:val="0"/>
          <w:i w:val="0"/>
          <w:caps w:val="0"/>
          <w:color w:val="000000"/>
          <w:spacing w:val="0"/>
          <w:sz w:val="24"/>
          <w:highlight w:val="white"/>
          <w:u w:val="none"/>
        </w:rPr>
        <w:t>P.S. Этот вопрос будет выведен на экран. Надпись на экране будет выглядеть следующим образом:</w:t>
      </w:r>
    </w:p>
    <w:p w14:paraId="B5000000">
      <w:pPr>
        <w:spacing w:after="150" w:before="0"/>
        <w:ind w:firstLine="0" w:left="0" w:right="0"/>
        <w:jc w:val="left"/>
        <w:rPr>
          <w:rFonts w:ascii="Arial" w:hAnsi="Arial"/>
          <w:b w:val="0"/>
          <w:i w:val="1"/>
          <w:caps w:val="0"/>
          <w:color w:val="000000"/>
          <w:spacing w:val="0"/>
          <w:sz w:val="24"/>
          <w:highlight w:val="white"/>
        </w:rPr>
      </w:pPr>
      <w:r>
        <w:rPr>
          <w:rFonts w:ascii="Arial" w:hAnsi="Arial"/>
          <w:b w:val="0"/>
          <w:i w:val="1"/>
          <w:caps w:val="0"/>
          <w:color w:val="000000"/>
          <w:spacing w:val="0"/>
          <w:sz w:val="24"/>
          <w:highlight w:val="white"/>
        </w:rPr>
        <w:t xml:space="preserve">При конструировании изделий из древесины, таких как декоративная полка, необходимо использовать знания из различных учебных предметов. Например, уроки технологии дают базовые навыки работы с древесиной и инструментами, включая </w:t>
      </w:r>
      <w:r>
        <w:rPr>
          <w:rFonts w:ascii="Arial" w:hAnsi="Arial"/>
          <w:b w:val="1"/>
          <w:i w:val="1"/>
          <w:caps w:val="0"/>
          <w:color w:val="000000"/>
          <w:spacing w:val="0"/>
          <w:sz w:val="24"/>
          <w:highlight w:val="white"/>
        </w:rPr>
        <w:t>________, _________, _________.</w:t>
      </w:r>
      <w:r>
        <w:rPr>
          <w:rFonts w:ascii="Arial" w:hAnsi="Arial"/>
          <w:b w:val="0"/>
          <w:i w:val="1"/>
          <w:caps w:val="0"/>
          <w:color w:val="000000"/>
          <w:spacing w:val="0"/>
          <w:sz w:val="24"/>
          <w:highlight w:val="white"/>
        </w:rPr>
        <w:t xml:space="preserve"> </w:t>
      </w:r>
    </w:p>
    <w:p w14:paraId="B6000000">
      <w:pPr>
        <w:spacing w:after="150" w:before="0"/>
        <w:ind w:firstLine="0" w:left="0" w:right="0"/>
        <w:jc w:val="left"/>
        <w:rPr>
          <w:rFonts w:ascii="Arial" w:hAnsi="Arial"/>
          <w:b w:val="0"/>
          <w:i w:val="1"/>
          <w:caps w:val="0"/>
          <w:color w:val="000000"/>
          <w:spacing w:val="0"/>
          <w:sz w:val="24"/>
          <w:highlight w:val="white"/>
        </w:rPr>
      </w:pPr>
      <w:r>
        <w:rPr>
          <w:rFonts w:ascii="Arial" w:hAnsi="Arial"/>
          <w:b w:val="0"/>
          <w:i w:val="1"/>
          <w:caps w:val="0"/>
          <w:color w:val="000000"/>
          <w:spacing w:val="0"/>
          <w:sz w:val="24"/>
          <w:highlight w:val="white"/>
        </w:rPr>
        <w:t>Математика – поможет в расчетах</w:t>
      </w:r>
      <w:r>
        <w:rPr>
          <w:rFonts w:ascii="Arial" w:hAnsi="Arial"/>
          <w:b w:val="1"/>
          <w:i w:val="1"/>
          <w:caps w:val="0"/>
          <w:color w:val="000000"/>
          <w:spacing w:val="0"/>
          <w:sz w:val="24"/>
          <w:highlight w:val="white"/>
        </w:rPr>
        <w:t>___________________.</w:t>
      </w:r>
      <w:r>
        <w:rPr>
          <w:rFonts w:ascii="Arial" w:hAnsi="Arial"/>
          <w:b w:val="0"/>
          <w:i w:val="1"/>
          <w:caps w:val="0"/>
          <w:color w:val="000000"/>
          <w:spacing w:val="0"/>
          <w:sz w:val="24"/>
          <w:highlight w:val="white"/>
        </w:rPr>
        <w:t xml:space="preserve"> </w:t>
      </w:r>
    </w:p>
    <w:p w14:paraId="B7000000">
      <w:pPr>
        <w:spacing w:after="150" w:before="0"/>
        <w:ind w:firstLine="0" w:left="0" w:right="0"/>
        <w:jc w:val="left"/>
        <w:rPr>
          <w:rFonts w:ascii="Arial" w:hAnsi="Arial"/>
          <w:b w:val="0"/>
          <w:i w:val="1"/>
          <w:caps w:val="0"/>
          <w:color w:val="000000"/>
          <w:spacing w:val="0"/>
          <w:sz w:val="24"/>
          <w:highlight w:val="white"/>
        </w:rPr>
      </w:pPr>
      <w:r>
        <w:rPr>
          <w:rFonts w:ascii="Arial" w:hAnsi="Arial"/>
          <w:b w:val="0"/>
          <w:i w:val="1"/>
          <w:caps w:val="0"/>
          <w:color w:val="000000"/>
          <w:spacing w:val="0"/>
          <w:sz w:val="24"/>
          <w:highlight w:val="white"/>
        </w:rPr>
        <w:t>Физика – механические свойства древесины</w:t>
      </w:r>
      <w:r>
        <w:rPr>
          <w:rFonts w:ascii="Arial" w:hAnsi="Arial"/>
          <w:b w:val="1"/>
          <w:i w:val="1"/>
          <w:caps w:val="0"/>
          <w:color w:val="000000"/>
          <w:spacing w:val="0"/>
          <w:sz w:val="24"/>
          <w:highlight w:val="white"/>
        </w:rPr>
        <w:t>________________________________.</w:t>
      </w:r>
    </w:p>
    <w:p w14:paraId="B8000000">
      <w:pPr>
        <w:spacing w:after="150" w:before="0"/>
        <w:ind w:firstLine="0" w:left="0" w:right="0"/>
        <w:jc w:val="left"/>
        <w:rPr>
          <w:rFonts w:ascii="Arial" w:hAnsi="Arial"/>
          <w:b w:val="0"/>
          <w:i w:val="0"/>
          <w:caps w:val="0"/>
          <w:color w:val="000000"/>
          <w:spacing w:val="0"/>
          <w:sz w:val="24"/>
          <w:highlight w:val="white"/>
          <w:u w:val="none"/>
        </w:rPr>
      </w:pPr>
    </w:p>
    <w:p w14:paraId="B9000000">
      <w:pPr>
        <w:spacing w:after="150" w:before="0"/>
        <w:ind w:firstLine="0" w:left="0" w:right="0"/>
        <w:jc w:val="left"/>
        <w:rPr>
          <w:rFonts w:ascii="Arial" w:hAnsi="Arial"/>
          <w:b w:val="1"/>
          <w:i w:val="0"/>
          <w:caps w:val="0"/>
          <w:color w:val="000000"/>
          <w:spacing w:val="0"/>
          <w:sz w:val="24"/>
          <w:highlight w:val="white"/>
          <w:u w:val="single"/>
        </w:rPr>
      </w:pPr>
      <w:r>
        <w:rPr>
          <w:rFonts w:ascii="Arial" w:hAnsi="Arial"/>
          <w:b w:val="1"/>
          <w:i w:val="0"/>
          <w:caps w:val="0"/>
          <w:color w:val="000000"/>
          <w:spacing w:val="0"/>
          <w:sz w:val="24"/>
          <w:highlight w:val="white"/>
          <w:u w:val="single"/>
        </w:rPr>
        <w:t>Вопрос №</w:t>
      </w:r>
      <w:r>
        <w:rPr>
          <w:rFonts w:ascii="Arial" w:hAnsi="Arial"/>
          <w:b w:val="1"/>
          <w:i w:val="0"/>
          <w:caps w:val="0"/>
          <w:color w:val="000000"/>
          <w:spacing w:val="0"/>
          <w:sz w:val="24"/>
          <w:highlight w:val="white"/>
          <w:u w:val="single"/>
        </w:rPr>
        <w:t xml:space="preserve"> 11. </w:t>
      </w:r>
    </w:p>
    <w:p w14:paraId="BA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 xml:space="preserve">Играет: Самойлова Екатерина Александровна, учитель географии. Г. Нижний Новгород. </w:t>
      </w:r>
    </w:p>
    <w:p w14:paraId="BB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 xml:space="preserve">Внимание вопрос: </w:t>
      </w:r>
      <w:r>
        <w:rPr>
          <w:rFonts w:ascii="Arial" w:hAnsi="Arial"/>
          <w:b w:val="0"/>
          <w:i w:val="0"/>
          <w:caps w:val="0"/>
          <w:color w:val="000000"/>
          <w:spacing w:val="0"/>
          <w:sz w:val="24"/>
          <w:highlight w:val="white"/>
        </w:rPr>
        <w:t xml:space="preserve">Вряд - ли кто-нибудь из вас знает язык коренных жителей Австралии. Да и австралийский абориген, услышав наш язык, тоже, наверное, сказал бы «Я вас не понимаю». А кстати, как это звучит на его языке? </w:t>
      </w:r>
    </w:p>
    <w:p w14:paraId="BC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Внимание правильный ответ:Когда впервые европейцы, высадившиеся в Австралии, увидели необычное сумчатое животное, они спросили местных жителей , как оно называется. Не знавшие европейских языков аборигены ответили «Кенгу-ру», означавшее «я вас не понимаю».</w:t>
      </w:r>
    </w:p>
    <w:p w14:paraId="BD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 xml:space="preserve">  </w:t>
      </w:r>
      <w:r>
        <w:rPr>
          <w:rFonts w:ascii="Arial" w:hAnsi="Arial"/>
          <w:b w:val="1"/>
          <w:i w:val="0"/>
          <w:caps w:val="0"/>
          <w:color w:val="000000"/>
          <w:spacing w:val="0"/>
          <w:sz w:val="24"/>
          <w:highlight w:val="white"/>
        </w:rPr>
        <w:t xml:space="preserve"> 6. Итоги игры</w:t>
      </w:r>
      <w:r>
        <w:rPr>
          <w:rFonts w:ascii="Arial" w:hAnsi="Arial"/>
          <w:b w:val="1"/>
          <w:i w:val="0"/>
          <w:caps w:val="0"/>
          <w:color w:val="000000"/>
          <w:spacing w:val="0"/>
          <w:sz w:val="24"/>
          <w:highlight w:val="white"/>
        </w:rPr>
        <w:t xml:space="preserve">. </w:t>
      </w:r>
    </w:p>
    <w:p w14:paraId="BE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Итак, подводим итоги. Лучшим игроком команды по мнению ведущего команды знатоков был ...(ФИО).</w:t>
      </w:r>
    </w:p>
    <w:p w14:paraId="BF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 xml:space="preserve">Лучший вопрос от телезрителей определит ведущий программы .. (ФИО) </w:t>
      </w:r>
    </w:p>
    <w:p w14:paraId="C0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Лучшему игроку команды вручается сладкий приз. Остальным участникам команды выдаются благодарности об участии в интеллектуальной игре «Что? Где? Когда?».</w:t>
      </w:r>
    </w:p>
    <w:p w14:paraId="C1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 xml:space="preserve"> А теперь, в оставшееся время клуб знатоков тоже ответить на вопросы:</w:t>
      </w:r>
      <w:r>
        <w:rPr>
          <w:color w:val="000000"/>
        </w:rPr>
        <w:br/>
      </w:r>
      <w:r>
        <w:rPr>
          <w:color w:val="000000"/>
        </w:rPr>
        <w:br/>
      </w:r>
      <w:r>
        <w:rPr>
          <w:rFonts w:ascii="Arial" w:hAnsi="Arial"/>
          <w:b w:val="0"/>
          <w:i w:val="0"/>
          <w:caps w:val="0"/>
          <w:color w:val="000000"/>
          <w:spacing w:val="0"/>
          <w:sz w:val="24"/>
          <w:highlight w:val="white"/>
        </w:rPr>
        <w:t>1. О каком дереве говорят: «Никто не пугает, а вся дрожит?»</w:t>
      </w:r>
      <w:r>
        <w:rPr>
          <w:rFonts w:ascii="Arial" w:hAnsi="Arial"/>
          <w:color w:val="000000"/>
          <w:sz w:val="24"/>
        </w:rPr>
        <w:br/>
      </w:r>
      <w:r>
        <w:rPr>
          <w:rFonts w:ascii="Arial" w:hAnsi="Arial"/>
          <w:b w:val="0"/>
          <w:i w:val="0"/>
          <w:caps w:val="0"/>
          <w:color w:val="000000"/>
          <w:spacing w:val="0"/>
          <w:sz w:val="24"/>
          <w:highlight w:val="white"/>
        </w:rPr>
        <w:t>Ответ: об осине</w:t>
      </w:r>
      <w:r>
        <w:rPr>
          <w:rFonts w:ascii="Arial" w:hAnsi="Arial"/>
          <w:color w:val="000000"/>
          <w:sz w:val="24"/>
        </w:rPr>
        <w:br/>
      </w:r>
      <w:r>
        <w:rPr>
          <w:rFonts w:ascii="Arial" w:hAnsi="Arial"/>
          <w:b w:val="0"/>
          <w:i w:val="0"/>
          <w:caps w:val="0"/>
          <w:color w:val="000000"/>
          <w:spacing w:val="0"/>
          <w:sz w:val="24"/>
          <w:highlight w:val="white"/>
        </w:rPr>
        <w:t>2.  Что такое микология?</w:t>
      </w:r>
      <w:r>
        <w:rPr>
          <w:rFonts w:ascii="Arial" w:hAnsi="Arial"/>
          <w:color w:val="000000"/>
          <w:sz w:val="24"/>
        </w:rPr>
        <w:br/>
      </w:r>
      <w:r>
        <w:rPr>
          <w:rFonts w:ascii="Arial" w:hAnsi="Arial"/>
          <w:b w:val="0"/>
          <w:i w:val="0"/>
          <w:caps w:val="0"/>
          <w:color w:val="000000"/>
          <w:spacing w:val="0"/>
          <w:sz w:val="24"/>
          <w:highlight w:val="white"/>
        </w:rPr>
        <w:t>Ответ: наука о грибах</w:t>
      </w:r>
      <w:r>
        <w:rPr>
          <w:rFonts w:ascii="Arial" w:hAnsi="Arial"/>
          <w:color w:val="000000"/>
          <w:sz w:val="24"/>
        </w:rPr>
        <w:br/>
      </w:r>
      <w:r>
        <w:rPr>
          <w:rFonts w:ascii="Arial" w:hAnsi="Arial"/>
          <w:b w:val="0"/>
          <w:i w:val="0"/>
          <w:caps w:val="0"/>
          <w:color w:val="000000"/>
          <w:spacing w:val="0"/>
          <w:sz w:val="24"/>
          <w:highlight w:val="white"/>
        </w:rPr>
        <w:t>3. Какое хвойное растение не является вечнозеленым?</w:t>
      </w:r>
      <w:r>
        <w:rPr>
          <w:rFonts w:ascii="Arial" w:hAnsi="Arial"/>
          <w:color w:val="000000"/>
          <w:sz w:val="24"/>
        </w:rPr>
        <w:br/>
      </w:r>
      <w:r>
        <w:rPr>
          <w:rFonts w:ascii="Arial" w:hAnsi="Arial"/>
          <w:b w:val="0"/>
          <w:i w:val="0"/>
          <w:caps w:val="0"/>
          <w:color w:val="000000"/>
          <w:spacing w:val="0"/>
          <w:sz w:val="24"/>
          <w:highlight w:val="white"/>
        </w:rPr>
        <w:t>Ответ: лиственница</w:t>
      </w:r>
      <w:r>
        <w:rPr>
          <w:rFonts w:ascii="Arial" w:hAnsi="Arial"/>
          <w:color w:val="000000"/>
          <w:sz w:val="24"/>
        </w:rPr>
        <w:br/>
      </w:r>
      <w:r>
        <w:rPr>
          <w:rFonts w:ascii="Arial" w:hAnsi="Arial"/>
          <w:b w:val="0"/>
          <w:i w:val="0"/>
          <w:caps w:val="0"/>
          <w:color w:val="000000"/>
          <w:spacing w:val="0"/>
          <w:sz w:val="24"/>
          <w:highlight w:val="white"/>
        </w:rPr>
        <w:t>4. Какая обезьяна считается самой крупной?</w:t>
      </w:r>
      <w:r>
        <w:rPr>
          <w:rFonts w:ascii="Arial" w:hAnsi="Arial"/>
          <w:color w:val="000000"/>
          <w:sz w:val="24"/>
        </w:rPr>
        <w:br/>
      </w:r>
      <w:r>
        <w:rPr>
          <w:rFonts w:ascii="Arial" w:hAnsi="Arial"/>
          <w:b w:val="0"/>
          <w:i w:val="0"/>
          <w:caps w:val="0"/>
          <w:color w:val="000000"/>
          <w:spacing w:val="0"/>
          <w:sz w:val="24"/>
          <w:highlight w:val="white"/>
        </w:rPr>
        <w:t>Ответ: горилла</w:t>
      </w:r>
      <w:r>
        <w:rPr>
          <w:rFonts w:ascii="Arial" w:hAnsi="Arial"/>
          <w:color w:val="000000"/>
          <w:sz w:val="24"/>
        </w:rPr>
        <w:br/>
      </w:r>
      <w:r>
        <w:rPr>
          <w:rFonts w:ascii="Arial" w:hAnsi="Arial"/>
          <w:b w:val="0"/>
          <w:i w:val="0"/>
          <w:caps w:val="0"/>
          <w:color w:val="000000"/>
          <w:spacing w:val="0"/>
          <w:sz w:val="24"/>
          <w:highlight w:val="white"/>
        </w:rPr>
        <w:t>5. В кого превращался Князь Гвидон из сказки А.С.Пушкина «Сказка о царе Салтане, о сыне его славном и могучем богатыре Гвидоне Салтановиче и о прекрасной царевне Лебеди»?</w:t>
      </w:r>
      <w:r>
        <w:rPr>
          <w:rFonts w:ascii="Arial" w:hAnsi="Arial"/>
          <w:color w:val="000000"/>
          <w:sz w:val="24"/>
        </w:rPr>
        <w:br/>
      </w:r>
      <w:r>
        <w:rPr>
          <w:rFonts w:ascii="Arial" w:hAnsi="Arial"/>
          <w:b w:val="0"/>
          <w:i w:val="0"/>
          <w:caps w:val="0"/>
          <w:color w:val="000000"/>
          <w:spacing w:val="0"/>
          <w:sz w:val="24"/>
          <w:highlight w:val="white"/>
        </w:rPr>
        <w:t>Ответ: в комара, муху, шмеля</w:t>
      </w:r>
      <w:r>
        <w:rPr>
          <w:rFonts w:ascii="Arial" w:hAnsi="Arial"/>
          <w:color w:val="000000"/>
          <w:sz w:val="24"/>
        </w:rPr>
        <w:br/>
      </w:r>
      <w:r>
        <w:rPr>
          <w:rFonts w:ascii="Arial" w:hAnsi="Arial"/>
          <w:b w:val="0"/>
          <w:i w:val="0"/>
          <w:caps w:val="0"/>
          <w:color w:val="000000"/>
          <w:spacing w:val="0"/>
          <w:sz w:val="24"/>
          <w:highlight w:val="white"/>
        </w:rPr>
        <w:t>6. У этих птиц красивое розовое оперение?</w:t>
      </w:r>
      <w:r>
        <w:rPr>
          <w:rFonts w:ascii="Arial" w:hAnsi="Arial"/>
          <w:color w:val="000000"/>
          <w:sz w:val="24"/>
        </w:rPr>
        <w:br/>
      </w:r>
      <w:r>
        <w:rPr>
          <w:rFonts w:ascii="Arial" w:hAnsi="Arial"/>
          <w:b w:val="0"/>
          <w:i w:val="0"/>
          <w:caps w:val="0"/>
          <w:color w:val="000000"/>
          <w:spacing w:val="0"/>
          <w:sz w:val="24"/>
          <w:highlight w:val="white"/>
        </w:rPr>
        <w:t>Ответ: фламинго</w:t>
      </w:r>
      <w:r>
        <w:rPr>
          <w:rFonts w:ascii="Arial" w:hAnsi="Arial"/>
          <w:color w:val="000000"/>
          <w:sz w:val="24"/>
        </w:rPr>
        <w:br/>
      </w:r>
      <w:r>
        <w:rPr>
          <w:rFonts w:ascii="Arial" w:hAnsi="Arial"/>
          <w:b w:val="0"/>
          <w:i w:val="0"/>
          <w:caps w:val="0"/>
          <w:color w:val="000000"/>
          <w:spacing w:val="0"/>
          <w:sz w:val="24"/>
          <w:highlight w:val="white"/>
        </w:rPr>
        <w:t>7. Отвар, изготовленный из цветов этого растения, издревле помогал при лечении ангины, кашля.</w:t>
      </w:r>
      <w:r>
        <w:rPr>
          <w:rFonts w:ascii="Arial" w:hAnsi="Arial"/>
          <w:color w:val="000000"/>
          <w:sz w:val="24"/>
        </w:rPr>
        <w:br/>
      </w:r>
      <w:r>
        <w:rPr>
          <w:rFonts w:ascii="Arial" w:hAnsi="Arial"/>
          <w:b w:val="0"/>
          <w:i w:val="0"/>
          <w:caps w:val="0"/>
          <w:color w:val="000000"/>
          <w:spacing w:val="0"/>
          <w:sz w:val="24"/>
          <w:highlight w:val="white"/>
        </w:rPr>
        <w:t>Ответ: ромашка</w:t>
      </w:r>
      <w:r>
        <w:rPr>
          <w:rFonts w:ascii="Arial" w:hAnsi="Arial"/>
          <w:color w:val="000000"/>
          <w:sz w:val="24"/>
        </w:rPr>
        <w:br/>
      </w:r>
      <w:r>
        <w:rPr>
          <w:rFonts w:ascii="Arial" w:hAnsi="Arial"/>
          <w:b w:val="0"/>
          <w:i w:val="0"/>
          <w:caps w:val="0"/>
          <w:color w:val="000000"/>
          <w:spacing w:val="0"/>
          <w:sz w:val="24"/>
          <w:highlight w:val="white"/>
        </w:rPr>
        <w:t>8. Это растение — незаменимое средство для заживления ран, порезов, ссадин. Сок этого растения применяется при заболевании желудка.</w:t>
      </w:r>
      <w:r>
        <w:rPr>
          <w:rFonts w:ascii="Arial" w:hAnsi="Arial"/>
          <w:color w:val="000000"/>
          <w:sz w:val="24"/>
        </w:rPr>
        <w:br/>
      </w:r>
      <w:r>
        <w:rPr>
          <w:rFonts w:ascii="Arial" w:hAnsi="Arial"/>
          <w:b w:val="0"/>
          <w:i w:val="0"/>
          <w:caps w:val="0"/>
          <w:color w:val="000000"/>
          <w:spacing w:val="0"/>
          <w:sz w:val="24"/>
          <w:highlight w:val="white"/>
        </w:rPr>
        <w:t>Ответ: подорожник</w:t>
      </w:r>
      <w:r>
        <w:rPr>
          <w:rFonts w:ascii="Arial" w:hAnsi="Arial"/>
          <w:color w:val="000000"/>
          <w:sz w:val="24"/>
        </w:rPr>
        <w:br/>
      </w:r>
      <w:r>
        <w:rPr>
          <w:rFonts w:ascii="Arial" w:hAnsi="Arial"/>
          <w:b w:val="0"/>
          <w:i w:val="0"/>
          <w:caps w:val="0"/>
          <w:color w:val="000000"/>
          <w:spacing w:val="0"/>
          <w:sz w:val="24"/>
          <w:highlight w:val="white"/>
        </w:rPr>
        <w:t>9. Кто такие бражники?</w:t>
      </w:r>
      <w:r>
        <w:rPr>
          <w:rFonts w:ascii="Arial" w:hAnsi="Arial"/>
          <w:color w:val="000000"/>
          <w:sz w:val="24"/>
        </w:rPr>
        <w:br/>
      </w:r>
      <w:r>
        <w:rPr>
          <w:rFonts w:ascii="Arial" w:hAnsi="Arial"/>
          <w:b w:val="0"/>
          <w:i w:val="0"/>
          <w:caps w:val="0"/>
          <w:color w:val="000000"/>
          <w:spacing w:val="0"/>
          <w:sz w:val="24"/>
          <w:highlight w:val="white"/>
        </w:rPr>
        <w:t>Ответ: бабочки</w:t>
      </w:r>
      <w:r>
        <w:rPr>
          <w:color w:val="000000"/>
        </w:rPr>
        <w:br/>
      </w:r>
      <w:r>
        <w:rPr>
          <w:rFonts w:ascii="Arial" w:hAnsi="Arial"/>
          <w:b w:val="0"/>
          <w:i w:val="0"/>
          <w:caps w:val="0"/>
          <w:color w:val="000000"/>
          <w:spacing w:val="0"/>
          <w:sz w:val="24"/>
          <w:highlight w:val="white"/>
        </w:rPr>
        <w:t xml:space="preserve">10. </w:t>
      </w:r>
      <w:r>
        <w:rPr>
          <w:rFonts w:ascii="Arial" w:hAnsi="Arial"/>
          <w:color w:val="000000"/>
          <w:sz w:val="24"/>
        </w:rPr>
        <w:t>Какая ветка не растет на дереве?</w:t>
      </w:r>
      <w:r>
        <w:rPr>
          <w:rFonts w:ascii="Arial" w:hAnsi="Arial"/>
          <w:color w:val="000000"/>
          <w:sz w:val="24"/>
        </w:rPr>
        <w:br/>
      </w:r>
      <w:r>
        <w:rPr>
          <w:rFonts w:ascii="Arial" w:hAnsi="Arial"/>
          <w:b w:val="0"/>
          <w:i w:val="0"/>
          <w:caps w:val="0"/>
          <w:color w:val="000000"/>
          <w:spacing w:val="0"/>
          <w:sz w:val="24"/>
          <w:highlight w:val="white"/>
        </w:rPr>
        <w:t xml:space="preserve">Ответ: </w:t>
      </w:r>
      <w:r>
        <w:rPr>
          <w:rFonts w:ascii="Arial" w:hAnsi="Arial"/>
          <w:color w:val="000000"/>
          <w:sz w:val="24"/>
        </w:rPr>
        <w:t>Железнодорожная.</w:t>
      </w:r>
      <w:r>
        <w:rPr>
          <w:rFonts w:ascii="Arial" w:hAnsi="Arial"/>
          <w:color w:val="000000"/>
          <w:sz w:val="24"/>
        </w:rPr>
        <w:br/>
      </w:r>
      <w:r>
        <w:rPr>
          <w:rFonts w:ascii="Arial" w:hAnsi="Arial"/>
          <w:b w:val="0"/>
          <w:i w:val="0"/>
          <w:caps w:val="0"/>
          <w:color w:val="000000"/>
          <w:spacing w:val="0"/>
          <w:sz w:val="24"/>
          <w:highlight w:val="white"/>
        </w:rPr>
        <w:t xml:space="preserve">11. </w:t>
      </w:r>
      <w:r>
        <w:rPr>
          <w:rFonts w:ascii="Arial" w:hAnsi="Arial"/>
          <w:color w:val="000000"/>
          <w:sz w:val="24"/>
        </w:rPr>
        <w:t>У кого усы длиннее ног?</w:t>
      </w:r>
      <w:r>
        <w:rPr>
          <w:rFonts w:ascii="Arial" w:hAnsi="Arial"/>
          <w:color w:val="000000"/>
          <w:sz w:val="24"/>
        </w:rPr>
        <w:br/>
      </w:r>
      <w:r>
        <w:rPr>
          <w:rFonts w:ascii="Arial" w:hAnsi="Arial"/>
          <w:b w:val="0"/>
          <w:i w:val="0"/>
          <w:caps w:val="0"/>
          <w:color w:val="000000"/>
          <w:spacing w:val="0"/>
          <w:sz w:val="24"/>
          <w:highlight w:val="white"/>
        </w:rPr>
        <w:t xml:space="preserve">Ответ: </w:t>
      </w:r>
      <w:r>
        <w:rPr>
          <w:rFonts w:ascii="Arial" w:hAnsi="Arial"/>
          <w:color w:val="000000"/>
          <w:sz w:val="24"/>
        </w:rPr>
        <w:t>у таракана.</w:t>
      </w:r>
      <w:r>
        <w:rPr>
          <w:rFonts w:ascii="Arial" w:hAnsi="Arial"/>
          <w:color w:val="000000"/>
          <w:sz w:val="24"/>
        </w:rPr>
        <w:br/>
      </w:r>
      <w:r>
        <w:rPr>
          <w:rFonts w:ascii="Arial" w:hAnsi="Arial"/>
          <w:b w:val="0"/>
          <w:i w:val="0"/>
          <w:caps w:val="0"/>
          <w:color w:val="000000"/>
          <w:spacing w:val="0"/>
          <w:sz w:val="24"/>
          <w:highlight w:val="white"/>
        </w:rPr>
        <w:t>12. К</w:t>
      </w:r>
      <w:r>
        <w:rPr>
          <w:rFonts w:ascii="Arial" w:hAnsi="Arial"/>
          <w:color w:val="000000"/>
          <w:sz w:val="24"/>
        </w:rPr>
        <w:t>ак можно пронести воду в решете?</w:t>
      </w:r>
      <w:r>
        <w:rPr>
          <w:rFonts w:ascii="Arial" w:hAnsi="Arial"/>
          <w:color w:val="000000"/>
          <w:sz w:val="24"/>
        </w:rPr>
        <w:br/>
      </w:r>
      <w:r>
        <w:rPr>
          <w:rFonts w:ascii="Arial" w:hAnsi="Arial"/>
          <w:b w:val="0"/>
          <w:i w:val="0"/>
          <w:caps w:val="0"/>
          <w:color w:val="000000"/>
          <w:spacing w:val="0"/>
          <w:sz w:val="24"/>
          <w:highlight w:val="white"/>
        </w:rPr>
        <w:t xml:space="preserve">Ответ: </w:t>
      </w:r>
      <w:r>
        <w:rPr>
          <w:rFonts w:ascii="Arial" w:hAnsi="Arial"/>
          <w:color w:val="000000"/>
          <w:sz w:val="24"/>
        </w:rPr>
        <w:t>Заморозив.</w:t>
      </w:r>
      <w:r>
        <w:rPr>
          <w:rFonts w:ascii="Arial" w:hAnsi="Arial"/>
          <w:color w:val="000000"/>
          <w:sz w:val="24"/>
        </w:rPr>
        <w:br/>
      </w:r>
      <w:r>
        <w:rPr>
          <w:rFonts w:ascii="Arial" w:hAnsi="Arial"/>
          <w:b w:val="0"/>
          <w:i w:val="0"/>
          <w:caps w:val="0"/>
          <w:color w:val="000000"/>
          <w:spacing w:val="0"/>
          <w:sz w:val="24"/>
          <w:highlight w:val="white"/>
        </w:rPr>
        <w:t xml:space="preserve">13. </w:t>
      </w:r>
      <w:r>
        <w:rPr>
          <w:rFonts w:ascii="Arial" w:hAnsi="Arial"/>
          <w:color w:val="000000"/>
          <w:sz w:val="24"/>
        </w:rPr>
        <w:t>Какими нотами можно измерить расстояние?</w:t>
      </w:r>
      <w:r>
        <w:rPr>
          <w:rFonts w:ascii="Arial" w:hAnsi="Arial"/>
          <w:color w:val="000000"/>
          <w:sz w:val="24"/>
        </w:rPr>
        <w:br/>
      </w:r>
      <w:r>
        <w:rPr>
          <w:rFonts w:ascii="Arial" w:hAnsi="Arial"/>
          <w:b w:val="0"/>
          <w:i w:val="0"/>
          <w:caps w:val="0"/>
          <w:color w:val="000000"/>
          <w:spacing w:val="0"/>
          <w:sz w:val="24"/>
          <w:highlight w:val="white"/>
        </w:rPr>
        <w:t xml:space="preserve">Ответ: </w:t>
      </w:r>
      <w:r>
        <w:rPr>
          <w:rFonts w:ascii="Arial" w:hAnsi="Arial"/>
          <w:color w:val="000000"/>
          <w:sz w:val="24"/>
        </w:rPr>
        <w:t>Ми-ля-ми</w:t>
      </w:r>
      <w:r>
        <w:rPr>
          <w:rFonts w:ascii="Arial" w:hAnsi="Arial"/>
          <w:color w:val="000000"/>
          <w:sz w:val="24"/>
        </w:rPr>
        <w:br/>
      </w:r>
      <w:r>
        <w:rPr>
          <w:rFonts w:ascii="Arial" w:hAnsi="Arial"/>
          <w:b w:val="0"/>
          <w:i w:val="0"/>
          <w:caps w:val="0"/>
          <w:color w:val="000000"/>
          <w:spacing w:val="0"/>
          <w:sz w:val="24"/>
          <w:highlight w:val="white"/>
        </w:rPr>
        <w:t xml:space="preserve">14. </w:t>
      </w:r>
      <w:r>
        <w:rPr>
          <w:rFonts w:ascii="Arial" w:hAnsi="Arial"/>
          <w:color w:val="000000"/>
          <w:sz w:val="24"/>
        </w:rPr>
        <w:t>Какой австрийский композитор в шестилетнем возрасте уже выступал с концертами?</w:t>
      </w:r>
      <w:r>
        <w:rPr>
          <w:rFonts w:ascii="Arial" w:hAnsi="Arial"/>
          <w:color w:val="000000"/>
          <w:sz w:val="24"/>
        </w:rPr>
        <w:br/>
      </w:r>
      <w:r>
        <w:rPr>
          <w:rFonts w:ascii="Arial" w:hAnsi="Arial"/>
          <w:b w:val="0"/>
          <w:i w:val="0"/>
          <w:caps w:val="0"/>
          <w:color w:val="000000"/>
          <w:spacing w:val="0"/>
          <w:sz w:val="24"/>
          <w:highlight w:val="white"/>
        </w:rPr>
        <w:t xml:space="preserve">Ответ: </w:t>
      </w:r>
      <w:r>
        <w:rPr>
          <w:rFonts w:ascii="Arial" w:hAnsi="Arial"/>
          <w:color w:val="000000"/>
          <w:sz w:val="24"/>
        </w:rPr>
        <w:t>Моцарт.</w:t>
      </w:r>
      <w:r>
        <w:rPr>
          <w:rFonts w:ascii="Arial" w:hAnsi="Arial"/>
          <w:color w:val="000000"/>
          <w:sz w:val="24"/>
        </w:rPr>
        <w:br/>
      </w:r>
      <w:r>
        <w:rPr>
          <w:rFonts w:ascii="Arial" w:hAnsi="Arial"/>
          <w:b w:val="0"/>
          <w:i w:val="0"/>
          <w:caps w:val="0"/>
          <w:color w:val="000000"/>
          <w:spacing w:val="0"/>
          <w:sz w:val="24"/>
          <w:highlight w:val="white"/>
        </w:rPr>
        <w:t xml:space="preserve">15. </w:t>
      </w:r>
      <w:r>
        <w:rPr>
          <w:rFonts w:ascii="Arial" w:hAnsi="Arial"/>
          <w:color w:val="000000"/>
          <w:sz w:val="24"/>
        </w:rPr>
        <w:t>В этом известном произведении слово «За» повторяется 2, потом 3, потом 4, потом 5, потом 6 раз. Что это за произведение?</w:t>
      </w:r>
      <w:r>
        <w:rPr>
          <w:rFonts w:ascii="Arial" w:hAnsi="Arial"/>
          <w:color w:val="000000"/>
          <w:sz w:val="24"/>
        </w:rPr>
        <w:br/>
      </w:r>
      <w:r>
        <w:rPr>
          <w:rFonts w:ascii="Arial" w:hAnsi="Arial"/>
          <w:b w:val="0"/>
          <w:i w:val="0"/>
          <w:caps w:val="0"/>
          <w:color w:val="000000"/>
          <w:spacing w:val="0"/>
          <w:sz w:val="24"/>
          <w:highlight w:val="white"/>
        </w:rPr>
        <w:t>Ответ:</w:t>
      </w:r>
      <w:r>
        <w:rPr>
          <w:rFonts w:ascii="Arial" w:hAnsi="Arial"/>
          <w:color w:val="000000"/>
          <w:sz w:val="24"/>
        </w:rPr>
        <w:t xml:space="preserve"> «Репка».</w:t>
      </w:r>
      <w:r>
        <w:rPr>
          <w:rFonts w:ascii="Arial" w:hAnsi="Arial"/>
          <w:color w:val="000000"/>
          <w:sz w:val="24"/>
        </w:rPr>
        <w:br/>
      </w:r>
      <w:r>
        <w:rPr>
          <w:rFonts w:ascii="Arial" w:hAnsi="Arial"/>
          <w:b w:val="0"/>
          <w:i w:val="0"/>
          <w:caps w:val="0"/>
          <w:color w:val="000000"/>
          <w:spacing w:val="0"/>
          <w:sz w:val="24"/>
          <w:highlight w:val="white"/>
        </w:rPr>
        <w:t>16. Внимание, замена в вопросе!</w:t>
      </w:r>
      <w:r>
        <w:rPr>
          <w:rFonts w:ascii="Arial" w:hAnsi="Arial"/>
          <w:color w:val="000000"/>
          <w:sz w:val="24"/>
        </w:rPr>
        <w:t xml:space="preserve"> Послушайте «Вредный совет» Григория Остера: Если спросят на уроке , где сливовое повидло. Отвечай , что одичало и в дремучий лес ушло. Словосочетание сливовое повидло мы заменили другое словосочетание. Назовите его. </w:t>
      </w:r>
      <w:r>
        <w:rPr>
          <w:rFonts w:ascii="Arial" w:hAnsi="Arial"/>
          <w:color w:val="000000"/>
          <w:sz w:val="24"/>
        </w:rPr>
        <w:br/>
      </w:r>
      <w:r>
        <w:rPr>
          <w:rFonts w:ascii="Arial" w:hAnsi="Arial"/>
          <w:b w:val="0"/>
          <w:i w:val="0"/>
          <w:caps w:val="0"/>
          <w:color w:val="000000"/>
          <w:spacing w:val="0"/>
          <w:sz w:val="24"/>
          <w:highlight w:val="white"/>
        </w:rPr>
        <w:t xml:space="preserve">Ответ: </w:t>
      </w:r>
      <w:r>
        <w:rPr>
          <w:rFonts w:ascii="Arial" w:hAnsi="Arial"/>
          <w:color w:val="000000"/>
          <w:sz w:val="24"/>
        </w:rPr>
        <w:t>Домашнее задание.</w:t>
      </w:r>
      <w:r>
        <w:rPr>
          <w:rFonts w:ascii="Arial" w:hAnsi="Arial"/>
          <w:color w:val="000000"/>
          <w:sz w:val="24"/>
        </w:rPr>
        <w:br/>
      </w:r>
      <w:r>
        <w:rPr>
          <w:rFonts w:ascii="Arial" w:hAnsi="Arial"/>
          <w:b w:val="0"/>
          <w:i w:val="0"/>
          <w:caps w:val="0"/>
          <w:color w:val="000000"/>
          <w:spacing w:val="0"/>
          <w:sz w:val="24"/>
          <w:highlight w:val="white"/>
        </w:rPr>
        <w:t>17. Внимание, замена в вопросе!</w:t>
      </w:r>
      <w:r>
        <w:rPr>
          <w:rFonts w:ascii="Arial" w:hAnsi="Arial"/>
          <w:color w:val="000000"/>
          <w:sz w:val="24"/>
        </w:rPr>
        <w:t xml:space="preserve"> Послушайте «Вредный совет» Григория Остера: Если спросят на уроке , где сливовое повидло. Отвечай , что одичало и в дремучий лес ушло. Словосочетание сливовое повидло мы заменили другое словосочетание. Назовите его. </w:t>
      </w:r>
      <w:r>
        <w:rPr>
          <w:rFonts w:ascii="Arial" w:hAnsi="Arial"/>
          <w:color w:val="000000"/>
          <w:sz w:val="24"/>
        </w:rPr>
        <w:br/>
      </w:r>
      <w:r>
        <w:rPr>
          <w:rFonts w:ascii="Arial" w:hAnsi="Arial"/>
          <w:b w:val="0"/>
          <w:i w:val="0"/>
          <w:caps w:val="0"/>
          <w:color w:val="000000"/>
          <w:spacing w:val="0"/>
          <w:sz w:val="24"/>
          <w:highlight w:val="white"/>
        </w:rPr>
        <w:t xml:space="preserve">Ответ: </w:t>
      </w:r>
      <w:r>
        <w:rPr>
          <w:rFonts w:ascii="Arial" w:hAnsi="Arial"/>
          <w:color w:val="000000"/>
          <w:sz w:val="24"/>
        </w:rPr>
        <w:t>Домашнее задание.</w:t>
      </w:r>
    </w:p>
    <w:p w14:paraId="C2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18. Вопрос: Как называется не осыпающийся край ткани?</w:t>
      </w:r>
    </w:p>
    <w:p w14:paraId="C3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 xml:space="preserve"> </w:t>
      </w:r>
      <w:r>
        <w:rPr>
          <w:rFonts w:ascii="Arial" w:hAnsi="Arial"/>
          <w:b w:val="0"/>
          <w:i w:val="0"/>
          <w:caps w:val="0"/>
          <w:color w:val="000000"/>
          <w:spacing w:val="0"/>
          <w:sz w:val="24"/>
          <w:highlight w:val="white"/>
        </w:rPr>
        <w:t>Ответ: Шов.</w:t>
      </w:r>
    </w:p>
    <w:p w14:paraId="C4000000">
      <w:pPr>
        <w:spacing w:after="150" w:before="0"/>
        <w:ind w:firstLine="0" w:left="0" w:right="0"/>
        <w:jc w:val="left"/>
        <w:rPr>
          <w:rFonts w:ascii="Arial" w:hAnsi="Arial"/>
          <w:b w:val="0"/>
          <w:i w:val="0"/>
          <w:caps w:val="0"/>
          <w:color w:val="000000"/>
          <w:spacing w:val="0"/>
          <w:sz w:val="24"/>
          <w:highlight w:val="white"/>
        </w:rPr>
      </w:pPr>
      <w:r>
        <w:rPr>
          <w:rFonts w:ascii="Arial" w:hAnsi="Arial"/>
          <w:color w:val="000000"/>
          <w:sz w:val="24"/>
        </w:rPr>
        <w:t>19. Вопрос: Как называется заключительная стадия приготовления хлебных изделий?</w:t>
      </w:r>
      <w:r>
        <w:rPr>
          <w:rFonts w:ascii="Arial" w:hAnsi="Arial"/>
          <w:color w:val="000000"/>
          <w:sz w:val="24"/>
        </w:rPr>
        <w:br/>
      </w:r>
      <w:r>
        <w:rPr>
          <w:rFonts w:ascii="Arial" w:hAnsi="Arial"/>
          <w:b w:val="0"/>
          <w:i w:val="0"/>
          <w:caps w:val="0"/>
          <w:color w:val="000000"/>
          <w:spacing w:val="0"/>
          <w:sz w:val="24"/>
          <w:highlight w:val="white"/>
        </w:rPr>
        <w:t>Ответ:</w:t>
      </w:r>
      <w:r>
        <w:rPr>
          <w:rFonts w:ascii="Arial" w:hAnsi="Arial"/>
          <w:color w:val="000000"/>
          <w:sz w:val="24"/>
        </w:rPr>
        <w:t xml:space="preserve"> Выпечка.</w:t>
      </w:r>
    </w:p>
    <w:p w14:paraId="C5000000">
      <w:pPr>
        <w:spacing w:after="150" w:before="0"/>
        <w:ind w:firstLine="0" w:left="0" w:right="0"/>
        <w:jc w:val="left"/>
        <w:rPr>
          <w:rFonts w:ascii="Arial" w:hAnsi="Arial"/>
          <w:b w:val="0"/>
          <w:i w:val="0"/>
          <w:caps w:val="0"/>
          <w:color w:val="000000"/>
          <w:spacing w:val="0"/>
          <w:sz w:val="24"/>
          <w:highlight w:val="white"/>
        </w:rPr>
      </w:pPr>
      <w:r>
        <w:rPr>
          <w:rFonts w:ascii="Arial" w:hAnsi="Arial"/>
          <w:color w:val="000000"/>
          <w:sz w:val="24"/>
        </w:rPr>
        <w:br/>
      </w:r>
      <w:r>
        <w:rPr>
          <w:rFonts w:ascii="Arial" w:hAnsi="Arial"/>
          <w:color w:val="000000"/>
          <w:sz w:val="24"/>
        </w:rPr>
        <w:t xml:space="preserve"> Спасибо огромное всем знатокам. </w:t>
      </w:r>
    </w:p>
    <w:p w14:paraId="C6000000">
      <w:pPr>
        <w:spacing w:after="150" w:before="0"/>
        <w:ind w:firstLine="0" w:left="0" w:right="0"/>
        <w:jc w:val="left"/>
        <w:rPr>
          <w:rFonts w:ascii="Arial" w:hAnsi="Arial"/>
          <w:b w:val="0"/>
          <w:i w:val="0"/>
          <w:caps w:val="0"/>
          <w:color w:val="000000"/>
          <w:spacing w:val="0"/>
          <w:sz w:val="24"/>
          <w:highlight w:val="white"/>
        </w:rPr>
      </w:pPr>
      <w:r>
        <w:rPr>
          <w:rFonts w:ascii="Arial" w:hAnsi="Arial"/>
          <w:b w:val="0"/>
          <w:i w:val="0"/>
          <w:caps w:val="0"/>
          <w:color w:val="000000"/>
          <w:spacing w:val="0"/>
          <w:sz w:val="24"/>
          <w:highlight w:val="white"/>
        </w:rPr>
        <w:t>До новых встреч.</w:t>
      </w:r>
    </w:p>
    <w:p w14:paraId="C7000000">
      <w:pPr>
        <w:spacing w:after="150" w:before="0"/>
        <w:ind w:firstLine="0" w:left="0" w:right="0"/>
        <w:jc w:val="left"/>
        <w:rPr>
          <w:rFonts w:ascii="Arial" w:hAnsi="Arial"/>
          <w:b w:val="0"/>
          <w:i w:val="0"/>
          <w:caps w:val="0"/>
          <w:color w:val="000000"/>
          <w:spacing w:val="0"/>
          <w:sz w:val="24"/>
          <w:highlight w:val="white"/>
        </w:rPr>
      </w:pPr>
    </w:p>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2">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3">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4">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20"/>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XO Thames" w:hAnsi="XO Thames"/>
        <w:color w:val="000000"/>
        <w:spacing w:val="0"/>
        <w:sz w:val="24"/>
      </w:rPr>
    </w:rPrDefault>
    <w:pPrDefault>
      <w:pPr>
        <w:spacing w:after="0" w:before="0"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1" w:type="paragraph">
    <w:name w:val="Normal"/>
    <w:link w:val="Style_1_ch"/>
    <w:uiPriority w:val="0"/>
    <w:qFormat/>
  </w:style>
  <w:style w:default="1" w:styleId="Style_1_ch" w:type="character">
    <w:name w:val="Normal"/>
    <w:link w:val="Style_1"/>
  </w:style>
  <w:style w:styleId="Style_2" w:type="paragraph">
    <w:name w:val="toc 2"/>
    <w:next w:val="Style_1"/>
    <w:link w:val="Style_2_ch"/>
    <w:uiPriority w:val="39"/>
    <w:pPr>
      <w:ind w:firstLine="0" w:left="200"/>
      <w:jc w:val="left"/>
    </w:pPr>
    <w:rPr>
      <w:rFonts w:ascii="XO Thames" w:hAnsi="XO Thames"/>
      <w:sz w:val="28"/>
    </w:rPr>
  </w:style>
  <w:style w:styleId="Style_2_ch" w:type="character">
    <w:name w:val="toc 2"/>
    <w:link w:val="Style_2"/>
    <w:rPr>
      <w:rFonts w:ascii="XO Thames" w:hAnsi="XO Thames"/>
      <w:sz w:val="28"/>
    </w:rPr>
  </w:style>
  <w:style w:styleId="Style_3" w:type="paragraph">
    <w:name w:val="toc 4"/>
    <w:next w:val="Style_1"/>
    <w:link w:val="Style_3_ch"/>
    <w:uiPriority w:val="39"/>
    <w:pPr>
      <w:ind w:firstLine="0" w:left="600"/>
      <w:jc w:val="left"/>
    </w:pPr>
    <w:rPr>
      <w:rFonts w:ascii="XO Thames" w:hAnsi="XO Thames"/>
      <w:sz w:val="28"/>
    </w:rPr>
  </w:style>
  <w:style w:styleId="Style_3_ch" w:type="character">
    <w:name w:val="toc 4"/>
    <w:link w:val="Style_3"/>
    <w:rPr>
      <w:rFonts w:ascii="XO Thames" w:hAnsi="XO Thames"/>
      <w:sz w:val="28"/>
    </w:rPr>
  </w:style>
  <w:style w:styleId="Style_4" w:type="paragraph">
    <w:name w:val="toc 6"/>
    <w:next w:val="Style_1"/>
    <w:link w:val="Style_4_ch"/>
    <w:uiPriority w:val="39"/>
    <w:pPr>
      <w:ind w:firstLine="0" w:left="1000"/>
      <w:jc w:val="left"/>
    </w:pPr>
    <w:rPr>
      <w:rFonts w:ascii="XO Thames" w:hAnsi="XO Thames"/>
      <w:sz w:val="28"/>
    </w:rPr>
  </w:style>
  <w:style w:styleId="Style_4_ch" w:type="character">
    <w:name w:val="toc 6"/>
    <w:link w:val="Style_4"/>
    <w:rPr>
      <w:rFonts w:ascii="XO Thames" w:hAnsi="XO Thames"/>
      <w:sz w:val="28"/>
    </w:rPr>
  </w:style>
  <w:style w:styleId="Style_5" w:type="paragraph">
    <w:name w:val="toc 7"/>
    <w:next w:val="Style_1"/>
    <w:link w:val="Style_5_ch"/>
    <w:uiPriority w:val="39"/>
    <w:pPr>
      <w:ind w:firstLine="0" w:left="1200"/>
      <w:jc w:val="left"/>
    </w:pPr>
    <w:rPr>
      <w:rFonts w:ascii="XO Thames" w:hAnsi="XO Thames"/>
      <w:sz w:val="28"/>
    </w:rPr>
  </w:style>
  <w:style w:styleId="Style_5_ch" w:type="character">
    <w:name w:val="toc 7"/>
    <w:link w:val="Style_5"/>
    <w:rPr>
      <w:rFonts w:ascii="XO Thames" w:hAnsi="XO Thames"/>
      <w:sz w:val="28"/>
    </w:rPr>
  </w:style>
  <w:style w:styleId="Style_6" w:type="paragraph">
    <w:name w:val="heading 3"/>
    <w:next w:val="Style_1"/>
    <w:link w:val="Style_6_ch"/>
    <w:uiPriority w:val="9"/>
    <w:qFormat/>
    <w:pPr>
      <w:spacing w:after="120" w:before="120"/>
      <w:ind/>
      <w:jc w:val="both"/>
      <w:outlineLvl w:val="2"/>
    </w:pPr>
    <w:rPr>
      <w:rFonts w:ascii="XO Thames" w:hAnsi="XO Thames"/>
      <w:b w:val="1"/>
      <w:sz w:val="26"/>
    </w:rPr>
  </w:style>
  <w:style w:styleId="Style_6_ch" w:type="character">
    <w:name w:val="heading 3"/>
    <w:link w:val="Style_6"/>
    <w:rPr>
      <w:rFonts w:ascii="XO Thames" w:hAnsi="XO Thames"/>
      <w:b w:val="1"/>
      <w:sz w:val="26"/>
    </w:rPr>
  </w:style>
  <w:style w:styleId="Style_7" w:type="paragraph">
    <w:name w:val="toc 3"/>
    <w:next w:val="Style_1"/>
    <w:link w:val="Style_7_ch"/>
    <w:uiPriority w:val="39"/>
    <w:pPr>
      <w:ind w:firstLine="0" w:left="400"/>
      <w:jc w:val="left"/>
    </w:pPr>
    <w:rPr>
      <w:rFonts w:ascii="XO Thames" w:hAnsi="XO Thames"/>
      <w:sz w:val="28"/>
    </w:rPr>
  </w:style>
  <w:style w:styleId="Style_7_ch" w:type="character">
    <w:name w:val="toc 3"/>
    <w:link w:val="Style_7"/>
    <w:rPr>
      <w:rFonts w:ascii="XO Thames" w:hAnsi="XO Thames"/>
      <w:sz w:val="28"/>
    </w:rPr>
  </w:style>
  <w:style w:styleId="Style_8" w:type="paragraph">
    <w:name w:val="heading 5"/>
    <w:next w:val="Style_1"/>
    <w:link w:val="Style_8_ch"/>
    <w:uiPriority w:val="9"/>
    <w:qFormat/>
    <w:pPr>
      <w:spacing w:after="120" w:before="120"/>
      <w:ind/>
      <w:jc w:val="both"/>
      <w:outlineLvl w:val="4"/>
    </w:pPr>
    <w:rPr>
      <w:rFonts w:ascii="XO Thames" w:hAnsi="XO Thames"/>
      <w:b w:val="1"/>
      <w:sz w:val="22"/>
    </w:rPr>
  </w:style>
  <w:style w:styleId="Style_8_ch" w:type="character">
    <w:name w:val="heading 5"/>
    <w:link w:val="Style_8"/>
    <w:rPr>
      <w:rFonts w:ascii="XO Thames" w:hAnsi="XO Thames"/>
      <w:b w:val="1"/>
      <w:sz w:val="22"/>
    </w:rPr>
  </w:style>
  <w:style w:styleId="Style_9" w:type="paragraph">
    <w:name w:val="heading 1"/>
    <w:next w:val="Style_1"/>
    <w:link w:val="Style_9_ch"/>
    <w:uiPriority w:val="9"/>
    <w:qFormat/>
    <w:pPr>
      <w:spacing w:after="120" w:before="120"/>
      <w:ind/>
      <w:jc w:val="both"/>
      <w:outlineLvl w:val="0"/>
    </w:pPr>
    <w:rPr>
      <w:rFonts w:ascii="XO Thames" w:hAnsi="XO Thames"/>
      <w:b w:val="1"/>
      <w:sz w:val="32"/>
    </w:rPr>
  </w:style>
  <w:style w:styleId="Style_9_ch" w:type="character">
    <w:name w:val="heading 1"/>
    <w:link w:val="Style_9"/>
    <w:rPr>
      <w:rFonts w:ascii="XO Thames" w:hAnsi="XO Thames"/>
      <w:b w:val="1"/>
      <w:sz w:val="32"/>
    </w:rPr>
  </w:style>
  <w:style w:styleId="Style_10" w:type="paragraph">
    <w:name w:val="Hyperlink"/>
    <w:link w:val="Style_10_ch"/>
    <w:rPr>
      <w:color w:val="0000FF"/>
      <w:u w:val="single"/>
    </w:rPr>
  </w:style>
  <w:style w:styleId="Style_10_ch" w:type="character">
    <w:name w:val="Hyperlink"/>
    <w:link w:val="Style_10"/>
    <w:rPr>
      <w:color w:val="0000FF"/>
      <w:u w:val="single"/>
    </w:rPr>
  </w:style>
  <w:style w:styleId="Style_11" w:type="paragraph">
    <w:name w:val="Footnote"/>
    <w:link w:val="Style_11_ch"/>
    <w:pPr>
      <w:ind w:firstLine="851" w:left="0"/>
      <w:jc w:val="both"/>
    </w:pPr>
    <w:rPr>
      <w:rFonts w:ascii="XO Thames" w:hAnsi="XO Thames"/>
      <w:sz w:val="22"/>
    </w:rPr>
  </w:style>
  <w:style w:styleId="Style_11_ch" w:type="character">
    <w:name w:val="Footnote"/>
    <w:link w:val="Style_11"/>
    <w:rPr>
      <w:rFonts w:ascii="XO Thames" w:hAnsi="XO Thames"/>
      <w:sz w:val="22"/>
    </w:rPr>
  </w:style>
  <w:style w:styleId="Style_12" w:type="paragraph">
    <w:name w:val="toc 1"/>
    <w:next w:val="Style_1"/>
    <w:link w:val="Style_12_ch"/>
    <w:uiPriority w:val="39"/>
    <w:pPr>
      <w:ind w:firstLine="0" w:left="0"/>
      <w:jc w:val="left"/>
    </w:pPr>
    <w:rPr>
      <w:rFonts w:ascii="XO Thames" w:hAnsi="XO Thames"/>
      <w:b w:val="1"/>
      <w:sz w:val="28"/>
    </w:rPr>
  </w:style>
  <w:style w:styleId="Style_12_ch" w:type="character">
    <w:name w:val="toc 1"/>
    <w:link w:val="Style_12"/>
    <w:rPr>
      <w:rFonts w:ascii="XO Thames" w:hAnsi="XO Thames"/>
      <w:b w:val="1"/>
      <w:sz w:val="28"/>
    </w:rPr>
  </w:style>
  <w:style w:styleId="Style_13" w:type="paragraph">
    <w:name w:val="Header and Footer"/>
    <w:link w:val="Style_13_ch"/>
    <w:pPr>
      <w:spacing w:line="240" w:lineRule="auto"/>
      <w:ind/>
      <w:jc w:val="both"/>
    </w:pPr>
    <w:rPr>
      <w:rFonts w:ascii="XO Thames" w:hAnsi="XO Thames"/>
      <w:sz w:val="20"/>
    </w:rPr>
  </w:style>
  <w:style w:styleId="Style_13_ch" w:type="character">
    <w:name w:val="Header and Footer"/>
    <w:link w:val="Style_13"/>
    <w:rPr>
      <w:rFonts w:ascii="XO Thames" w:hAnsi="XO Thames"/>
      <w:sz w:val="20"/>
    </w:rPr>
  </w:style>
  <w:style w:styleId="Style_14" w:type="paragraph">
    <w:name w:val="toc 9"/>
    <w:next w:val="Style_1"/>
    <w:link w:val="Style_14_ch"/>
    <w:uiPriority w:val="39"/>
    <w:pPr>
      <w:ind w:firstLine="0" w:left="1600"/>
      <w:jc w:val="left"/>
    </w:pPr>
    <w:rPr>
      <w:rFonts w:ascii="XO Thames" w:hAnsi="XO Thames"/>
      <w:sz w:val="28"/>
    </w:rPr>
  </w:style>
  <w:style w:styleId="Style_14_ch" w:type="character">
    <w:name w:val="toc 9"/>
    <w:link w:val="Style_14"/>
    <w:rPr>
      <w:rFonts w:ascii="XO Thames" w:hAnsi="XO Thames"/>
      <w:sz w:val="28"/>
    </w:rPr>
  </w:style>
  <w:style w:styleId="Style_15" w:type="paragraph">
    <w:name w:val="toc 8"/>
    <w:next w:val="Style_1"/>
    <w:link w:val="Style_15_ch"/>
    <w:uiPriority w:val="39"/>
    <w:pPr>
      <w:ind w:firstLine="0" w:left="1400"/>
      <w:jc w:val="left"/>
    </w:pPr>
    <w:rPr>
      <w:rFonts w:ascii="XO Thames" w:hAnsi="XO Thames"/>
      <w:sz w:val="28"/>
    </w:rPr>
  </w:style>
  <w:style w:styleId="Style_15_ch" w:type="character">
    <w:name w:val="toc 8"/>
    <w:link w:val="Style_15"/>
    <w:rPr>
      <w:rFonts w:ascii="XO Thames" w:hAnsi="XO Thames"/>
      <w:sz w:val="28"/>
    </w:rPr>
  </w:style>
  <w:style w:styleId="Style_16" w:type="paragraph">
    <w:name w:val="toc 5"/>
    <w:next w:val="Style_1"/>
    <w:link w:val="Style_16_ch"/>
    <w:uiPriority w:val="39"/>
    <w:pPr>
      <w:ind w:firstLine="0" w:left="800"/>
      <w:jc w:val="left"/>
    </w:pPr>
    <w:rPr>
      <w:rFonts w:ascii="XO Thames" w:hAnsi="XO Thames"/>
      <w:sz w:val="28"/>
    </w:rPr>
  </w:style>
  <w:style w:styleId="Style_16_ch" w:type="character">
    <w:name w:val="toc 5"/>
    <w:link w:val="Style_16"/>
    <w:rPr>
      <w:rFonts w:ascii="XO Thames" w:hAnsi="XO Thames"/>
      <w:sz w:val="28"/>
    </w:rPr>
  </w:style>
  <w:style w:styleId="Style_17" w:type="paragraph">
    <w:name w:val="Subtitle"/>
    <w:next w:val="Style_1"/>
    <w:link w:val="Style_17_ch"/>
    <w:uiPriority w:val="11"/>
    <w:qFormat/>
    <w:pPr>
      <w:ind/>
      <w:jc w:val="both"/>
    </w:pPr>
    <w:rPr>
      <w:rFonts w:ascii="XO Thames" w:hAnsi="XO Thames"/>
      <w:i w:val="1"/>
      <w:sz w:val="24"/>
    </w:rPr>
  </w:style>
  <w:style w:styleId="Style_17_ch" w:type="character">
    <w:name w:val="Subtitle"/>
    <w:link w:val="Style_17"/>
    <w:rPr>
      <w:rFonts w:ascii="XO Thames" w:hAnsi="XO Thames"/>
      <w:i w:val="1"/>
      <w:sz w:val="24"/>
    </w:rPr>
  </w:style>
  <w:style w:styleId="Style_18" w:type="paragraph">
    <w:name w:val="Title"/>
    <w:next w:val="Style_1"/>
    <w:link w:val="Style_18_ch"/>
    <w:uiPriority w:val="10"/>
    <w:qFormat/>
    <w:pPr>
      <w:spacing w:after="567" w:before="567"/>
      <w:ind/>
      <w:jc w:val="center"/>
    </w:pPr>
    <w:rPr>
      <w:rFonts w:ascii="XO Thames" w:hAnsi="XO Thames"/>
      <w:b w:val="1"/>
      <w:caps w:val="1"/>
      <w:sz w:val="40"/>
    </w:rPr>
  </w:style>
  <w:style w:styleId="Style_18_ch" w:type="character">
    <w:name w:val="Title"/>
    <w:link w:val="Style_18"/>
    <w:rPr>
      <w:rFonts w:ascii="XO Thames" w:hAnsi="XO Thames"/>
      <w:b w:val="1"/>
      <w:caps w:val="1"/>
      <w:sz w:val="40"/>
    </w:rPr>
  </w:style>
  <w:style w:styleId="Style_19" w:type="paragraph">
    <w:name w:val="heading 4"/>
    <w:next w:val="Style_1"/>
    <w:link w:val="Style_19_ch"/>
    <w:uiPriority w:val="9"/>
    <w:qFormat/>
    <w:pPr>
      <w:spacing w:after="120" w:before="120"/>
      <w:ind/>
      <w:jc w:val="both"/>
      <w:outlineLvl w:val="3"/>
    </w:pPr>
    <w:rPr>
      <w:rFonts w:ascii="XO Thames" w:hAnsi="XO Thames"/>
      <w:b w:val="1"/>
      <w:sz w:val="24"/>
    </w:rPr>
  </w:style>
  <w:style w:styleId="Style_19_ch" w:type="character">
    <w:name w:val="heading 4"/>
    <w:link w:val="Style_19"/>
    <w:rPr>
      <w:rFonts w:ascii="XO Thames" w:hAnsi="XO Thames"/>
      <w:b w:val="1"/>
      <w:sz w:val="24"/>
    </w:rPr>
  </w:style>
  <w:style w:styleId="Style_20" w:type="paragraph">
    <w:name w:val="heading 2"/>
    <w:next w:val="Style_1"/>
    <w:link w:val="Style_20_ch"/>
    <w:uiPriority w:val="9"/>
    <w:qFormat/>
    <w:pPr>
      <w:spacing w:after="120" w:before="120"/>
      <w:ind/>
      <w:jc w:val="both"/>
      <w:outlineLvl w:val="1"/>
    </w:pPr>
    <w:rPr>
      <w:rFonts w:ascii="XO Thames" w:hAnsi="XO Thames"/>
      <w:b w:val="1"/>
      <w:sz w:val="28"/>
    </w:rPr>
  </w:style>
  <w:style w:styleId="Style_20_ch" w:type="character">
    <w:name w:val="heading 2"/>
    <w:link w:val="Style_20"/>
    <w:rPr>
      <w:rFonts w:ascii="XO Thames" w:hAnsi="XO Thames"/>
      <w:b w:val="1"/>
      <w:sz w:val="28"/>
    </w:r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1" Target="numbering.xml" Type="http://schemas.openxmlformats.org/officeDocument/2006/relationships/numbering"/>
  <Relationship Id="rId10" Target="theme/theme1.xml" Type="http://schemas.openxmlformats.org/officeDocument/2006/relationships/theme"/>
  <Relationship Id="rId7" Target="styles.xml" Type="http://schemas.openxmlformats.org/officeDocument/2006/relationships/styles"/>
  <Relationship Id="rId6" Target="settings.xml" Type="http://schemas.openxmlformats.org/officeDocument/2006/relationships/settings"/>
  <Relationship Id="rId9" Target="webSettings.xml" Type="http://schemas.openxmlformats.org/officeDocument/2006/relationships/webSettings"/>
  <Relationship Id="rId5" Target="fontTable.xml" Type="http://schemas.openxmlformats.org/officeDocument/2006/relationships/fontTable"/>
  <Relationship Id="rId8" Target="stylesWithEffects.xml" Type="http://schemas.microsoft.com/office/2007/relationships/stylesWithEffects"/>
  <Relationship Id="rId4" Target="media/4.png" Type="http://schemas.openxmlformats.org/officeDocument/2006/relationships/image"/>
  <Relationship Id="rId3" Target="media/3.png" Type="http://schemas.openxmlformats.org/officeDocument/2006/relationships/image"/>
  <Relationship Id="rId2" Target="media/2.png" Type="http://schemas.openxmlformats.org/officeDocument/2006/relationships/image"/>
  <Relationship Id="rId1" Target="media/1.pn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MyOffice-CoreFramework-Windows/25</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2025-09-05T06:56:11Z</dcterms:modified>
</cp:coreProperties>
</file>