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D91" w:rsidRPr="005327F2" w:rsidRDefault="005327F2">
      <w:pPr>
        <w:rPr>
          <w:rFonts w:ascii="Times New Roman" w:hAnsi="Times New Roman" w:cs="Times New Roman"/>
          <w:sz w:val="24"/>
          <w:szCs w:val="24"/>
        </w:rPr>
      </w:pPr>
    </w:p>
    <w:p w:rsidR="005327F2" w:rsidRPr="005327F2" w:rsidRDefault="005327F2">
      <w:pPr>
        <w:rPr>
          <w:rFonts w:ascii="Times New Roman" w:hAnsi="Times New Roman" w:cs="Times New Roman"/>
          <w:sz w:val="24"/>
          <w:szCs w:val="24"/>
        </w:rPr>
      </w:pPr>
    </w:p>
    <w:p w:rsidR="005327F2" w:rsidRPr="005327F2" w:rsidRDefault="005327F2" w:rsidP="005327F2">
      <w:pPr>
        <w:rPr>
          <w:rFonts w:ascii="Times New Roman" w:hAnsi="Times New Roman" w:cs="Times New Roman"/>
          <w:b/>
          <w:sz w:val="24"/>
          <w:szCs w:val="24"/>
        </w:rPr>
      </w:pPr>
      <w:r w:rsidRPr="005327F2">
        <w:rPr>
          <w:rFonts w:ascii="Times New Roman" w:hAnsi="Times New Roman" w:cs="Times New Roman"/>
          <w:b/>
          <w:sz w:val="24"/>
          <w:szCs w:val="24"/>
        </w:rPr>
        <w:t xml:space="preserve">Доклад: «Возможности эффективного применения ИКТ на уроках английского языка». </w:t>
      </w:r>
      <w:bookmarkStart w:id="0" w:name="_GoBack"/>
      <w:bookmarkEnd w:id="0"/>
    </w:p>
    <w:p w:rsidR="005327F2" w:rsidRPr="005327F2" w:rsidRDefault="005327F2" w:rsidP="005327F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27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Глобальный социальный процесс, особенность которого состоит в том, что доминирующим видом деятельности в сфере общественного производства является сбор, накопление, обработка, хранение, передача и использование информации, осуществляемые на основе современных средств микропроцессорной и вычислительной техник. В связи с развитием процесса информатизации и образования изменяется объем и содержание учебного материала, происходит </w:t>
      </w:r>
      <w:proofErr w:type="spellStart"/>
      <w:r w:rsidRPr="005327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переструктурирование</w:t>
      </w:r>
      <w:proofErr w:type="spellEnd"/>
      <w:r w:rsidRPr="005327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программ учебных предметов, интеграция некоторых тем или самих учебных предметов, что приводит к изменению структуры и содержания образования.</w:t>
      </w:r>
    </w:p>
    <w:p w:rsidR="005327F2" w:rsidRPr="005327F2" w:rsidRDefault="005327F2" w:rsidP="005327F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27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Современное образование ставит определенные цели и задачи, при решении которых меняют подходы к организации трудовой деятельности: акцент переносится с усвоения знаний на формирование компетентности. Происходит переориентация на личностно-ориентированный подход. Школы обеспечиваются современными компьютерами, электронными ресурсами, доступам к Интернету. Именно это и способствует внедрению новых педагогических технологий в учебно-воспитательный процесс. По мнению Э.Г. Азимова информационные технологии – это «Система методов и способов сбора, накопления, хранения, поиска, передачи, обработки и выдачи информации с помощью компьютера и компьютерных линий связи». В настоящее время необходимо умение получать информацию из разных источников, пользоваться ей и создавать ее самостоятельно.</w:t>
      </w:r>
    </w:p>
    <w:p w:rsidR="005327F2" w:rsidRPr="005327F2" w:rsidRDefault="005327F2" w:rsidP="005327F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27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Широкое использование ИКТ открывает для учителя новые возможности в преподавании иностранного языка. Современные информационно-коммуникационные технологии предоставляют целый комплекс средств для обучения иностранным языкам: мультимедийные обучающие программы и словари, прикладные и специализированные лингвистические программы, огромное разнообразие ресурсов Интернета – учебные и аутентичные материалы на иностранных языках (электронные версии зарубежных газет и журналов, публикации), корпоративные и образовательные веб-сайты, </w:t>
      </w:r>
      <w:proofErr w:type="gramStart"/>
      <w:r w:rsidRPr="005327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аудио-и</w:t>
      </w:r>
      <w:proofErr w:type="gramEnd"/>
      <w:r w:rsidRPr="005327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5327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видеоресурсы</w:t>
      </w:r>
      <w:proofErr w:type="spellEnd"/>
      <w:r w:rsidRPr="005327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5327F2" w:rsidRPr="005327F2" w:rsidRDefault="005327F2" w:rsidP="005327F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27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Применение информационно-коммуникационных технологий в обучении способствует совершенствованию практических умений и навыков учащихся; позволяет эффективно организовать процесс обучения; повышает интерес к уроку; активизирует познавательную деятельность школьников. Использование компьютера на уроках дает высокие результаты: развивает творческие, исследовательские способности учащихся, повышает их активность; способствует интенсификации учебно-воспитательного процесса, помогает развитию познавательной деятельности учащихся и интереса к предмету; развивает у учащихся логическое мышление, значительно повышает уровень рефлексивных действий с материалом, изучаемым на уроках. Компьютер может использоваться на всех этапах обучения: при объяснении нового материала, закреплении, повторении, контроле знаний, умений и навыков. Тестовый контроль и формирование умений и навыков с помощью компьютера предполагает возможность быстрее и объективнее, чем при традиционном способе, выявить уровень знаний обучающихся. Этот способ организации учебного процесса удобен и прост для оценивания в современной системе обработке информации.</w:t>
      </w:r>
    </w:p>
    <w:p w:rsidR="005327F2" w:rsidRPr="005327F2" w:rsidRDefault="005327F2" w:rsidP="005327F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27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Уроки с использованием информационных технологий имеют практические, теоретические и познавательные результаты. Ученику интересно при помощи компьютера осваивать новый материал, проверять свой уровень знаний. </w:t>
      </w:r>
      <w:proofErr w:type="gramStart"/>
      <w:r w:rsidRPr="005327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Анкетирование, проведенное в </w:t>
      </w:r>
      <w:r w:rsidRPr="005327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средних и старших классах нашей школы, показывает следующее: 80% учащихся отмечают, что уроки с применением компьютера намного интереснее; 60% считает, что ИКТ помогает лучше усвоить материал; 70% опрошенных привлекает возможность проявить творчество в подготовке мультимедийной презентации; 60% нравится работать с тестами на компьютере; 70% утверждает, что программа компьютерного тестирования дает возможность субъективности оценки.</w:t>
      </w:r>
      <w:proofErr w:type="gramEnd"/>
    </w:p>
    <w:p w:rsidR="005327F2" w:rsidRPr="005327F2" w:rsidRDefault="005327F2" w:rsidP="005327F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27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Таким образом, можно сделать вывод, что ИКТ ускоряют процесс обучения; способствуют резкому росту интереса учащихся к предмету; улучшает качество усвоения материала; позволяют индивидуализировать процесс обучения; дают возможность избежать субъективной оценки.</w:t>
      </w:r>
    </w:p>
    <w:p w:rsidR="005327F2" w:rsidRPr="005327F2" w:rsidRDefault="005327F2" w:rsidP="005327F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27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Специфика компьютера как средства обучения связана с такими его характеристиками как комплексность, универсальность, интерактивность. Используя компьютер, можно организовать на уроке индивидуальную, парную и групповую формы работы. Однако необходимо помнить, что компьютер не может заменить учителя на уроке. Необходимо тщательно планировать время работы с компьютером и использовать его именно тогда, когда он действительно необходим.</w:t>
      </w:r>
    </w:p>
    <w:p w:rsidR="005327F2" w:rsidRPr="005327F2" w:rsidRDefault="005327F2" w:rsidP="005327F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27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своей работе широко использую мультимедийные программы. Термин “мультимедиа” означает: много сред. Такими информационными средами являются: текст, звук, видео. Программные продукты, использующие все эти формы представления информации, называются мультимедийными. Использование мультимедийных презентаций известных фирм и самостоятельно выполненных учителем и учащимися позволяет более полно реализовать целый комплекс методических, дидактических, педагогических и психологических принципов, делает процесс обучения более интересным и творческим. При этом соблюдается принцип доступности и учитывается индивидуальный темп работы каждого ученика.</w:t>
      </w:r>
    </w:p>
    <w:p w:rsidR="005327F2" w:rsidRPr="005327F2" w:rsidRDefault="005327F2" w:rsidP="005327F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27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Традиционно изучение темы или раздела заканчивается повторением, закреплением и обобщением. Все эти элементы можно объединить, предложив учащимся на завершающем каждую тему этапе, создать мультимедийный проект, вместо традиционного реферата. Создавая презентацию, ученикам предоставляется великолепная возможность систематизации приобретенных знаний и навыков, их практического применения, а также возможность реализации интеллектуального потенциала и способностей. Очень важно учащимся почувствовать интерес к самостоятельной творческой работе, ощутить значимость результатов своей работы, т.к. презентация – это готовый методический материал для урока, а также ощутить собственную успешность.</w:t>
      </w:r>
    </w:p>
    <w:p w:rsidR="005327F2" w:rsidRPr="005327F2" w:rsidRDefault="005327F2" w:rsidP="005327F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27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Необходимо отметить, что учащиеся выполняют мультимедийные презентации с большим интересом. Это еще один стимул к развитию интереса учащихся к изучению языка и культуры страны изучаемого языка. Из практики хочу отметить, что такие задания ученики начинают выполнять с 4-го класса. Интерес представляют такие темы, как “Праздники”, “Животные”, “Времена года”, “Сказки”.</w:t>
      </w:r>
    </w:p>
    <w:p w:rsidR="005327F2" w:rsidRPr="005327F2" w:rsidRDefault="005327F2" w:rsidP="005327F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27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Использование компьютерных презентаций облегчает работу учителя на уроке: экономит массу времени, дает возможность предоставить дополнительный интересный материал, увеличить коэффициент эффективности урока, но создание презентации требует и кропотливой подготовительной работы.</w:t>
      </w:r>
    </w:p>
    <w:p w:rsidR="005327F2" w:rsidRPr="005327F2" w:rsidRDefault="005327F2" w:rsidP="005327F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27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Как показывает практика, обладая элементарной компьютерной грамотностью, учитель способен создавать оригинальные учебные материалы, которые увлекают, мотивируют и нацеливают </w:t>
      </w:r>
      <w:proofErr w:type="gramStart"/>
      <w:r w:rsidRPr="005327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обучающихся</w:t>
      </w:r>
      <w:proofErr w:type="gramEnd"/>
      <w:r w:rsidRPr="005327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успешные результаты в компьютерной программе </w:t>
      </w:r>
      <w:proofErr w:type="spellStart"/>
      <w:r w:rsidRPr="005327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PowerPoint</w:t>
      </w:r>
      <w:proofErr w:type="spellEnd"/>
      <w:r w:rsidRPr="005327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5327F2" w:rsidRPr="005327F2" w:rsidRDefault="005327F2" w:rsidP="005327F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27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наличии соответствующего оборудования эти программы обладают почти неограниченными графическими и цветовыми возможностями, позволяют представить любой вид деятельности в форме картинок и анимации.</w:t>
      </w:r>
    </w:p>
    <w:p w:rsidR="005327F2" w:rsidRPr="005327F2" w:rsidRDefault="005327F2" w:rsidP="005327F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27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Я вижу целый ряд преимуществ презентации </w:t>
      </w:r>
      <w:proofErr w:type="spellStart"/>
      <w:r w:rsidRPr="005327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PowerPoint</w:t>
      </w:r>
      <w:proofErr w:type="spellEnd"/>
      <w:r w:rsidRPr="005327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gramStart"/>
      <w:r w:rsidRPr="005327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proofErr w:type="gramEnd"/>
      <w:r w:rsidRPr="005327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5327F2" w:rsidRPr="005327F2" w:rsidRDefault="005327F2" w:rsidP="005327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27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сочетании разнообразной текстовой ауди</w:t>
      </w:r>
      <w:proofErr w:type="gramStart"/>
      <w:r w:rsidRPr="005327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о-</w:t>
      </w:r>
      <w:proofErr w:type="gramEnd"/>
      <w:r w:rsidRPr="005327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</w:t>
      </w:r>
      <w:proofErr w:type="spellStart"/>
      <w:r w:rsidRPr="005327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видеонаглядности</w:t>
      </w:r>
      <w:proofErr w:type="spellEnd"/>
      <w:r w:rsidRPr="005327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5327F2" w:rsidRPr="005327F2" w:rsidRDefault="005327F2" w:rsidP="005327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27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возможности использования презентации как своеобразной интерактивной, мультимедийной доски, которая позволяет более наглядно </w:t>
      </w:r>
      <w:proofErr w:type="spellStart"/>
      <w:r w:rsidRPr="005327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семантизировать</w:t>
      </w:r>
      <w:proofErr w:type="spellEnd"/>
      <w:r w:rsidRPr="005327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новый лексический и грамматический (а возможно, и фонетический) материал, а также осуществлять опорную поддержку при обучении всем видам речевой деятельности;</w:t>
      </w:r>
    </w:p>
    <w:p w:rsidR="005327F2" w:rsidRPr="005327F2" w:rsidRDefault="005327F2" w:rsidP="005327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27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возможности использования отдельных слайдов в качестве раздаточного материала (опоры, таблицы диаграммы, графики, схемы, коллажи, распечатки на бумаге и пр.);</w:t>
      </w:r>
    </w:p>
    <w:p w:rsidR="005327F2" w:rsidRPr="005327F2" w:rsidRDefault="005327F2" w:rsidP="005327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27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возможности управления вниманием учащихся за счет эффектов анимации и гиперссылок;</w:t>
      </w:r>
    </w:p>
    <w:p w:rsidR="005327F2" w:rsidRPr="005327F2" w:rsidRDefault="005327F2" w:rsidP="005327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27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возможности использовать разнообразные формы организации познавательной деятельности (фронтальную, групповую, индивидуальную);</w:t>
      </w:r>
    </w:p>
    <w:p w:rsidR="005327F2" w:rsidRPr="005327F2" w:rsidRDefault="005327F2" w:rsidP="005327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27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активизации внимания всего класса; поддержании познавательного интереса </w:t>
      </w:r>
      <w:proofErr w:type="gramStart"/>
      <w:r w:rsidRPr="005327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обучающихся</w:t>
      </w:r>
      <w:proofErr w:type="gramEnd"/>
      <w:r w:rsidRPr="005327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усилении мотивации учения, а также эффективности восприятия и запоминания нового учебного материала;</w:t>
      </w:r>
    </w:p>
    <w:p w:rsidR="005327F2" w:rsidRPr="005327F2" w:rsidRDefault="005327F2" w:rsidP="005327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27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осуществление контроля новых знаний и систематизации изученного материала;</w:t>
      </w:r>
    </w:p>
    <w:p w:rsidR="005327F2" w:rsidRPr="005327F2" w:rsidRDefault="005327F2" w:rsidP="005327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27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экономии учебного времени.</w:t>
      </w:r>
    </w:p>
    <w:p w:rsidR="005327F2" w:rsidRPr="005327F2" w:rsidRDefault="005327F2" w:rsidP="005327F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27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Целью презентации на уроке может быть:</w:t>
      </w:r>
    </w:p>
    <w:p w:rsidR="005327F2" w:rsidRPr="005327F2" w:rsidRDefault="005327F2" w:rsidP="005327F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27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актуализация знаний;</w:t>
      </w:r>
    </w:p>
    <w:p w:rsidR="005327F2" w:rsidRPr="005327F2" w:rsidRDefault="005327F2" w:rsidP="005327F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27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сопровождение объяснения учителем нового материала;</w:t>
      </w:r>
    </w:p>
    <w:p w:rsidR="005327F2" w:rsidRPr="005327F2" w:rsidRDefault="005327F2" w:rsidP="005327F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27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первичное закрепление знаний;</w:t>
      </w:r>
    </w:p>
    <w:p w:rsidR="005327F2" w:rsidRPr="005327F2" w:rsidRDefault="005327F2" w:rsidP="005327F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27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обобщение и систематизация знаний.</w:t>
      </w:r>
    </w:p>
    <w:p w:rsidR="005327F2" w:rsidRPr="005327F2" w:rsidRDefault="005327F2" w:rsidP="005327F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27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Слайды презентации можно использовать во время объяснения, закрепления или создавать проблемную ситуацию на уроке.</w:t>
      </w:r>
    </w:p>
    <w:p w:rsidR="005327F2" w:rsidRPr="005327F2" w:rsidRDefault="005327F2" w:rsidP="005327F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27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Отбор материала для презентации должен соответствовать принципам научности, доступности, наглядности.</w:t>
      </w:r>
    </w:p>
    <w:p w:rsidR="005327F2" w:rsidRPr="005327F2" w:rsidRDefault="005327F2" w:rsidP="005327F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27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Наиболее </w:t>
      </w:r>
      <w:proofErr w:type="gramStart"/>
      <w:r w:rsidRPr="005327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продуктивными</w:t>
      </w:r>
      <w:proofErr w:type="gramEnd"/>
      <w:r w:rsidRPr="005327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зарекомендовали себя презентация, в которых после объяснения или предъявления материала, вставлены упражнения на закрепление или контроль. Эти упражнения учащиеся проделывают прямо с экрана индивидуально или фронтально. Возможность показать правильный ответ позволяет организовать взаимо- или самопроверку быстро и эффективно.</w:t>
      </w:r>
    </w:p>
    <w:p w:rsidR="005327F2" w:rsidRPr="005327F2" w:rsidRDefault="005327F2" w:rsidP="005327F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27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Особое значение приобретает простота использования этой программы. Разнообразные информационные объекты: тексты, лексический и грамматический материал, изобразительная наглядность, я объединяю в тщательно выверенную методически оправданную последовательность работы над тем или иным учебным материалом.</w:t>
      </w:r>
    </w:p>
    <w:p w:rsidR="005327F2" w:rsidRPr="005327F2" w:rsidRDefault="005327F2" w:rsidP="005327F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27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Привожу пример применения презентации по </w:t>
      </w:r>
      <w:proofErr w:type="spellStart"/>
      <w:r w:rsidRPr="005327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семантизации</w:t>
      </w:r>
      <w:proofErr w:type="spellEnd"/>
      <w:r w:rsidRPr="005327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лексического материала 6-го класса по теме «Великобритания», основанная на учебном материале </w:t>
      </w:r>
      <w:proofErr w:type="spellStart"/>
      <w:r w:rsidRPr="005327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New</w:t>
      </w:r>
      <w:proofErr w:type="spellEnd"/>
      <w:r w:rsidRPr="005327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5327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Millennium</w:t>
      </w:r>
      <w:proofErr w:type="spellEnd"/>
      <w:r w:rsidRPr="005327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5327F2" w:rsidRPr="005327F2" w:rsidRDefault="005327F2" w:rsidP="005327F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27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Таким образом, творческий подход позволяет учителю максимально эффективно использовать в своей работе очень важный инструмент – компьютер, представляемый современными компьютерными образовательными технологиями. Применение компьютерных образовательных программ в процессе обучения английскому языку не мешает решению коммуникативной задачи, а наоборот, повышает её эффективность, так как учитель может построить такой урок, который мог бы наиболее эффективно достичь поставленной учебной цели.</w:t>
      </w:r>
    </w:p>
    <w:p w:rsidR="005327F2" w:rsidRDefault="005327F2"/>
    <w:sectPr w:rsidR="005327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965013"/>
    <w:multiLevelType w:val="multilevel"/>
    <w:tmpl w:val="3A842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6575A8"/>
    <w:multiLevelType w:val="multilevel"/>
    <w:tmpl w:val="181AF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7F2"/>
    <w:rsid w:val="005327F2"/>
    <w:rsid w:val="006848D7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327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27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32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327F2"/>
    <w:rPr>
      <w:b/>
      <w:bCs/>
    </w:rPr>
  </w:style>
  <w:style w:type="character" w:styleId="a5">
    <w:name w:val="Hyperlink"/>
    <w:basedOn w:val="a0"/>
    <w:uiPriority w:val="99"/>
    <w:semiHidden/>
    <w:unhideWhenUsed/>
    <w:rsid w:val="005327F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327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27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32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327F2"/>
    <w:rPr>
      <w:b/>
      <w:bCs/>
    </w:rPr>
  </w:style>
  <w:style w:type="character" w:styleId="a5">
    <w:name w:val="Hyperlink"/>
    <w:basedOn w:val="a0"/>
    <w:uiPriority w:val="99"/>
    <w:semiHidden/>
    <w:unhideWhenUsed/>
    <w:rsid w:val="005327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7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1453</Words>
  <Characters>8284</Characters>
  <Application>Microsoft Office Word</Application>
  <DocSecurity>0</DocSecurity>
  <Lines>69</Lines>
  <Paragraphs>19</Paragraphs>
  <ScaleCrop>false</ScaleCrop>
  <Company/>
  <LinksUpToDate>false</LinksUpToDate>
  <CharactersWithSpaces>9718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2025-08-18T14:28:00Z</dcterms:created>
  <dcterms:modified xsi:type="dcterms:W3CDTF">2025-08-18T14:32:00Z</dcterms:modified>
</cp:coreProperties>
</file>