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B1" w:rsidRDefault="002163B1" w:rsidP="002163B1">
      <w:pPr>
        <w:rPr>
          <w:rFonts w:ascii="Times New Roman" w:hAnsi="Times New Roman" w:cs="Times New Roman"/>
          <w:sz w:val="24"/>
          <w:szCs w:val="24"/>
        </w:rPr>
      </w:pPr>
    </w:p>
    <w:p w:rsidR="002163B1" w:rsidRPr="002163B1" w:rsidRDefault="002163B1" w:rsidP="002163B1">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w:t>
      </w:r>
      <w:bookmarkStart w:id="0" w:name="_GoBack"/>
      <w:bookmarkEnd w:id="0"/>
      <w:r w:rsidRPr="002163B1">
        <w:rPr>
          <w:rFonts w:ascii="Times New Roman" w:hAnsi="Times New Roman" w:cs="Times New Roman"/>
          <w:b/>
          <w:color w:val="FF0000"/>
          <w:sz w:val="24"/>
          <w:szCs w:val="24"/>
        </w:rPr>
        <w:t>Реферат: «История создания оперы «Иван Сусанин» М. И. Глинки».</w:t>
      </w:r>
    </w:p>
    <w:p w:rsidR="002163B1" w:rsidRPr="002163B1" w:rsidRDefault="002163B1" w:rsidP="002163B1">
      <w:pPr>
        <w:jc w:val="center"/>
        <w:rPr>
          <w:rFonts w:ascii="Times New Roman" w:hAnsi="Times New Roman" w:cs="Times New Roman"/>
          <w:b/>
          <w:i/>
          <w:sz w:val="24"/>
          <w:szCs w:val="24"/>
        </w:rPr>
      </w:pPr>
      <w:r>
        <w:rPr>
          <w:rFonts w:ascii="Times New Roman" w:hAnsi="Times New Roman" w:cs="Times New Roman"/>
          <w:b/>
          <w:i/>
          <w:sz w:val="24"/>
          <w:szCs w:val="24"/>
        </w:rPr>
        <w:t>«</w:t>
      </w:r>
      <w:r w:rsidRPr="002163B1">
        <w:rPr>
          <w:rFonts w:ascii="Times New Roman" w:hAnsi="Times New Roman" w:cs="Times New Roman"/>
          <w:b/>
          <w:i/>
          <w:sz w:val="24"/>
          <w:szCs w:val="24"/>
        </w:rPr>
        <w:t>Сквозь раскрытое окно галереи</w:t>
      </w:r>
      <w:r w:rsidRPr="002163B1">
        <w:rPr>
          <w:rFonts w:ascii="Times New Roman" w:hAnsi="Times New Roman" w:cs="Times New Roman"/>
          <w:b/>
          <w:i/>
          <w:sz w:val="24"/>
          <w:szCs w:val="24"/>
        </w:rPr>
        <w:br/>
        <w:t>грянули первые раскаты увертюры «Жизнь за Царя»,</w:t>
      </w:r>
      <w:r w:rsidRPr="002163B1">
        <w:rPr>
          <w:rFonts w:ascii="Times New Roman" w:hAnsi="Times New Roman" w:cs="Times New Roman"/>
          <w:b/>
          <w:i/>
          <w:sz w:val="24"/>
          <w:szCs w:val="24"/>
        </w:rPr>
        <w:br/>
        <w:t>и в такт им заколебались вверх и вниз языки свечей</w:t>
      </w:r>
      <w:r>
        <w:rPr>
          <w:rFonts w:ascii="Times New Roman" w:hAnsi="Times New Roman" w:cs="Times New Roman"/>
          <w:b/>
          <w:i/>
          <w:sz w:val="24"/>
          <w:szCs w:val="24"/>
        </w:rPr>
        <w:t>»</w:t>
      </w:r>
      <w:r w:rsidRPr="002163B1">
        <w:rPr>
          <w:rFonts w:ascii="Times New Roman" w:hAnsi="Times New Roman" w:cs="Times New Roman"/>
          <w:b/>
          <w:i/>
          <w:sz w:val="24"/>
          <w:szCs w:val="24"/>
        </w:rPr>
        <w:t>.</w:t>
      </w:r>
      <w:r w:rsidRPr="002163B1">
        <w:rPr>
          <w:rFonts w:ascii="Times New Roman" w:hAnsi="Times New Roman" w:cs="Times New Roman"/>
          <w:b/>
          <w:i/>
          <w:sz w:val="24"/>
          <w:szCs w:val="24"/>
        </w:rPr>
        <w:br/>
        <w:t>А. И. Куприн.</w:t>
      </w:r>
    </w:p>
    <w:p w:rsidR="002163B1" w:rsidRPr="002163B1" w:rsidRDefault="002163B1" w:rsidP="002163B1">
      <w:pPr>
        <w:rPr>
          <w:rFonts w:ascii="Times New Roman" w:hAnsi="Times New Roman" w:cs="Times New Roman"/>
          <w:sz w:val="24"/>
          <w:szCs w:val="24"/>
        </w:rPr>
      </w:pPr>
      <w:r w:rsidRPr="002163B1">
        <w:rPr>
          <w:rFonts w:ascii="Times New Roman" w:hAnsi="Times New Roman" w:cs="Times New Roman"/>
          <w:sz w:val="24"/>
          <w:szCs w:val="24"/>
        </w:rPr>
        <w:t>«Жизнь за Царя» или, как ее еще называют, «Иван Сусанин», заслуживает признания первой русской национальной оперы. Она стала достоянием отечественного искусства в мировых масштабах, это первая русская опера, получившая признание во всем мире. Несмотря на то, что до «Ивана Сусанина» было написано несколько оперных произведений, они не получили такую популярность. Возможно потому, что сочинявшие их композиторы не являлись великими деятелями искусства, как Михаил Иванович Глинка.</w:t>
      </w:r>
    </w:p>
    <w:p w:rsidR="002163B1" w:rsidRPr="002163B1" w:rsidRDefault="002163B1" w:rsidP="002163B1">
      <w:pPr>
        <w:rPr>
          <w:rFonts w:ascii="Times New Roman" w:hAnsi="Times New Roman" w:cs="Times New Roman"/>
          <w:sz w:val="24"/>
          <w:szCs w:val="24"/>
        </w:rPr>
      </w:pPr>
      <w:r w:rsidRPr="002163B1">
        <w:rPr>
          <w:rFonts w:ascii="Times New Roman" w:hAnsi="Times New Roman" w:cs="Times New Roman"/>
          <w:sz w:val="24"/>
          <w:szCs w:val="24"/>
        </w:rPr>
        <w:t xml:space="preserve">На самом деле в истории создания оперы «Иван Сусанин» много противоречий и запутанности. Но если судить по фактам, то получается следующее... Когда Михаил Иванович осуществлял путешествие по итальянским и германским городам, его мысли периодически были заняты идеей создания музыкального произведения, в котором присутствовал бы национальный дух. Именно эти идеи и </w:t>
      </w:r>
      <w:proofErr w:type="spellStart"/>
      <w:r w:rsidRPr="002163B1">
        <w:rPr>
          <w:rFonts w:ascii="Times New Roman" w:hAnsi="Times New Roman" w:cs="Times New Roman"/>
          <w:sz w:val="24"/>
          <w:szCs w:val="24"/>
        </w:rPr>
        <w:t>сподвигли</w:t>
      </w:r>
      <w:proofErr w:type="spellEnd"/>
      <w:r w:rsidRPr="002163B1">
        <w:rPr>
          <w:rFonts w:ascii="Times New Roman" w:hAnsi="Times New Roman" w:cs="Times New Roman"/>
          <w:sz w:val="24"/>
          <w:szCs w:val="24"/>
        </w:rPr>
        <w:t xml:space="preserve"> композитора начать работать над оперой. Во время заграничной поездки и обучения там он говорил, что все, что он сочинял для Миланских пьес, ему чуждо, и он чувствует в своем итальянском творчестве некую неискренность. И все эти мысли и ощущения навеяли мысль, что нужно писать русскую музыку.</w:t>
      </w:r>
      <w:r w:rsidRPr="002163B1">
        <w:rPr>
          <w:rFonts w:ascii="Times New Roman" w:hAnsi="Times New Roman" w:cs="Times New Roman"/>
          <w:sz w:val="24"/>
          <w:szCs w:val="24"/>
        </w:rPr>
        <w:br/>
        <w:t>Вернувшись в Петербург, Глинка стал посещать Василия Ивановича Жуковского. Общество собиралось самое интересное: приезжали Пушкин, Вяземский, Гоголь, Одоевский. Глинку обычно сразу усаживали за фортепиано: всем не терпелось послушать, что нового сочинил он за четыре года отсутствия, Михаил Иванович играет и поёт охотно, для него делиться музыкой с друзьями – сердечная потребность. К тому же, после пребывания в Италии у него открылся довольно сильный и звонкий тенор.</w:t>
      </w:r>
      <w:r w:rsidRPr="002163B1">
        <w:rPr>
          <w:rFonts w:ascii="Times New Roman" w:hAnsi="Times New Roman" w:cs="Times New Roman"/>
          <w:sz w:val="24"/>
          <w:szCs w:val="24"/>
        </w:rPr>
        <w:br/>
        <w:t>Повторив уже в который раз «Венецианскую ночь», Глинка вдруг заиграл что-то неторопливое, задумчивое, ласковое. Всем, собравшимся в гостиной, мелодия показалась знакомой. Вот только не вспомнить, где её слышали. Может быть, от дворовых девушек или от няни, баюкавшей барское дитя незатейливой колыбельной.</w:t>
      </w:r>
      <w:r w:rsidRPr="002163B1">
        <w:rPr>
          <w:rFonts w:ascii="Times New Roman" w:hAnsi="Times New Roman" w:cs="Times New Roman"/>
          <w:sz w:val="24"/>
          <w:szCs w:val="24"/>
        </w:rPr>
        <w:br/>
        <w:t>Жуковский подошёл к инструменту:</w:t>
      </w:r>
      <w:r w:rsidRPr="002163B1">
        <w:rPr>
          <w:rFonts w:ascii="Times New Roman" w:hAnsi="Times New Roman" w:cs="Times New Roman"/>
          <w:sz w:val="24"/>
          <w:szCs w:val="24"/>
        </w:rPr>
        <w:br/>
        <w:t>– Что Вы сыграли, Михаил Иванович?</w:t>
      </w:r>
      <w:r w:rsidRPr="002163B1">
        <w:rPr>
          <w:rFonts w:ascii="Times New Roman" w:hAnsi="Times New Roman" w:cs="Times New Roman"/>
          <w:sz w:val="24"/>
          <w:szCs w:val="24"/>
        </w:rPr>
        <w:br/>
        <w:t>Глинка пожал плечами:</w:t>
      </w:r>
      <w:r w:rsidRPr="002163B1">
        <w:rPr>
          <w:rFonts w:ascii="Times New Roman" w:hAnsi="Times New Roman" w:cs="Times New Roman"/>
          <w:sz w:val="24"/>
          <w:szCs w:val="24"/>
        </w:rPr>
        <w:br/>
        <w:t>– Мелодия пришла ко мне однажды в тоскливую минуту в Берлине. Кто её будет петь, на какие слова, – не знаю. Хочу написать оперу, и чтобы музыка её была такой, национальной. И музыка, и сюжет. Пусть дорогие соотечественники почувствуют себя в театре как дома.</w:t>
      </w:r>
      <w:r w:rsidRPr="002163B1">
        <w:rPr>
          <w:rFonts w:ascii="Times New Roman" w:hAnsi="Times New Roman" w:cs="Times New Roman"/>
          <w:sz w:val="24"/>
          <w:szCs w:val="24"/>
        </w:rPr>
        <w:br/>
        <w:t>– Вы задумали оперу? Прекрасная мысль! – Жуковский внимательно вгляделся в лицо композитора. Смуглое, с несколько крупными чертами при небольшом росте, оно поражало серьёзным, даже строгим выражением.</w:t>
      </w:r>
      <w:r w:rsidRPr="002163B1">
        <w:rPr>
          <w:rFonts w:ascii="Times New Roman" w:hAnsi="Times New Roman" w:cs="Times New Roman"/>
          <w:sz w:val="24"/>
          <w:szCs w:val="24"/>
        </w:rPr>
        <w:br/>
        <w:t xml:space="preserve">– Да, об опере я начал думать ещё в Италии. Там я много сочинял, но пьесы, писанные в </w:t>
      </w:r>
      <w:r w:rsidRPr="002163B1">
        <w:rPr>
          <w:rFonts w:ascii="Times New Roman" w:hAnsi="Times New Roman" w:cs="Times New Roman"/>
          <w:sz w:val="24"/>
          <w:szCs w:val="24"/>
        </w:rPr>
        <w:lastRenderedPageBreak/>
        <w:t>угождение жителям Милана, убедили меня лишь в том, что искренно итальянцем быть не могу. Тоска по Отчизне навела меня на мысль писать по-русски. Теперь самое главное – найти удачный сюжет. Во всяком случае, он должен быть патриотическим и скорее всего, трагического характера.</w:t>
      </w:r>
      <w:r w:rsidRPr="002163B1">
        <w:rPr>
          <w:rFonts w:ascii="Times New Roman" w:hAnsi="Times New Roman" w:cs="Times New Roman"/>
          <w:sz w:val="24"/>
          <w:szCs w:val="24"/>
        </w:rPr>
        <w:br/>
        <w:t>– Что же это за сюжет? – Жуковский спрашивал с таким интересом, точно всё, о чём говорил композитор, непосредственно его касалось.</w:t>
      </w:r>
      <w:r w:rsidRPr="002163B1">
        <w:rPr>
          <w:rFonts w:ascii="Times New Roman" w:hAnsi="Times New Roman" w:cs="Times New Roman"/>
          <w:sz w:val="24"/>
          <w:szCs w:val="24"/>
        </w:rPr>
        <w:br/>
        <w:t>– В том-то и беда, сколько ни искал, ни думал – ничего подходящего.</w:t>
      </w:r>
      <w:r w:rsidRPr="002163B1">
        <w:rPr>
          <w:rFonts w:ascii="Times New Roman" w:hAnsi="Times New Roman" w:cs="Times New Roman"/>
          <w:sz w:val="24"/>
          <w:szCs w:val="24"/>
        </w:rPr>
        <w:br/>
        <w:t>– Тогда почему бы вам не взять Сусанина?</w:t>
      </w:r>
      <w:r w:rsidRPr="002163B1">
        <w:rPr>
          <w:rFonts w:ascii="Times New Roman" w:hAnsi="Times New Roman" w:cs="Times New Roman"/>
          <w:sz w:val="24"/>
          <w:szCs w:val="24"/>
        </w:rPr>
        <w:br/>
        <w:t>– Сусанин? – Глинка на мгновенье замолчал. – Но ведь уже есть такая опера.</w:t>
      </w:r>
      <w:r w:rsidRPr="002163B1">
        <w:rPr>
          <w:rFonts w:ascii="Times New Roman" w:hAnsi="Times New Roman" w:cs="Times New Roman"/>
          <w:sz w:val="24"/>
          <w:szCs w:val="24"/>
        </w:rPr>
        <w:br/>
        <w:t xml:space="preserve">– Вы имеете в виду </w:t>
      </w:r>
      <w:proofErr w:type="spellStart"/>
      <w:r w:rsidRPr="002163B1">
        <w:rPr>
          <w:rFonts w:ascii="Times New Roman" w:hAnsi="Times New Roman" w:cs="Times New Roman"/>
          <w:sz w:val="24"/>
          <w:szCs w:val="24"/>
        </w:rPr>
        <w:t>Кавоса</w:t>
      </w:r>
      <w:proofErr w:type="spellEnd"/>
      <w:r w:rsidRPr="002163B1">
        <w:rPr>
          <w:rFonts w:ascii="Times New Roman" w:hAnsi="Times New Roman" w:cs="Times New Roman"/>
          <w:sz w:val="24"/>
          <w:szCs w:val="24"/>
        </w:rPr>
        <w:t xml:space="preserve">? – Жуковский с некоторым пренебрежением махнул рукой. – Полно, голубчик: водевиль с куплетами и хороводами нарядных пейзан – вот ваш </w:t>
      </w:r>
      <w:proofErr w:type="spellStart"/>
      <w:r w:rsidRPr="002163B1">
        <w:rPr>
          <w:rFonts w:ascii="Times New Roman" w:hAnsi="Times New Roman" w:cs="Times New Roman"/>
          <w:sz w:val="24"/>
          <w:szCs w:val="24"/>
        </w:rPr>
        <w:t>Кавос</w:t>
      </w:r>
      <w:proofErr w:type="spellEnd"/>
      <w:r w:rsidRPr="002163B1">
        <w:rPr>
          <w:rFonts w:ascii="Times New Roman" w:hAnsi="Times New Roman" w:cs="Times New Roman"/>
          <w:sz w:val="24"/>
          <w:szCs w:val="24"/>
        </w:rPr>
        <w:t xml:space="preserve">. Один финал чего стоит: «Пусть злодей страшится и грустит весь век, должен веселиться русский человек». Разве достойно </w:t>
      </w:r>
      <w:proofErr w:type="gramStart"/>
      <w:r w:rsidRPr="002163B1">
        <w:rPr>
          <w:rFonts w:ascii="Times New Roman" w:hAnsi="Times New Roman" w:cs="Times New Roman"/>
          <w:sz w:val="24"/>
          <w:szCs w:val="24"/>
        </w:rPr>
        <w:t>сие</w:t>
      </w:r>
      <w:proofErr w:type="gramEnd"/>
      <w:r w:rsidRPr="002163B1">
        <w:rPr>
          <w:rFonts w:ascii="Times New Roman" w:hAnsi="Times New Roman" w:cs="Times New Roman"/>
          <w:sz w:val="24"/>
          <w:szCs w:val="24"/>
        </w:rPr>
        <w:t xml:space="preserve"> нашей великой истории?</w:t>
      </w:r>
      <w:r w:rsidRPr="002163B1">
        <w:rPr>
          <w:rFonts w:ascii="Times New Roman" w:hAnsi="Times New Roman" w:cs="Times New Roman"/>
          <w:sz w:val="24"/>
          <w:szCs w:val="24"/>
        </w:rPr>
        <w:br/>
        <w:t xml:space="preserve">Но Глинка уже и сам знал: </w:t>
      </w:r>
      <w:proofErr w:type="spellStart"/>
      <w:r w:rsidRPr="002163B1">
        <w:rPr>
          <w:rFonts w:ascii="Times New Roman" w:hAnsi="Times New Roman" w:cs="Times New Roman"/>
          <w:sz w:val="24"/>
          <w:szCs w:val="24"/>
        </w:rPr>
        <w:t>Кавос</w:t>
      </w:r>
      <w:proofErr w:type="spellEnd"/>
      <w:r w:rsidRPr="002163B1">
        <w:rPr>
          <w:rFonts w:ascii="Times New Roman" w:hAnsi="Times New Roman" w:cs="Times New Roman"/>
          <w:sz w:val="24"/>
          <w:szCs w:val="24"/>
        </w:rPr>
        <w:t xml:space="preserve"> </w:t>
      </w:r>
      <w:proofErr w:type="spellStart"/>
      <w:r w:rsidRPr="002163B1">
        <w:rPr>
          <w:rFonts w:ascii="Times New Roman" w:hAnsi="Times New Roman" w:cs="Times New Roman"/>
          <w:sz w:val="24"/>
          <w:szCs w:val="24"/>
        </w:rPr>
        <w:t>Кавосом</w:t>
      </w:r>
      <w:proofErr w:type="spellEnd"/>
      <w:r w:rsidRPr="002163B1">
        <w:rPr>
          <w:rFonts w:ascii="Times New Roman" w:hAnsi="Times New Roman" w:cs="Times New Roman"/>
          <w:sz w:val="24"/>
          <w:szCs w:val="24"/>
        </w:rPr>
        <w:t>, а он будет писать Сусанина. И как ему самому в голову не пришло. Ведь здесь всё, о чём мечтал: глубина, патриотизм, народность.</w:t>
      </w:r>
      <w:r w:rsidRPr="002163B1">
        <w:rPr>
          <w:rFonts w:ascii="Times New Roman" w:hAnsi="Times New Roman" w:cs="Times New Roman"/>
          <w:sz w:val="24"/>
          <w:szCs w:val="24"/>
        </w:rPr>
        <w:br/>
        <w:t xml:space="preserve">Работа над оперой началась уже в декабре 1834 года. Первоначально предполагалось, что автором либретто будет сам </w:t>
      </w:r>
      <w:proofErr w:type="spellStart"/>
      <w:r w:rsidRPr="002163B1">
        <w:rPr>
          <w:rFonts w:ascii="Times New Roman" w:hAnsi="Times New Roman" w:cs="Times New Roman"/>
          <w:sz w:val="24"/>
          <w:szCs w:val="24"/>
        </w:rPr>
        <w:t>В.А.Жуковский</w:t>
      </w:r>
      <w:proofErr w:type="spellEnd"/>
      <w:r w:rsidRPr="002163B1">
        <w:rPr>
          <w:rFonts w:ascii="Times New Roman" w:hAnsi="Times New Roman" w:cs="Times New Roman"/>
          <w:sz w:val="24"/>
          <w:szCs w:val="24"/>
        </w:rPr>
        <w:t xml:space="preserve"> и даже для пробы он сочинил известные стихи:</w:t>
      </w:r>
      <w:r w:rsidRPr="002163B1">
        <w:rPr>
          <w:rFonts w:ascii="Times New Roman" w:hAnsi="Times New Roman" w:cs="Times New Roman"/>
          <w:sz w:val="24"/>
          <w:szCs w:val="24"/>
        </w:rPr>
        <w:br/>
        <w:t>Ах, не мне, бедному,</w:t>
      </w:r>
      <w:r w:rsidRPr="002163B1">
        <w:rPr>
          <w:rFonts w:ascii="Times New Roman" w:hAnsi="Times New Roman" w:cs="Times New Roman"/>
          <w:sz w:val="24"/>
          <w:szCs w:val="24"/>
        </w:rPr>
        <w:br/>
        <w:t>Ветру буйному. (Из трио с хором в эпилоге).</w:t>
      </w:r>
      <w:r w:rsidRPr="002163B1">
        <w:rPr>
          <w:rFonts w:ascii="Times New Roman" w:hAnsi="Times New Roman" w:cs="Times New Roman"/>
          <w:sz w:val="24"/>
          <w:szCs w:val="24"/>
        </w:rPr>
        <w:br/>
        <w:t xml:space="preserve">Однако из-за занятости вскоре был вынужден отказаться от работы над либретто. По рекомендации Николая I, данной Жуковскому, в авторы либретто был предложен Е.Ф. Розен, секретарь наследника Александра Николаевича, по выражению </w:t>
      </w:r>
      <w:proofErr w:type="spellStart"/>
      <w:r w:rsidRPr="002163B1">
        <w:rPr>
          <w:rFonts w:ascii="Times New Roman" w:hAnsi="Times New Roman" w:cs="Times New Roman"/>
          <w:sz w:val="24"/>
          <w:szCs w:val="24"/>
        </w:rPr>
        <w:t>М.И.Глинки</w:t>
      </w:r>
      <w:proofErr w:type="spellEnd"/>
      <w:r w:rsidRPr="002163B1">
        <w:rPr>
          <w:rFonts w:ascii="Times New Roman" w:hAnsi="Times New Roman" w:cs="Times New Roman"/>
          <w:sz w:val="24"/>
          <w:szCs w:val="24"/>
        </w:rPr>
        <w:t xml:space="preserve"> – «усердный литератор из немцев».</w:t>
      </w:r>
      <w:r w:rsidRPr="002163B1">
        <w:rPr>
          <w:rFonts w:ascii="Times New Roman" w:hAnsi="Times New Roman" w:cs="Times New Roman"/>
          <w:sz w:val="24"/>
          <w:szCs w:val="24"/>
        </w:rPr>
        <w:br/>
        <w:t>Работа протекала стремительно, она чрезвычайно увлекла Глинку, создавшего многие сцены еще до разработки либретто бароном Розеном. Во время всего подготовительного периода Жуковский продолжал следить за судьбой оперы. Именно он позаботился о введении в квартет 3-го действия молитвы «Боже, люби Царя!».</w:t>
      </w:r>
      <w:r w:rsidRPr="002163B1">
        <w:rPr>
          <w:rFonts w:ascii="Times New Roman" w:hAnsi="Times New Roman" w:cs="Times New Roman"/>
          <w:sz w:val="24"/>
          <w:szCs w:val="24"/>
        </w:rPr>
        <w:br/>
        <w:t xml:space="preserve">Работа над созданием оперы шла на протяжении всего 1835 и в первой половине 1836 годов. Первые репетиции её начались весной 1836 года в Александринском театре, важную роль при этом сыграл </w:t>
      </w:r>
      <w:proofErr w:type="spellStart"/>
      <w:r w:rsidRPr="002163B1">
        <w:rPr>
          <w:rFonts w:ascii="Times New Roman" w:hAnsi="Times New Roman" w:cs="Times New Roman"/>
          <w:sz w:val="24"/>
          <w:szCs w:val="24"/>
        </w:rPr>
        <w:t>Катарино</w:t>
      </w:r>
      <w:proofErr w:type="spellEnd"/>
      <w:r w:rsidRPr="002163B1">
        <w:rPr>
          <w:rFonts w:ascii="Times New Roman" w:hAnsi="Times New Roman" w:cs="Times New Roman"/>
          <w:sz w:val="24"/>
          <w:szCs w:val="24"/>
        </w:rPr>
        <w:t xml:space="preserve"> </w:t>
      </w:r>
      <w:proofErr w:type="spellStart"/>
      <w:r w:rsidRPr="002163B1">
        <w:rPr>
          <w:rFonts w:ascii="Times New Roman" w:hAnsi="Times New Roman" w:cs="Times New Roman"/>
          <w:sz w:val="24"/>
          <w:szCs w:val="24"/>
        </w:rPr>
        <w:t>Кавос</w:t>
      </w:r>
      <w:proofErr w:type="spellEnd"/>
      <w:r w:rsidRPr="002163B1">
        <w:rPr>
          <w:rFonts w:ascii="Times New Roman" w:hAnsi="Times New Roman" w:cs="Times New Roman"/>
          <w:sz w:val="24"/>
          <w:szCs w:val="24"/>
        </w:rPr>
        <w:t>, автор первой оперы о Сусанине.</w:t>
      </w:r>
      <w:r w:rsidRPr="002163B1">
        <w:rPr>
          <w:rFonts w:ascii="Times New Roman" w:hAnsi="Times New Roman" w:cs="Times New Roman"/>
          <w:sz w:val="24"/>
          <w:szCs w:val="24"/>
        </w:rPr>
        <w:br/>
        <w:t xml:space="preserve">В ходе создания опера несколько раз меняла своё название. Первоначально самим композитором она была названа «Иван Сусанин», но, это было рабочее название, под которым она не могла попасть на сцену, чтобы не создалось путаницы с оперой </w:t>
      </w:r>
      <w:proofErr w:type="spellStart"/>
      <w:r w:rsidRPr="002163B1">
        <w:rPr>
          <w:rFonts w:ascii="Times New Roman" w:hAnsi="Times New Roman" w:cs="Times New Roman"/>
          <w:sz w:val="24"/>
          <w:szCs w:val="24"/>
        </w:rPr>
        <w:t>К.Кавоса</w:t>
      </w:r>
      <w:proofErr w:type="spellEnd"/>
      <w:r w:rsidRPr="002163B1">
        <w:rPr>
          <w:rFonts w:ascii="Times New Roman" w:hAnsi="Times New Roman" w:cs="Times New Roman"/>
          <w:sz w:val="24"/>
          <w:szCs w:val="24"/>
        </w:rPr>
        <w:t>.</w:t>
      </w:r>
      <w:r w:rsidRPr="002163B1">
        <w:rPr>
          <w:rFonts w:ascii="Times New Roman" w:hAnsi="Times New Roman" w:cs="Times New Roman"/>
          <w:sz w:val="24"/>
          <w:szCs w:val="24"/>
        </w:rPr>
        <w:br/>
        <w:t xml:space="preserve">Когда опера была закончена, </w:t>
      </w:r>
      <w:proofErr w:type="spellStart"/>
      <w:r w:rsidRPr="002163B1">
        <w:rPr>
          <w:rFonts w:ascii="Times New Roman" w:hAnsi="Times New Roman" w:cs="Times New Roman"/>
          <w:sz w:val="24"/>
          <w:szCs w:val="24"/>
        </w:rPr>
        <w:t>М.И.Глинка</w:t>
      </w:r>
      <w:proofErr w:type="spellEnd"/>
      <w:r w:rsidRPr="002163B1">
        <w:rPr>
          <w:rFonts w:ascii="Times New Roman" w:hAnsi="Times New Roman" w:cs="Times New Roman"/>
          <w:sz w:val="24"/>
          <w:szCs w:val="24"/>
        </w:rPr>
        <w:t xml:space="preserve"> обратился за позволением посвятить её Николаю I. Посвящение первой русской оперы на такой значимый и важный сюжет было благосклонно принято, и одновременно утверждён окончательный вариант её названия – «Жизнь за Царя».</w:t>
      </w:r>
      <w:r w:rsidRPr="002163B1">
        <w:rPr>
          <w:rFonts w:ascii="Times New Roman" w:hAnsi="Times New Roman" w:cs="Times New Roman"/>
          <w:sz w:val="24"/>
          <w:szCs w:val="24"/>
        </w:rPr>
        <w:br/>
        <w:t xml:space="preserve">Премьеру оперы приурочили к открытию Петербургского Большого театра, не столь давно пострадавшего от пожара. Она состоялась 27 ноября 1836 года. Современный биограф </w:t>
      </w:r>
      <w:proofErr w:type="spellStart"/>
      <w:r w:rsidRPr="002163B1">
        <w:rPr>
          <w:rFonts w:ascii="Times New Roman" w:hAnsi="Times New Roman" w:cs="Times New Roman"/>
          <w:sz w:val="24"/>
          <w:szCs w:val="24"/>
        </w:rPr>
        <w:t>М.И.Глинки</w:t>
      </w:r>
      <w:proofErr w:type="spellEnd"/>
      <w:r w:rsidRPr="002163B1">
        <w:rPr>
          <w:rFonts w:ascii="Times New Roman" w:hAnsi="Times New Roman" w:cs="Times New Roman"/>
          <w:sz w:val="24"/>
          <w:szCs w:val="24"/>
        </w:rPr>
        <w:t xml:space="preserve"> так описывал это историческое событие: «Вечером Большой театр был переполнен. В нижних ярусах собралась столичная аристократия – дамы в бриллиантах, военные в мундирах с золотым шитьём. В царской ложе – император с августейшим семейством. В партере – петербургские литераторы, музыканты. В одиннадцатом ряду партера у самого прохода занял своё место Пушкин. Глинке досталась ложа во втором ярусе. И вот за пультом появилась фигура капельмейстера </w:t>
      </w:r>
      <w:proofErr w:type="spellStart"/>
      <w:r w:rsidRPr="002163B1">
        <w:rPr>
          <w:rFonts w:ascii="Times New Roman" w:hAnsi="Times New Roman" w:cs="Times New Roman"/>
          <w:sz w:val="24"/>
          <w:szCs w:val="24"/>
        </w:rPr>
        <w:t>К.А.Кавоса</w:t>
      </w:r>
      <w:proofErr w:type="spellEnd"/>
      <w:r w:rsidRPr="002163B1">
        <w:rPr>
          <w:rFonts w:ascii="Times New Roman" w:hAnsi="Times New Roman" w:cs="Times New Roman"/>
          <w:sz w:val="24"/>
          <w:szCs w:val="24"/>
        </w:rPr>
        <w:t>. Погас свет. Шум постепенно стих. Взмах палочки, и под сводами огромного пятиярусного театра полились торжественные могучие звуки увертюры».</w:t>
      </w:r>
      <w:r w:rsidRPr="002163B1">
        <w:rPr>
          <w:rFonts w:ascii="Times New Roman" w:hAnsi="Times New Roman" w:cs="Times New Roman"/>
          <w:sz w:val="24"/>
          <w:szCs w:val="24"/>
        </w:rPr>
        <w:br/>
        <w:t xml:space="preserve">В опере Глинки рассказывается о событиях 1612 года, связанных с походом польской шляхты на Москву. Борьба против поляков приобрела всенародный характер. В селе </w:t>
      </w:r>
      <w:proofErr w:type="spellStart"/>
      <w:r w:rsidRPr="002163B1">
        <w:rPr>
          <w:rFonts w:ascii="Times New Roman" w:hAnsi="Times New Roman" w:cs="Times New Roman"/>
          <w:sz w:val="24"/>
          <w:szCs w:val="24"/>
        </w:rPr>
        <w:t>Домнино</w:t>
      </w:r>
      <w:proofErr w:type="spellEnd"/>
      <w:r w:rsidRPr="002163B1">
        <w:rPr>
          <w:rFonts w:ascii="Times New Roman" w:hAnsi="Times New Roman" w:cs="Times New Roman"/>
          <w:sz w:val="24"/>
          <w:szCs w:val="24"/>
        </w:rPr>
        <w:t xml:space="preserve"> близ Костромы народ славит молодых воинов, которые возвращаются после победоносной битвы с поляками, вторгшимися на русскую землю. В ней принимал участие Собинин, жених </w:t>
      </w:r>
      <w:proofErr w:type="spellStart"/>
      <w:r w:rsidRPr="002163B1">
        <w:rPr>
          <w:rFonts w:ascii="Times New Roman" w:hAnsi="Times New Roman" w:cs="Times New Roman"/>
          <w:sz w:val="24"/>
          <w:szCs w:val="24"/>
        </w:rPr>
        <w:t>Антониды</w:t>
      </w:r>
      <w:proofErr w:type="spellEnd"/>
      <w:r w:rsidRPr="002163B1">
        <w:rPr>
          <w:rFonts w:ascii="Times New Roman" w:hAnsi="Times New Roman" w:cs="Times New Roman"/>
          <w:sz w:val="24"/>
          <w:szCs w:val="24"/>
        </w:rPr>
        <w:t xml:space="preserve"> – дочери крестьянина Ивана Сусанина. Когда-то Сусанин твёрдо решил, что дочь не выйдет замуж, пока враг находится на русской земле. Но после известия, что в Москве выбирают русского царя, Сусанин изменяет своё решение.</w:t>
      </w:r>
      <w:r w:rsidRPr="002163B1">
        <w:rPr>
          <w:rFonts w:ascii="Times New Roman" w:hAnsi="Times New Roman" w:cs="Times New Roman"/>
          <w:sz w:val="24"/>
          <w:szCs w:val="24"/>
        </w:rPr>
        <w:br/>
        <w:t xml:space="preserve">Сусанин и его приёмный сын Ваня беспокоятся за судьбу молодого царя Михаила Романова, который находится в </w:t>
      </w:r>
      <w:proofErr w:type="spellStart"/>
      <w:r w:rsidRPr="002163B1">
        <w:rPr>
          <w:rFonts w:ascii="Times New Roman" w:hAnsi="Times New Roman" w:cs="Times New Roman"/>
          <w:sz w:val="24"/>
          <w:szCs w:val="24"/>
        </w:rPr>
        <w:t>Ипатьевском</w:t>
      </w:r>
      <w:proofErr w:type="spellEnd"/>
      <w:r w:rsidRPr="002163B1">
        <w:rPr>
          <w:rFonts w:ascii="Times New Roman" w:hAnsi="Times New Roman" w:cs="Times New Roman"/>
          <w:sz w:val="24"/>
          <w:szCs w:val="24"/>
        </w:rPr>
        <w:t xml:space="preserve"> монастыре близ Костромы. Близится свадьба </w:t>
      </w:r>
      <w:proofErr w:type="spellStart"/>
      <w:r w:rsidRPr="002163B1">
        <w:rPr>
          <w:rFonts w:ascii="Times New Roman" w:hAnsi="Times New Roman" w:cs="Times New Roman"/>
          <w:sz w:val="24"/>
          <w:szCs w:val="24"/>
        </w:rPr>
        <w:t>Антониды</w:t>
      </w:r>
      <w:proofErr w:type="spellEnd"/>
      <w:r w:rsidRPr="002163B1">
        <w:rPr>
          <w:rFonts w:ascii="Times New Roman" w:hAnsi="Times New Roman" w:cs="Times New Roman"/>
          <w:sz w:val="24"/>
          <w:szCs w:val="24"/>
        </w:rPr>
        <w:t xml:space="preserve"> и Собинина. Сусанин благословляет молодых. Однако в селе появляются поляки, которые требуют, чтобы их проводили к царю. Сусанин решает завести их в лесную глушь.</w:t>
      </w:r>
      <w:r w:rsidRPr="002163B1">
        <w:rPr>
          <w:rFonts w:ascii="Times New Roman" w:hAnsi="Times New Roman" w:cs="Times New Roman"/>
          <w:sz w:val="24"/>
          <w:szCs w:val="24"/>
        </w:rPr>
        <w:br/>
        <w:t xml:space="preserve">На поиски Сусанина отправляются Собинин с </w:t>
      </w:r>
      <w:proofErr w:type="gramStart"/>
      <w:r w:rsidRPr="002163B1">
        <w:rPr>
          <w:rFonts w:ascii="Times New Roman" w:hAnsi="Times New Roman" w:cs="Times New Roman"/>
          <w:sz w:val="24"/>
          <w:szCs w:val="24"/>
        </w:rPr>
        <w:t>подмогой</w:t>
      </w:r>
      <w:proofErr w:type="gramEnd"/>
      <w:r w:rsidRPr="002163B1">
        <w:rPr>
          <w:rFonts w:ascii="Times New Roman" w:hAnsi="Times New Roman" w:cs="Times New Roman"/>
          <w:sz w:val="24"/>
          <w:szCs w:val="24"/>
        </w:rPr>
        <w:t xml:space="preserve">. Между тем, Ваня добежал до </w:t>
      </w:r>
      <w:proofErr w:type="spellStart"/>
      <w:r w:rsidRPr="002163B1">
        <w:rPr>
          <w:rFonts w:ascii="Times New Roman" w:hAnsi="Times New Roman" w:cs="Times New Roman"/>
          <w:sz w:val="24"/>
          <w:szCs w:val="24"/>
        </w:rPr>
        <w:t>Ипатьевского</w:t>
      </w:r>
      <w:proofErr w:type="spellEnd"/>
      <w:r w:rsidRPr="002163B1">
        <w:rPr>
          <w:rFonts w:ascii="Times New Roman" w:hAnsi="Times New Roman" w:cs="Times New Roman"/>
          <w:sz w:val="24"/>
          <w:szCs w:val="24"/>
        </w:rPr>
        <w:t xml:space="preserve"> монастыря, чтобы предупредить царя об опасности. Измученные дорогой поляки догадываются, что Сусанин нарочно завёл их в чащу леса, и убивают его.</w:t>
      </w:r>
      <w:r w:rsidRPr="002163B1">
        <w:rPr>
          <w:rFonts w:ascii="Times New Roman" w:hAnsi="Times New Roman" w:cs="Times New Roman"/>
          <w:sz w:val="24"/>
          <w:szCs w:val="24"/>
        </w:rPr>
        <w:br/>
        <w:t xml:space="preserve">На окраине Москвы </w:t>
      </w:r>
      <w:proofErr w:type="spellStart"/>
      <w:r w:rsidRPr="002163B1">
        <w:rPr>
          <w:rFonts w:ascii="Times New Roman" w:hAnsi="Times New Roman" w:cs="Times New Roman"/>
          <w:sz w:val="24"/>
          <w:szCs w:val="24"/>
        </w:rPr>
        <w:t>Антонида</w:t>
      </w:r>
      <w:proofErr w:type="spellEnd"/>
      <w:r w:rsidRPr="002163B1">
        <w:rPr>
          <w:rFonts w:ascii="Times New Roman" w:hAnsi="Times New Roman" w:cs="Times New Roman"/>
          <w:sz w:val="24"/>
          <w:szCs w:val="24"/>
        </w:rPr>
        <w:t>, Собинин и Ваня наблюдают за праздничными гуляниями и скорбят о погибшем Сусанине. На Красной площади звучит славословие царю.</w:t>
      </w:r>
      <w:r w:rsidRPr="002163B1">
        <w:rPr>
          <w:rFonts w:ascii="Times New Roman" w:hAnsi="Times New Roman" w:cs="Times New Roman"/>
          <w:sz w:val="24"/>
          <w:szCs w:val="24"/>
        </w:rPr>
        <w:br/>
        <w:t>Сюжет, музыка, величественный финал с его гениальным «Славься» не могли не произвести впечатления на первых зрителей оперы.</w:t>
      </w:r>
      <w:r w:rsidRPr="002163B1">
        <w:rPr>
          <w:rFonts w:ascii="Times New Roman" w:hAnsi="Times New Roman" w:cs="Times New Roman"/>
          <w:sz w:val="24"/>
          <w:szCs w:val="24"/>
        </w:rPr>
        <w:br/>
        <w:t xml:space="preserve">Успеху оперы также способствовал удачный подбор певцов. Первые исполнители ролей: Осип Петров – Иван Сусанин, Мария Степанова – </w:t>
      </w:r>
      <w:proofErr w:type="spellStart"/>
      <w:r w:rsidRPr="002163B1">
        <w:rPr>
          <w:rFonts w:ascii="Times New Roman" w:hAnsi="Times New Roman" w:cs="Times New Roman"/>
          <w:sz w:val="24"/>
          <w:szCs w:val="24"/>
        </w:rPr>
        <w:t>Антонида</w:t>
      </w:r>
      <w:proofErr w:type="spellEnd"/>
      <w:r w:rsidRPr="002163B1">
        <w:rPr>
          <w:rFonts w:ascii="Times New Roman" w:hAnsi="Times New Roman" w:cs="Times New Roman"/>
          <w:sz w:val="24"/>
          <w:szCs w:val="24"/>
        </w:rPr>
        <w:t>, дочь Ивана Сусанина, Анна Петрова-Воробьёва – приёмный сын Ваня.</w:t>
      </w:r>
      <w:r w:rsidRPr="002163B1">
        <w:rPr>
          <w:rFonts w:ascii="Times New Roman" w:hAnsi="Times New Roman" w:cs="Times New Roman"/>
          <w:sz w:val="24"/>
          <w:szCs w:val="24"/>
        </w:rPr>
        <w:br/>
      </w:r>
      <w:proofErr w:type="spellStart"/>
      <w:r w:rsidRPr="002163B1">
        <w:rPr>
          <w:rFonts w:ascii="Times New Roman" w:hAnsi="Times New Roman" w:cs="Times New Roman"/>
          <w:sz w:val="24"/>
          <w:szCs w:val="24"/>
        </w:rPr>
        <w:t>М.И.Глинка</w:t>
      </w:r>
      <w:proofErr w:type="spellEnd"/>
      <w:r w:rsidRPr="002163B1">
        <w:rPr>
          <w:rFonts w:ascii="Times New Roman" w:hAnsi="Times New Roman" w:cs="Times New Roman"/>
          <w:sz w:val="24"/>
          <w:szCs w:val="24"/>
        </w:rPr>
        <w:t xml:space="preserve"> позднее вспоминал про этот вечер: «Успех оперы был совершенный, я был в чаду и теперь решительно не помню, что происходило, когда опустили занавес. Меня сейчас после того позвали в боковую императорскую ложу. Государь первый поблагодарил меня за мою оперу... После императора благодарила меня императрица, а потом великие князья и в. княжны, находившиеся в театре. В скором времени я получил за оперу императорский подарок: перстень в 4000 рублей ассигнациями, он состоял из топаза, окружённого тремя рядами превосходнейших бриллиантов; я тогда же подарил его жене моей...».</w:t>
      </w:r>
      <w:r w:rsidRPr="002163B1">
        <w:rPr>
          <w:rFonts w:ascii="Times New Roman" w:hAnsi="Times New Roman" w:cs="Times New Roman"/>
          <w:sz w:val="24"/>
          <w:szCs w:val="24"/>
        </w:rPr>
        <w:br/>
        <w:t xml:space="preserve">На следующий день после премьеры, на дружеском обеде в честь Глинки у А. В. </w:t>
      </w:r>
      <w:proofErr w:type="spellStart"/>
      <w:r w:rsidRPr="002163B1">
        <w:rPr>
          <w:rFonts w:ascii="Times New Roman" w:hAnsi="Times New Roman" w:cs="Times New Roman"/>
          <w:sz w:val="24"/>
          <w:szCs w:val="24"/>
        </w:rPr>
        <w:t>Всеволжского</w:t>
      </w:r>
      <w:proofErr w:type="spellEnd"/>
      <w:r w:rsidRPr="002163B1">
        <w:rPr>
          <w:rFonts w:ascii="Times New Roman" w:hAnsi="Times New Roman" w:cs="Times New Roman"/>
          <w:sz w:val="24"/>
          <w:szCs w:val="24"/>
        </w:rPr>
        <w:t xml:space="preserve"> был сочинен «Шуточный канон»:</w:t>
      </w:r>
      <w:r w:rsidRPr="002163B1">
        <w:rPr>
          <w:rFonts w:ascii="Times New Roman" w:hAnsi="Times New Roman" w:cs="Times New Roman"/>
          <w:sz w:val="24"/>
          <w:szCs w:val="24"/>
        </w:rPr>
        <w:br/>
        <w:t xml:space="preserve">1 куплет – </w:t>
      </w:r>
      <w:proofErr w:type="spellStart"/>
      <w:r w:rsidRPr="002163B1">
        <w:rPr>
          <w:rFonts w:ascii="Times New Roman" w:hAnsi="Times New Roman" w:cs="Times New Roman"/>
          <w:sz w:val="24"/>
          <w:szCs w:val="24"/>
        </w:rPr>
        <w:t>Виельгорского</w:t>
      </w:r>
      <w:proofErr w:type="spellEnd"/>
      <w:r w:rsidRPr="002163B1">
        <w:rPr>
          <w:rFonts w:ascii="Times New Roman" w:hAnsi="Times New Roman" w:cs="Times New Roman"/>
          <w:sz w:val="24"/>
          <w:szCs w:val="24"/>
        </w:rPr>
        <w:t>:</w:t>
      </w:r>
      <w:r w:rsidRPr="002163B1">
        <w:rPr>
          <w:rFonts w:ascii="Times New Roman" w:hAnsi="Times New Roman" w:cs="Times New Roman"/>
          <w:sz w:val="24"/>
          <w:szCs w:val="24"/>
        </w:rPr>
        <w:br/>
        <w:t>Пой в восторге, русский хор,</w:t>
      </w:r>
      <w:r w:rsidRPr="002163B1">
        <w:rPr>
          <w:rFonts w:ascii="Times New Roman" w:hAnsi="Times New Roman" w:cs="Times New Roman"/>
          <w:sz w:val="24"/>
          <w:szCs w:val="24"/>
        </w:rPr>
        <w:br/>
        <w:t>Вышла новая новинка,</w:t>
      </w:r>
      <w:r w:rsidRPr="002163B1">
        <w:rPr>
          <w:rFonts w:ascii="Times New Roman" w:hAnsi="Times New Roman" w:cs="Times New Roman"/>
          <w:sz w:val="24"/>
          <w:szCs w:val="24"/>
        </w:rPr>
        <w:br/>
      </w:r>
      <w:proofErr w:type="spellStart"/>
      <w:r w:rsidRPr="002163B1">
        <w:rPr>
          <w:rFonts w:ascii="Times New Roman" w:hAnsi="Times New Roman" w:cs="Times New Roman"/>
          <w:sz w:val="24"/>
          <w:szCs w:val="24"/>
        </w:rPr>
        <w:t>Веселися</w:t>
      </w:r>
      <w:proofErr w:type="spellEnd"/>
      <w:r w:rsidRPr="002163B1">
        <w:rPr>
          <w:rFonts w:ascii="Times New Roman" w:hAnsi="Times New Roman" w:cs="Times New Roman"/>
          <w:sz w:val="24"/>
          <w:szCs w:val="24"/>
        </w:rPr>
        <w:t>, Русь! Наш Глинка –</w:t>
      </w:r>
      <w:r w:rsidRPr="002163B1">
        <w:rPr>
          <w:rFonts w:ascii="Times New Roman" w:hAnsi="Times New Roman" w:cs="Times New Roman"/>
          <w:sz w:val="24"/>
          <w:szCs w:val="24"/>
        </w:rPr>
        <w:br/>
        <w:t>Уж не Глинка, уж не Глинка,</w:t>
      </w:r>
      <w:r w:rsidRPr="002163B1">
        <w:rPr>
          <w:rFonts w:ascii="Times New Roman" w:hAnsi="Times New Roman" w:cs="Times New Roman"/>
          <w:sz w:val="24"/>
          <w:szCs w:val="24"/>
        </w:rPr>
        <w:br/>
        <w:t>а фарфор!</w:t>
      </w:r>
      <w:r w:rsidRPr="002163B1">
        <w:rPr>
          <w:rFonts w:ascii="Times New Roman" w:hAnsi="Times New Roman" w:cs="Times New Roman"/>
          <w:sz w:val="24"/>
          <w:szCs w:val="24"/>
        </w:rPr>
        <w:br/>
        <w:t>2 куплет – Вяземского:</w:t>
      </w:r>
      <w:r w:rsidRPr="002163B1">
        <w:rPr>
          <w:rFonts w:ascii="Times New Roman" w:hAnsi="Times New Roman" w:cs="Times New Roman"/>
          <w:sz w:val="24"/>
          <w:szCs w:val="24"/>
        </w:rPr>
        <w:br/>
        <w:t>За прекрасную новинку</w:t>
      </w:r>
      <w:proofErr w:type="gramStart"/>
      <w:r w:rsidRPr="002163B1">
        <w:rPr>
          <w:rFonts w:ascii="Times New Roman" w:hAnsi="Times New Roman" w:cs="Times New Roman"/>
          <w:sz w:val="24"/>
          <w:szCs w:val="24"/>
        </w:rPr>
        <w:br/>
        <w:t>С</w:t>
      </w:r>
      <w:proofErr w:type="gramEnd"/>
      <w:r w:rsidRPr="002163B1">
        <w:rPr>
          <w:rFonts w:ascii="Times New Roman" w:hAnsi="Times New Roman" w:cs="Times New Roman"/>
          <w:sz w:val="24"/>
          <w:szCs w:val="24"/>
        </w:rPr>
        <w:t>лавить будет глас молвы</w:t>
      </w:r>
      <w:r w:rsidRPr="002163B1">
        <w:rPr>
          <w:rFonts w:ascii="Times New Roman" w:hAnsi="Times New Roman" w:cs="Times New Roman"/>
          <w:sz w:val="24"/>
          <w:szCs w:val="24"/>
        </w:rPr>
        <w:br/>
        <w:t>Нашего Орфея – Глинку</w:t>
      </w:r>
      <w:r w:rsidRPr="002163B1">
        <w:rPr>
          <w:rFonts w:ascii="Times New Roman" w:hAnsi="Times New Roman" w:cs="Times New Roman"/>
          <w:sz w:val="24"/>
          <w:szCs w:val="24"/>
        </w:rPr>
        <w:br/>
        <w:t xml:space="preserve">От </w:t>
      </w:r>
      <w:proofErr w:type="spellStart"/>
      <w:r w:rsidRPr="002163B1">
        <w:rPr>
          <w:rFonts w:ascii="Times New Roman" w:hAnsi="Times New Roman" w:cs="Times New Roman"/>
          <w:sz w:val="24"/>
          <w:szCs w:val="24"/>
        </w:rPr>
        <w:t>Неглинной</w:t>
      </w:r>
      <w:proofErr w:type="spellEnd"/>
      <w:r w:rsidRPr="002163B1">
        <w:rPr>
          <w:rFonts w:ascii="Times New Roman" w:hAnsi="Times New Roman" w:cs="Times New Roman"/>
          <w:sz w:val="24"/>
          <w:szCs w:val="24"/>
        </w:rPr>
        <w:t xml:space="preserve">, от </w:t>
      </w:r>
      <w:proofErr w:type="spellStart"/>
      <w:r w:rsidRPr="002163B1">
        <w:rPr>
          <w:rFonts w:ascii="Times New Roman" w:hAnsi="Times New Roman" w:cs="Times New Roman"/>
          <w:sz w:val="24"/>
          <w:szCs w:val="24"/>
        </w:rPr>
        <w:t>Неглинной</w:t>
      </w:r>
      <w:proofErr w:type="spellEnd"/>
      <w:r w:rsidRPr="002163B1">
        <w:rPr>
          <w:rFonts w:ascii="Times New Roman" w:hAnsi="Times New Roman" w:cs="Times New Roman"/>
          <w:sz w:val="24"/>
          <w:szCs w:val="24"/>
        </w:rPr>
        <w:t xml:space="preserve"> –</w:t>
      </w:r>
      <w:r w:rsidRPr="002163B1">
        <w:rPr>
          <w:rFonts w:ascii="Times New Roman" w:hAnsi="Times New Roman" w:cs="Times New Roman"/>
          <w:sz w:val="24"/>
          <w:szCs w:val="24"/>
        </w:rPr>
        <w:br/>
        <w:t>до Невы.</w:t>
      </w:r>
      <w:r w:rsidRPr="002163B1">
        <w:rPr>
          <w:rFonts w:ascii="Times New Roman" w:hAnsi="Times New Roman" w:cs="Times New Roman"/>
          <w:sz w:val="24"/>
          <w:szCs w:val="24"/>
        </w:rPr>
        <w:br/>
        <w:t>3 куплет – Жуковского:</w:t>
      </w:r>
      <w:r w:rsidRPr="002163B1">
        <w:rPr>
          <w:rFonts w:ascii="Times New Roman" w:hAnsi="Times New Roman" w:cs="Times New Roman"/>
          <w:sz w:val="24"/>
          <w:szCs w:val="24"/>
        </w:rPr>
        <w:br/>
        <w:t>В честь столь славные новинки</w:t>
      </w:r>
      <w:proofErr w:type="gramStart"/>
      <w:r w:rsidRPr="002163B1">
        <w:rPr>
          <w:rFonts w:ascii="Times New Roman" w:hAnsi="Times New Roman" w:cs="Times New Roman"/>
          <w:sz w:val="24"/>
          <w:szCs w:val="24"/>
        </w:rPr>
        <w:br/>
        <w:t>Г</w:t>
      </w:r>
      <w:proofErr w:type="gramEnd"/>
      <w:r w:rsidRPr="002163B1">
        <w:rPr>
          <w:rFonts w:ascii="Times New Roman" w:hAnsi="Times New Roman" w:cs="Times New Roman"/>
          <w:sz w:val="24"/>
          <w:szCs w:val="24"/>
        </w:rPr>
        <w:t>рянь, труба и барабан,</w:t>
      </w:r>
      <w:r w:rsidRPr="002163B1">
        <w:rPr>
          <w:rFonts w:ascii="Times New Roman" w:hAnsi="Times New Roman" w:cs="Times New Roman"/>
          <w:sz w:val="24"/>
          <w:szCs w:val="24"/>
        </w:rPr>
        <w:br/>
        <w:t>Выпьем за здоровье Глинки</w:t>
      </w:r>
      <w:r w:rsidRPr="002163B1">
        <w:rPr>
          <w:rFonts w:ascii="Times New Roman" w:hAnsi="Times New Roman" w:cs="Times New Roman"/>
          <w:sz w:val="24"/>
          <w:szCs w:val="24"/>
        </w:rPr>
        <w:br/>
        <w:t xml:space="preserve">Мы </w:t>
      </w:r>
      <w:proofErr w:type="spellStart"/>
      <w:r w:rsidRPr="002163B1">
        <w:rPr>
          <w:rFonts w:ascii="Times New Roman" w:hAnsi="Times New Roman" w:cs="Times New Roman"/>
          <w:sz w:val="24"/>
          <w:szCs w:val="24"/>
        </w:rPr>
        <w:t>глинтвеину</w:t>
      </w:r>
      <w:proofErr w:type="spellEnd"/>
      <w:r w:rsidRPr="002163B1">
        <w:rPr>
          <w:rFonts w:ascii="Times New Roman" w:hAnsi="Times New Roman" w:cs="Times New Roman"/>
          <w:sz w:val="24"/>
          <w:szCs w:val="24"/>
        </w:rPr>
        <w:t xml:space="preserve">, </w:t>
      </w:r>
      <w:proofErr w:type="spellStart"/>
      <w:r w:rsidRPr="002163B1">
        <w:rPr>
          <w:rFonts w:ascii="Times New Roman" w:hAnsi="Times New Roman" w:cs="Times New Roman"/>
          <w:sz w:val="24"/>
          <w:szCs w:val="24"/>
        </w:rPr>
        <w:t>глинтвеину</w:t>
      </w:r>
      <w:proofErr w:type="spellEnd"/>
      <w:r w:rsidRPr="002163B1">
        <w:rPr>
          <w:rFonts w:ascii="Times New Roman" w:hAnsi="Times New Roman" w:cs="Times New Roman"/>
          <w:sz w:val="24"/>
          <w:szCs w:val="24"/>
        </w:rPr>
        <w:br/>
        <w:t>стакан!</w:t>
      </w:r>
      <w:r w:rsidRPr="002163B1">
        <w:rPr>
          <w:rFonts w:ascii="Times New Roman" w:hAnsi="Times New Roman" w:cs="Times New Roman"/>
          <w:sz w:val="24"/>
          <w:szCs w:val="24"/>
        </w:rPr>
        <w:br/>
        <w:t>4 куплет – Пушкина:</w:t>
      </w:r>
      <w:r w:rsidRPr="002163B1">
        <w:rPr>
          <w:rFonts w:ascii="Times New Roman" w:hAnsi="Times New Roman" w:cs="Times New Roman"/>
          <w:sz w:val="24"/>
          <w:szCs w:val="24"/>
        </w:rPr>
        <w:br/>
        <w:t>Слушая сию новинку,</w:t>
      </w:r>
      <w:r w:rsidRPr="002163B1">
        <w:rPr>
          <w:rFonts w:ascii="Times New Roman" w:hAnsi="Times New Roman" w:cs="Times New Roman"/>
          <w:sz w:val="24"/>
          <w:szCs w:val="24"/>
        </w:rPr>
        <w:br/>
        <w:t xml:space="preserve">Зависть, злобой </w:t>
      </w:r>
      <w:proofErr w:type="spellStart"/>
      <w:r w:rsidRPr="002163B1">
        <w:rPr>
          <w:rFonts w:ascii="Times New Roman" w:hAnsi="Times New Roman" w:cs="Times New Roman"/>
          <w:sz w:val="24"/>
          <w:szCs w:val="24"/>
        </w:rPr>
        <w:t>омрачась</w:t>
      </w:r>
      <w:proofErr w:type="spellEnd"/>
      <w:r w:rsidRPr="002163B1">
        <w:rPr>
          <w:rFonts w:ascii="Times New Roman" w:hAnsi="Times New Roman" w:cs="Times New Roman"/>
          <w:sz w:val="24"/>
          <w:szCs w:val="24"/>
        </w:rPr>
        <w:t>,</w:t>
      </w:r>
      <w:r w:rsidRPr="002163B1">
        <w:rPr>
          <w:rFonts w:ascii="Times New Roman" w:hAnsi="Times New Roman" w:cs="Times New Roman"/>
          <w:sz w:val="24"/>
          <w:szCs w:val="24"/>
        </w:rPr>
        <w:br/>
        <w:t>Пусть скрежещет, но уж Глинку</w:t>
      </w:r>
      <w:proofErr w:type="gramStart"/>
      <w:r w:rsidRPr="002163B1">
        <w:rPr>
          <w:rFonts w:ascii="Times New Roman" w:hAnsi="Times New Roman" w:cs="Times New Roman"/>
          <w:sz w:val="24"/>
          <w:szCs w:val="24"/>
        </w:rPr>
        <w:br/>
        <w:t>З</w:t>
      </w:r>
      <w:proofErr w:type="gramEnd"/>
      <w:r w:rsidRPr="002163B1">
        <w:rPr>
          <w:rFonts w:ascii="Times New Roman" w:hAnsi="Times New Roman" w:cs="Times New Roman"/>
          <w:sz w:val="24"/>
          <w:szCs w:val="24"/>
        </w:rPr>
        <w:t>атоптать, топтать,</w:t>
      </w:r>
      <w:r w:rsidRPr="002163B1">
        <w:rPr>
          <w:rFonts w:ascii="Times New Roman" w:hAnsi="Times New Roman" w:cs="Times New Roman"/>
          <w:sz w:val="24"/>
          <w:szCs w:val="24"/>
        </w:rPr>
        <w:br/>
        <w:t>топтать не может в грязь.</w:t>
      </w:r>
      <w:r w:rsidRPr="002163B1">
        <w:rPr>
          <w:rFonts w:ascii="Times New Roman" w:hAnsi="Times New Roman" w:cs="Times New Roman"/>
          <w:sz w:val="24"/>
          <w:szCs w:val="24"/>
        </w:rPr>
        <w:br/>
        <w:t>Опера «Жизнь за царя» была настолько безупречна для того времени, что даже критики не могли найти в ней хоть какие-нибудь изъяны.</w:t>
      </w:r>
      <w:r w:rsidRPr="002163B1">
        <w:rPr>
          <w:rFonts w:ascii="Times New Roman" w:hAnsi="Times New Roman" w:cs="Times New Roman"/>
          <w:sz w:val="24"/>
          <w:szCs w:val="24"/>
        </w:rPr>
        <w:br/>
        <w:t>Музыкальный критик Владимир Одоевский написал: «С оперой Глинки является то, чего давно ищут и не находят в Европе – новая стихия в искусстве, и начинается в его истории новый период: период русской музыки. Такой подвиг, положа руку на сердце, есть дело не только таланта, но гения!».</w:t>
      </w:r>
      <w:r w:rsidRPr="002163B1">
        <w:rPr>
          <w:rFonts w:ascii="Times New Roman" w:hAnsi="Times New Roman" w:cs="Times New Roman"/>
          <w:sz w:val="24"/>
          <w:szCs w:val="24"/>
        </w:rPr>
        <w:br/>
        <w:t>Брат знаменитого французского писателя Просперо Мериме Анри писал: «По сюжету и музыке это такой правдивый итог всего, что Россия выстрадала и излила в песне... Это более чем опера, это – национальная эпопея».</w:t>
      </w:r>
      <w:r w:rsidRPr="002163B1">
        <w:rPr>
          <w:rFonts w:ascii="Times New Roman" w:hAnsi="Times New Roman" w:cs="Times New Roman"/>
          <w:sz w:val="24"/>
          <w:szCs w:val="24"/>
        </w:rPr>
        <w:br/>
        <w:t>До появления на оперной сцене «Ивана Сусанина» было написано несколько опер. Однако, ни одна из них не стала такой известной и знаменитой, и не получила такую всемирную известность.</w:t>
      </w:r>
      <w:r w:rsidRPr="002163B1">
        <w:rPr>
          <w:rFonts w:ascii="Times New Roman" w:hAnsi="Times New Roman" w:cs="Times New Roman"/>
          <w:sz w:val="24"/>
          <w:szCs w:val="24"/>
        </w:rPr>
        <w:br/>
        <w:t>«Иван Сусанин» – первая русская классическая опера. Она стала достоянием не только русского, но и мирового оперного искусства.</w:t>
      </w:r>
    </w:p>
    <w:sectPr w:rsidR="002163B1" w:rsidRPr="002163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3B1"/>
    <w:rsid w:val="002163B1"/>
    <w:rsid w:val="006848D7"/>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63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ext">
    <w:name w:val="doc__text"/>
    <w:basedOn w:val="a"/>
    <w:rsid w:val="0021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163B1"/>
    <w:rPr>
      <w:b/>
      <w:bCs/>
    </w:rPr>
  </w:style>
  <w:style w:type="paragraph" w:customStyle="1" w:styleId="docmediatext">
    <w:name w:val="doc_media__text"/>
    <w:basedOn w:val="a"/>
    <w:rsid w:val="002163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163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63B1"/>
    <w:rPr>
      <w:rFonts w:ascii="Tahoma" w:hAnsi="Tahoma" w:cs="Tahoma"/>
      <w:sz w:val="16"/>
      <w:szCs w:val="16"/>
    </w:rPr>
  </w:style>
  <w:style w:type="paragraph" w:styleId="a6">
    <w:name w:val="Normal (Web)"/>
    <w:basedOn w:val="a"/>
    <w:uiPriority w:val="99"/>
    <w:semiHidden/>
    <w:unhideWhenUsed/>
    <w:rsid w:val="0021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63B1"/>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163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ext">
    <w:name w:val="doc__text"/>
    <w:basedOn w:val="a"/>
    <w:rsid w:val="0021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163B1"/>
    <w:rPr>
      <w:b/>
      <w:bCs/>
    </w:rPr>
  </w:style>
  <w:style w:type="paragraph" w:customStyle="1" w:styleId="docmediatext">
    <w:name w:val="doc_media__text"/>
    <w:basedOn w:val="a"/>
    <w:rsid w:val="002163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163B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163B1"/>
    <w:rPr>
      <w:rFonts w:ascii="Tahoma" w:hAnsi="Tahoma" w:cs="Tahoma"/>
      <w:sz w:val="16"/>
      <w:szCs w:val="16"/>
    </w:rPr>
  </w:style>
  <w:style w:type="paragraph" w:styleId="a6">
    <w:name w:val="Normal (Web)"/>
    <w:basedOn w:val="a"/>
    <w:uiPriority w:val="99"/>
    <w:semiHidden/>
    <w:unhideWhenUsed/>
    <w:rsid w:val="0021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163B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96538">
      <w:bodyDiv w:val="1"/>
      <w:marLeft w:val="0"/>
      <w:marRight w:val="0"/>
      <w:marTop w:val="0"/>
      <w:marBottom w:val="0"/>
      <w:divBdr>
        <w:top w:val="none" w:sz="0" w:space="0" w:color="auto"/>
        <w:left w:val="none" w:sz="0" w:space="0" w:color="auto"/>
        <w:bottom w:val="none" w:sz="0" w:space="0" w:color="auto"/>
        <w:right w:val="none" w:sz="0" w:space="0" w:color="auto"/>
      </w:divBdr>
      <w:divsChild>
        <w:div w:id="1644045161">
          <w:marLeft w:val="0"/>
          <w:marRight w:val="0"/>
          <w:marTop w:val="0"/>
          <w:marBottom w:val="0"/>
          <w:divBdr>
            <w:top w:val="none" w:sz="0" w:space="0" w:color="auto"/>
            <w:left w:val="none" w:sz="0" w:space="0" w:color="auto"/>
            <w:bottom w:val="none" w:sz="0" w:space="0" w:color="auto"/>
            <w:right w:val="none" w:sz="0" w:space="0" w:color="auto"/>
          </w:divBdr>
        </w:div>
      </w:divsChild>
    </w:div>
    <w:div w:id="1334144398">
      <w:bodyDiv w:val="1"/>
      <w:marLeft w:val="0"/>
      <w:marRight w:val="0"/>
      <w:marTop w:val="0"/>
      <w:marBottom w:val="0"/>
      <w:divBdr>
        <w:top w:val="none" w:sz="0" w:space="0" w:color="auto"/>
        <w:left w:val="none" w:sz="0" w:space="0" w:color="auto"/>
        <w:bottom w:val="none" w:sz="0" w:space="0" w:color="auto"/>
        <w:right w:val="none" w:sz="0" w:space="0" w:color="auto"/>
      </w:divBdr>
    </w:div>
    <w:div w:id="1545673419">
      <w:bodyDiv w:val="1"/>
      <w:marLeft w:val="0"/>
      <w:marRight w:val="0"/>
      <w:marTop w:val="0"/>
      <w:marBottom w:val="0"/>
      <w:divBdr>
        <w:top w:val="none" w:sz="0" w:space="0" w:color="auto"/>
        <w:left w:val="none" w:sz="0" w:space="0" w:color="auto"/>
        <w:bottom w:val="none" w:sz="0" w:space="0" w:color="auto"/>
        <w:right w:val="none" w:sz="0" w:space="0" w:color="auto"/>
      </w:divBdr>
    </w:div>
    <w:div w:id="1967423211">
      <w:bodyDiv w:val="1"/>
      <w:marLeft w:val="0"/>
      <w:marRight w:val="0"/>
      <w:marTop w:val="0"/>
      <w:marBottom w:val="0"/>
      <w:divBdr>
        <w:top w:val="none" w:sz="0" w:space="0" w:color="auto"/>
        <w:left w:val="none" w:sz="0" w:space="0" w:color="auto"/>
        <w:bottom w:val="none" w:sz="0" w:space="0" w:color="auto"/>
        <w:right w:val="none" w:sz="0" w:space="0" w:color="auto"/>
      </w:divBdr>
      <w:divsChild>
        <w:div w:id="284770628">
          <w:marLeft w:val="0"/>
          <w:marRight w:val="0"/>
          <w:marTop w:val="0"/>
          <w:marBottom w:val="0"/>
          <w:divBdr>
            <w:top w:val="none" w:sz="0" w:space="0" w:color="auto"/>
            <w:left w:val="none" w:sz="0" w:space="0" w:color="auto"/>
            <w:bottom w:val="none" w:sz="0" w:space="0" w:color="auto"/>
            <w:right w:val="none" w:sz="0" w:space="0" w:color="auto"/>
          </w:divBdr>
        </w:div>
      </w:divsChild>
    </w:div>
    <w:div w:id="212900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1490</Words>
  <Characters>8494</Characters>
  <Application>Microsoft Office Word</Application>
  <DocSecurity>0</DocSecurity>
  <Lines>70</Lines>
  <Paragraphs>19</Paragraphs>
  <ScaleCrop>false</ScaleCrop>
  <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2025-08-21T10:45:00Z</dcterms:created>
  <dcterms:modified xsi:type="dcterms:W3CDTF">2025-08-21T10:55:00Z</dcterms:modified>
</cp:coreProperties>
</file>