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4EB" w14:textId="77777777" w:rsidR="0084603C" w:rsidRDefault="00536B05">
      <w:pPr>
        <w:spacing w:after="0" w:line="240" w:lineRule="auto"/>
        <w:jc w:val="center"/>
        <w:rPr>
          <w:rFonts w:ascii="Times New Roman" w:eastAsia="Asana" w:hAnsi="Times New Roman" w:cs="Times New Roman"/>
          <w:b/>
          <w:bCs/>
          <w:color w:val="000000" w:themeColor="text1"/>
          <w:sz w:val="28"/>
          <w:szCs w:val="28"/>
          <w14:ligatures w14:val="none"/>
        </w:rPr>
      </w:pPr>
      <w:r>
        <w:rPr>
          <w:rFonts w:ascii="Times New Roman" w:eastAsia="Asana" w:hAnsi="Times New Roman" w:cs="Times New Roman"/>
          <w:b/>
          <w:bCs/>
          <w:color w:val="000000" w:themeColor="text1"/>
          <w:sz w:val="28"/>
          <w:szCs w:val="28"/>
          <w14:ligatures w14:val="none"/>
        </w:rPr>
        <w:t>Комплексный подход в развитии общей моторной сферы детей</w:t>
      </w:r>
    </w:p>
    <w:p w14:paraId="68E363E6" w14:textId="77777777" w:rsidR="0084603C" w:rsidRDefault="00536B05">
      <w:pPr>
        <w:spacing w:after="0" w:line="240" w:lineRule="auto"/>
        <w:jc w:val="center"/>
        <w:rPr>
          <w:rFonts w:ascii="Times New Roman" w:hAnsi="Times New Roman" w:cs="Times New Roman"/>
          <w:b/>
          <w:bCs/>
          <w:color w:val="000000" w:themeColor="text1"/>
          <w:sz w:val="28"/>
          <w:szCs w:val="28"/>
          <w14:ligatures w14:val="none"/>
        </w:rPr>
      </w:pPr>
      <w:r>
        <w:rPr>
          <w:rFonts w:ascii="Times New Roman" w:eastAsia="Asana" w:hAnsi="Times New Roman" w:cs="Times New Roman"/>
          <w:b/>
          <w:bCs/>
          <w:color w:val="000000" w:themeColor="text1"/>
          <w:sz w:val="28"/>
          <w:szCs w:val="28"/>
          <w14:ligatures w14:val="none"/>
        </w:rPr>
        <w:t xml:space="preserve"> младшего дошкольного возраста.</w:t>
      </w:r>
    </w:p>
    <w:p w14:paraId="767C6829" w14:textId="77777777" w:rsidR="0084603C" w:rsidRDefault="0084603C">
      <w:pPr>
        <w:spacing w:after="0" w:line="240" w:lineRule="auto"/>
        <w:jc w:val="both"/>
        <w:rPr>
          <w:rFonts w:ascii="Times New Roman" w:hAnsi="Times New Roman" w:cs="Times New Roman"/>
          <w:color w:val="000000" w:themeColor="text1"/>
          <w:sz w:val="28"/>
          <w:szCs w:val="28"/>
          <w14:ligatures w14:val="none"/>
        </w:rPr>
      </w:pPr>
    </w:p>
    <w:p w14:paraId="1DB4E588" w14:textId="77777777" w:rsidR="0084603C" w:rsidRDefault="0084603C">
      <w:pPr>
        <w:spacing w:after="0" w:line="240" w:lineRule="auto"/>
        <w:jc w:val="both"/>
        <w:rPr>
          <w:rFonts w:ascii="Times New Roman" w:hAnsi="Times New Roman" w:cs="Times New Roman"/>
          <w:color w:val="000000" w:themeColor="text1"/>
          <w:sz w:val="28"/>
          <w:szCs w:val="28"/>
          <w14:ligatures w14:val="none"/>
        </w:rPr>
      </w:pPr>
    </w:p>
    <w:p w14:paraId="3FD656D1" w14:textId="77777777" w:rsidR="0084603C" w:rsidRDefault="00536B05">
      <w:pPr>
        <w:spacing w:after="0" w:line="240" w:lineRule="auto"/>
        <w:ind w:left="4962"/>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«Руки дают человеку голову,</w:t>
      </w:r>
    </w:p>
    <w:p w14:paraId="1CCD638C" w14:textId="77777777" w:rsidR="0084603C" w:rsidRDefault="00536B05">
      <w:pPr>
        <w:spacing w:after="0" w:line="240" w:lineRule="auto"/>
        <w:ind w:left="4962"/>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затем поумневшая голова учит руки,</w:t>
      </w:r>
    </w:p>
    <w:p w14:paraId="0E70C09D" w14:textId="77777777" w:rsidR="0084603C" w:rsidRDefault="00536B05">
      <w:pPr>
        <w:spacing w:after="0" w:line="240" w:lineRule="auto"/>
        <w:ind w:left="4962"/>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а умелые руки снова</w:t>
      </w:r>
    </w:p>
    <w:p w14:paraId="1699F6D8" w14:textId="77777777" w:rsidR="0084603C" w:rsidRDefault="00536B05">
      <w:pPr>
        <w:spacing w:after="0" w:line="240" w:lineRule="auto"/>
        <w:ind w:left="4962"/>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способствуют развитию мозга».</w:t>
      </w:r>
    </w:p>
    <w:p w14:paraId="2B9F6B9A" w14:textId="77777777" w:rsidR="0084603C" w:rsidRDefault="00536B05">
      <w:pPr>
        <w:spacing w:after="0" w:line="240" w:lineRule="auto"/>
        <w:ind w:left="4962"/>
        <w:jc w:val="both"/>
        <w:rPr>
          <w:rFonts w:ascii="Times New Roman" w:eastAsia="Asana"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И.П. Павлов</w:t>
      </w:r>
    </w:p>
    <w:p w14:paraId="1DEFB017" w14:textId="77777777" w:rsidR="0084603C" w:rsidRDefault="0084603C">
      <w:pPr>
        <w:spacing w:after="0" w:line="240" w:lineRule="auto"/>
        <w:ind w:left="4962"/>
        <w:jc w:val="both"/>
        <w:rPr>
          <w:rFonts w:ascii="Times New Roman" w:hAnsi="Times New Roman" w:cs="Times New Roman"/>
          <w:color w:val="000000" w:themeColor="text1"/>
          <w:sz w:val="28"/>
          <w:szCs w:val="28"/>
          <w14:ligatures w14:val="none"/>
        </w:rPr>
      </w:pPr>
    </w:p>
    <w:p w14:paraId="0B461730" w14:textId="357DC3BB" w:rsidR="00493965" w:rsidRDefault="00536B05" w:rsidP="00F92F29">
      <w:pPr>
        <w:pStyle w:val="c6"/>
        <w:spacing w:before="0" w:beforeAutospacing="0" w:after="0" w:afterAutospacing="0"/>
        <w:jc w:val="both"/>
        <w:rPr>
          <w:color w:val="000000" w:themeColor="text1"/>
          <w:sz w:val="28"/>
          <w:szCs w:val="28"/>
        </w:rPr>
      </w:pPr>
      <w:r>
        <w:rPr>
          <w:rFonts w:eastAsia="Asana"/>
          <w:color w:val="000000" w:themeColor="text1"/>
          <w:sz w:val="28"/>
          <w:szCs w:val="28"/>
        </w:rPr>
        <w:t> </w:t>
      </w:r>
      <w:r>
        <w:rPr>
          <w:rFonts w:eastAsia="Asana"/>
          <w:color w:val="000000" w:themeColor="text1"/>
          <w:sz w:val="28"/>
          <w:szCs w:val="28"/>
        </w:rPr>
        <w:t xml:space="preserve">    Общая моторная сфера — это совокупность движений, в которых участвуют мышцы рук, ног</w:t>
      </w:r>
      <w:r w:rsidR="006E20E6">
        <w:rPr>
          <w:rFonts w:eastAsia="Asana"/>
          <w:color w:val="000000" w:themeColor="text1"/>
          <w:sz w:val="28"/>
          <w:szCs w:val="28"/>
        </w:rPr>
        <w:t xml:space="preserve"> </w:t>
      </w:r>
      <w:r>
        <w:rPr>
          <w:rFonts w:eastAsia="Asana"/>
          <w:color w:val="000000" w:themeColor="text1"/>
          <w:sz w:val="28"/>
          <w:szCs w:val="28"/>
        </w:rPr>
        <w:t xml:space="preserve"> и всего тела. К таким движениям относятся, например, ползание, бег или прыжки.  Развитие общей моторики детей является основой формирования всех двигательных навыков,  также оказывает огромное влияние на формирование всех психофизических процессов малыша</w:t>
      </w:r>
      <w:r w:rsidR="00692564">
        <w:rPr>
          <w:rFonts w:eastAsia="Asana"/>
          <w:color w:val="000000" w:themeColor="text1"/>
          <w:sz w:val="28"/>
          <w:szCs w:val="28"/>
        </w:rPr>
        <w:t xml:space="preserve">. </w:t>
      </w:r>
      <w:r>
        <w:rPr>
          <w:rFonts w:eastAsia="Asana"/>
          <w:color w:val="000000" w:themeColor="text1"/>
          <w:sz w:val="28"/>
          <w:szCs w:val="28"/>
        </w:rPr>
        <w:t>Она также формирует основу для мелкой моторики, помогающей делать движения кистями, стопами, пальцами рук и ног.</w:t>
      </w:r>
      <w:r w:rsidR="00493965" w:rsidRPr="00493965">
        <w:rPr>
          <w:rStyle w:val="c0"/>
          <w:rFonts w:eastAsia="Asana"/>
          <w:color w:val="000000" w:themeColor="text1"/>
          <w:sz w:val="28"/>
          <w:szCs w:val="28"/>
        </w:rPr>
        <w:t xml:space="preserve"> </w:t>
      </w:r>
      <w:r w:rsidR="00493965">
        <w:rPr>
          <w:rStyle w:val="c0"/>
          <w:rFonts w:eastAsia="Asana"/>
          <w:color w:val="000000" w:themeColor="text1"/>
          <w:sz w:val="28"/>
          <w:szCs w:val="28"/>
        </w:rPr>
        <w:t>На страницах различных книг, посвященных развитию малышей, мы достаточно часто встречаем термин «моторика», и даже получаем общее представление, что это такое.  Одной из важных задач развития моторики является координация движений целостной системы тела ребенка и частных систем координации движений (рука — зрение, зрение — слух, рука — зрение — слух, слух — речь и др.), способствующих установлению связей между умениями видеть, слышать, чувствовать, двигаться, говорить.</w:t>
      </w:r>
    </w:p>
    <w:p w14:paraId="1AF43610" w14:textId="77777777" w:rsidR="00493965" w:rsidRDefault="00493965" w:rsidP="00F92F29">
      <w:pPr>
        <w:pStyle w:val="c4"/>
        <w:spacing w:before="0" w:beforeAutospacing="0" w:after="0" w:afterAutospacing="0"/>
        <w:jc w:val="both"/>
        <w:rPr>
          <w:color w:val="000000" w:themeColor="text1"/>
          <w:sz w:val="28"/>
          <w:szCs w:val="28"/>
        </w:rPr>
      </w:pPr>
      <w:r>
        <w:rPr>
          <w:rStyle w:val="c0"/>
          <w:rFonts w:eastAsia="Asana"/>
          <w:color w:val="000000" w:themeColor="text1"/>
          <w:sz w:val="28"/>
          <w:szCs w:val="28"/>
        </w:rPr>
        <w:t xml:space="preserve">         Моторика (лат. motor —</w:t>
      </w:r>
      <w:r>
        <w:rPr>
          <w:rStyle w:val="apple-converted-space"/>
          <w:rFonts w:eastAsia="Asana"/>
          <w:color w:val="000000" w:themeColor="text1"/>
          <w:sz w:val="28"/>
          <w:szCs w:val="28"/>
        </w:rPr>
        <w:t> </w:t>
      </w:r>
      <w:r>
        <w:rPr>
          <w:rStyle w:val="c0"/>
          <w:rFonts w:eastAsia="Asana"/>
          <w:color w:val="000000" w:themeColor="text1"/>
          <w:sz w:val="28"/>
          <w:szCs w:val="28"/>
        </w:rPr>
        <w:t>приводящий в движение) — двигательная активность организма, его органов или систем (частей). Моторику делят на</w:t>
      </w:r>
      <w:r>
        <w:rPr>
          <w:rStyle w:val="apple-converted-space"/>
          <w:rFonts w:eastAsia="Asana"/>
          <w:color w:val="000000" w:themeColor="text1"/>
          <w:sz w:val="28"/>
          <w:szCs w:val="28"/>
        </w:rPr>
        <w:t> </w:t>
      </w:r>
      <w:r>
        <w:rPr>
          <w:rStyle w:val="c0"/>
          <w:rFonts w:eastAsia="Asana"/>
          <w:color w:val="000000" w:themeColor="text1"/>
          <w:sz w:val="28"/>
          <w:szCs w:val="28"/>
        </w:rPr>
        <w:t>крупную и мелкую.</w:t>
      </w:r>
    </w:p>
    <w:p w14:paraId="0F431E3A" w14:textId="74C656A3" w:rsidR="0084603C" w:rsidRDefault="00493965" w:rsidP="00493965">
      <w:pPr>
        <w:pStyle w:val="c6"/>
        <w:spacing w:before="0" w:beforeAutospacing="0" w:after="0" w:afterAutospacing="0"/>
        <w:jc w:val="both"/>
        <w:rPr>
          <w:color w:val="000000" w:themeColor="text1"/>
          <w:sz w:val="28"/>
          <w:szCs w:val="28"/>
        </w:rPr>
      </w:pPr>
      <w:r>
        <w:rPr>
          <w:rStyle w:val="c0"/>
          <w:rFonts w:eastAsia="Asana"/>
          <w:color w:val="000000" w:themeColor="text1"/>
          <w:sz w:val="28"/>
          <w:szCs w:val="28"/>
        </w:rPr>
        <w:t xml:space="preserve">         Мелкая моторика – это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
    <w:p w14:paraId="0A5845DF" w14:textId="6B3FD91F" w:rsidR="0084603C" w:rsidRDefault="00536B05" w:rsidP="006B7A5B">
      <w:pPr>
        <w:spacing w:after="0" w:line="240" w:lineRule="auto"/>
        <w:ind w:firstLine="52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Р</w:t>
      </w:r>
      <w:r>
        <w:rPr>
          <w:rFonts w:ascii="Times New Roman" w:eastAsia="Asana" w:hAnsi="Times New Roman" w:cs="Times New Roman"/>
          <w:color w:val="000000" w:themeColor="text1"/>
          <w:sz w:val="28"/>
          <w:szCs w:val="28"/>
          <w14:ligatures w14:val="none"/>
        </w:rPr>
        <w:t xml:space="preserve">одителей и педагогов всегда волнует вопрос, как обеспечить полноценное развитие ребёнка в дошкольном возрасте. </w:t>
      </w:r>
      <w:r>
        <w:rPr>
          <w:rFonts w:ascii="Times New Roman" w:eastAsia="Asana" w:hAnsi="Times New Roman" w:cs="Times New Roman"/>
          <w:color w:val="000000" w:themeColor="text1"/>
          <w:sz w:val="28"/>
          <w:szCs w:val="28"/>
          <w14:ligatures w14:val="none"/>
        </w:rPr>
        <w:t>Начиная работать с детьми, наблюдая за ними в   ходе образовательного процесса, в самостоятельной деятельности, я обратила внимание на то, что у большинства детей</w:t>
      </w:r>
      <w:r>
        <w:rPr>
          <w:rFonts w:ascii="Times New Roman" w:eastAsia="Asana" w:hAnsi="Times New Roman" w:cs="Times New Roman"/>
          <w:color w:val="000000" w:themeColor="text1"/>
          <w:sz w:val="28"/>
          <w:szCs w:val="28"/>
          <w14:ligatures w14:val="none"/>
        </w:rPr>
        <w:t xml:space="preserve"> слабо развита моторика рук (плохо разминают пластилин, некоторые неправильно держат карандаш, нажим во время рисования слабый и др.). Ориентируясь на то, что одним из целевых ориентиров ФГОС ДО является овладение речью и развитие мелкой и крупной моторики рук, я решила акцентировать внимание на комплексном подходе в  развитии моторной сферы.</w:t>
      </w:r>
    </w:p>
    <w:p w14:paraId="17600DEC" w14:textId="78D7DE6F" w:rsidR="0084603C" w:rsidRDefault="00536B05" w:rsidP="00F1113D">
      <w:pPr>
        <w:spacing w:after="0" w:line="240" w:lineRule="auto"/>
        <w:ind w:firstLine="52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Согласна с тем, что проблема развития моторики не нова, но остается по-прежнему актуальной. Как писал В.А. Сухомлинский «Чем больше мастерства в детской руке, тем умнее ребенок». </w:t>
      </w:r>
    </w:p>
    <w:p w14:paraId="2FA510F1" w14:textId="58BCE47E" w:rsidR="0084603C" w:rsidRDefault="00536B05" w:rsidP="00670181">
      <w:pPr>
        <w:pStyle w:val="c6"/>
        <w:spacing w:before="0" w:beforeAutospacing="0" w:after="0" w:afterAutospacing="0"/>
        <w:jc w:val="both"/>
        <w:rPr>
          <w:color w:val="000000" w:themeColor="text1"/>
          <w:sz w:val="28"/>
          <w:szCs w:val="28"/>
        </w:rPr>
      </w:pPr>
      <w:r>
        <w:rPr>
          <w:rFonts w:eastAsia="Asana"/>
          <w:color w:val="000000" w:themeColor="text1"/>
          <w:sz w:val="28"/>
          <w:szCs w:val="28"/>
        </w:rPr>
        <w:t xml:space="preserve">   </w:t>
      </w:r>
      <w:r>
        <w:rPr>
          <w:rStyle w:val="c0"/>
          <w:rFonts w:eastAsia="Asana"/>
          <w:color w:val="000000" w:themeColor="text1"/>
          <w:sz w:val="28"/>
          <w:szCs w:val="28"/>
        </w:rPr>
        <w:t xml:space="preserve"> Увы, не все взрослые обращают внимание на то, как их ребенок управляется с карандашом или ручкой. Зажал в кулаке – не беда, главное, что, в зависимости от возраста, он рисует, либо уже пишет. А малыш тем временем привыкает действовать именно так, а не иначе. Затем ребенок начинает говорить, и остальные его действия многим представляются уже не такими важными. При этом мало кто задумывается, что процессу совершенствования мелкой моторики необходимо уделять немалое внимание и после того, как ребенок заговори</w:t>
      </w:r>
      <w:r>
        <w:rPr>
          <w:rStyle w:val="c0"/>
          <w:rFonts w:eastAsia="Asana"/>
          <w:color w:val="000000" w:themeColor="text1"/>
          <w:sz w:val="28"/>
          <w:szCs w:val="28"/>
        </w:rPr>
        <w:t>л, забывая, что от того, насколько ловкими и проворными к 5-6 годам станут его пальчики, зависят успехи в дальнейшем обучении.</w:t>
      </w:r>
    </w:p>
    <w:p w14:paraId="6A87C24B" w14:textId="77777777" w:rsidR="0084603C" w:rsidRDefault="00536B05">
      <w:pPr>
        <w:pStyle w:val="c4"/>
        <w:spacing w:before="0" w:beforeAutospacing="0" w:after="0" w:afterAutospacing="0"/>
        <w:jc w:val="both"/>
        <w:rPr>
          <w:color w:val="000000" w:themeColor="text1"/>
          <w:sz w:val="28"/>
          <w:szCs w:val="28"/>
        </w:rPr>
      </w:pPr>
      <w:r>
        <w:rPr>
          <w:rStyle w:val="c0"/>
          <w:rFonts w:eastAsia="Asana"/>
          <w:color w:val="000000" w:themeColor="text1"/>
          <w:sz w:val="28"/>
          <w:szCs w:val="28"/>
        </w:rPr>
        <w:t> </w:t>
      </w:r>
      <w:r>
        <w:rPr>
          <w:rStyle w:val="c0"/>
          <w:rFonts w:eastAsia="Asana"/>
          <w:color w:val="000000" w:themeColor="text1"/>
          <w:sz w:val="28"/>
          <w:szCs w:val="28"/>
        </w:rPr>
        <w:t xml:space="preserve">       Пальцы рук наделены большим количеством рецепторов, посылающих импульсы в центральную нервную систему человека. Даже такие простые упражнения, как «Ладушки», «Сорока-белобока», «Коза рогатая» и другие – не просто развлечения для малышей. Поэтому развитие речи ребёнка неразрывно связано с развитием мелкой моторики.</w:t>
      </w:r>
    </w:p>
    <w:p w14:paraId="7535A1CB" w14:textId="2CBE306A" w:rsidR="0084603C" w:rsidRDefault="00536B05">
      <w:pPr>
        <w:spacing w:after="0" w:line="240" w:lineRule="auto"/>
        <w:ind w:firstLine="525"/>
        <w:jc w:val="both"/>
        <w:rPr>
          <w:rFonts w:ascii="Times New Roman" w:hAnsi="Times New Roman" w:cs="Times New Roman"/>
          <w:color w:val="000000" w:themeColor="text1"/>
          <w:sz w:val="28"/>
          <w:szCs w:val="28"/>
          <w14:ligatures w14:val="none"/>
        </w:rPr>
      </w:pPr>
      <w:r>
        <w:rPr>
          <w:rStyle w:val="c0"/>
          <w:rFonts w:ascii="Times New Roman" w:eastAsia="Asana" w:hAnsi="Times New Roman" w:cs="Times New Roman"/>
          <w:color w:val="000000" w:themeColor="text1"/>
          <w:sz w:val="28"/>
          <w:szCs w:val="28"/>
        </w:rPr>
        <w:t> В настоящее время у большинства детей отмечается общее моторное отставание</w:t>
      </w:r>
      <w:r w:rsidR="00614622">
        <w:rPr>
          <w:rStyle w:val="c0"/>
          <w:rFonts w:ascii="Times New Roman" w:eastAsia="Asana" w:hAnsi="Times New Roman" w:cs="Times New Roman"/>
          <w:color w:val="000000" w:themeColor="text1"/>
          <w:sz w:val="28"/>
          <w:szCs w:val="28"/>
        </w:rPr>
        <w:t>.</w:t>
      </w:r>
      <w:r>
        <w:rPr>
          <w:rStyle w:val="c0"/>
          <w:rFonts w:ascii="Times New Roman" w:eastAsia="Asana" w:hAnsi="Times New Roman" w:cs="Times New Roman"/>
          <w:color w:val="000000" w:themeColor="text1"/>
          <w:sz w:val="28"/>
          <w:szCs w:val="28"/>
        </w:rPr>
        <w:t xml:space="preserve">Мелкая моторика и точное произношение звуков находятся в прямой зависимости. Чем выше двигательная активность, тем лучше развита речь. Однако даже если речь ребенка в норме, это вовсе не значит, что он хорошо управляется со своими руками. </w:t>
      </w:r>
      <w:r>
        <w:rPr>
          <w:rFonts w:ascii="Times New Roman" w:eastAsia="Asana" w:hAnsi="Times New Roman" w:cs="Times New Roman"/>
          <w:color w:val="000000" w:themeColor="text1"/>
          <w:sz w:val="28"/>
          <w:szCs w:val="28"/>
          <w14:ligatures w14:val="none"/>
        </w:rPr>
        <w:t>Начинать работу по развитию мелкой моторики нужно с самого раннего возраста. С самыми маленькими своими воспитанниками мы массируем пальчики: катаем шишки в ладонях, разноцветные шестигранные карандаши, различные шарики и мячики, воздействуя тем самым на активные точки, св</w:t>
      </w:r>
      <w:r>
        <w:rPr>
          <w:rFonts w:ascii="Times New Roman" w:eastAsia="Asana" w:hAnsi="Times New Roman" w:cs="Times New Roman"/>
          <w:color w:val="000000" w:themeColor="text1"/>
          <w:sz w:val="28"/>
          <w:szCs w:val="28"/>
          <w14:ligatures w14:val="none"/>
        </w:rPr>
        <w:t>язанные с корой головного мозга. Все пальчиковые игры  сопровождаются стихотворным текстом, для большей заинтересованности малыша, и  не забываем о развитии элементарных навыков самообслуживания: застегивать и расстегивать пуговицы, надевать самостоятельно одежу, пытаться завязывать шнурки и застегивать липучки и т. д.</w:t>
      </w:r>
    </w:p>
    <w:p w14:paraId="258CCDD4" w14:textId="0B831D53" w:rsidR="0084603C" w:rsidRDefault="00536B05">
      <w:pPr>
        <w:spacing w:after="0" w:line="240" w:lineRule="auto"/>
        <w:ind w:firstLine="52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  </w:t>
      </w:r>
      <w:r>
        <w:rPr>
          <w:rFonts w:ascii="Times New Roman" w:eastAsia="Asana" w:hAnsi="Times New Roman" w:cs="Times New Roman"/>
          <w:color w:val="000000" w:themeColor="text1"/>
          <w:sz w:val="28"/>
          <w:szCs w:val="28"/>
          <w14:ligatures w14:val="none"/>
        </w:rPr>
        <w:t xml:space="preserve">Также в раннем детстве полезны игры с кубиками, пирамидками, матрешками. Детки очень любят различные сортеры: собирать и разбирать мелкие детали, складывать целое из отдельных частей, а для этого </w:t>
      </w:r>
      <w:r>
        <w:rPr>
          <w:rFonts w:ascii="Times New Roman" w:eastAsia="Asana" w:hAnsi="Times New Roman" w:cs="Times New Roman"/>
          <w:color w:val="000000" w:themeColor="text1"/>
          <w:sz w:val="28"/>
          <w:szCs w:val="28"/>
          <w14:ligatures w14:val="none"/>
        </w:rPr>
        <w:lastRenderedPageBreak/>
        <w:t>очень важно, чтобы пальчики слушались и хорошо работали, тем самым стимулировали речевое развитие малыша.</w:t>
      </w:r>
    </w:p>
    <w:p w14:paraId="25C0F2D8" w14:textId="77777777" w:rsidR="0084603C" w:rsidRDefault="00536B05">
      <w:pPr>
        <w:pStyle w:val="c4"/>
        <w:spacing w:before="0" w:beforeAutospacing="0" w:after="0" w:afterAutospacing="0"/>
        <w:jc w:val="both"/>
        <w:rPr>
          <w:color w:val="000000" w:themeColor="text1"/>
          <w:sz w:val="28"/>
          <w:szCs w:val="28"/>
        </w:rPr>
      </w:pPr>
      <w:r>
        <w:rPr>
          <w:rStyle w:val="c0"/>
          <w:rFonts w:eastAsia="Asana"/>
          <w:color w:val="000000" w:themeColor="text1"/>
          <w:sz w:val="28"/>
          <w:szCs w:val="28"/>
        </w:rPr>
        <w:t>Вот поэтому, большой упор в своей работе с детьми я уделяю развитию мелкой моторики: нанизыванию бусин, лепке, аппликации и т.п.</w:t>
      </w:r>
    </w:p>
    <w:p w14:paraId="5091A0D6" w14:textId="723019FB" w:rsidR="0084603C" w:rsidRPr="00254F03" w:rsidRDefault="00536B05" w:rsidP="00254F03">
      <w:pPr>
        <w:spacing w:before="45" w:after="45" w:line="240" w:lineRule="auto"/>
        <w:ind w:right="105"/>
        <w:jc w:val="both"/>
        <w:rPr>
          <w:rStyle w:val="c0"/>
          <w:rFonts w:ascii="Times New Roman" w:hAnsi="Times New Roman" w:cs="Times New Roman"/>
          <w:color w:val="000000" w:themeColor="text1"/>
          <w:sz w:val="28"/>
          <w:szCs w:val="28"/>
          <w14:ligatures w14:val="none"/>
        </w:rPr>
      </w:pPr>
      <w:r>
        <w:rPr>
          <w:rStyle w:val="c0"/>
          <w:rFonts w:ascii="Times New Roman" w:eastAsia="Asana" w:hAnsi="Times New Roman" w:cs="Times New Roman"/>
          <w:color w:val="000000" w:themeColor="text1"/>
          <w:sz w:val="28"/>
          <w:szCs w:val="28"/>
        </w:rPr>
        <w:t xml:space="preserve">Руки – инструмент тонкий, и «настраиваются» они в течение долгого времени. Так же, в своей работе хочу отметить , что </w:t>
      </w:r>
      <w:r>
        <w:rPr>
          <w:rFonts w:ascii="Times New Roman" w:eastAsia="Asana" w:hAnsi="Times New Roman" w:cs="Times New Roman"/>
          <w:color w:val="000000" w:themeColor="text1"/>
          <w:sz w:val="28"/>
          <w:szCs w:val="28"/>
          <w14:ligatures w14:val="none"/>
        </w:rPr>
        <w:t xml:space="preserve">детей очень увлекают так называемые игры в «прятки». В моей практике эти игры предполагают использование ёмкостей (бассейнов) с горохом или пластмассовыми пробками, в которые прячутся маленькие игрушки (это могут быть игрушки от «киндер-сюрпризов»). Детям предлагается найти спрятанные игрушки. Сопровождала   начало игры следующими словами: «В прятки пальчики играли, и игрушки все искали…». Далее обыгрывается в зависимости от того, что нашли (например, «Миша зайчика нашёл, Даша уточку нашла…»). Также малыши </w:t>
      </w:r>
      <w:r>
        <w:rPr>
          <w:rFonts w:ascii="Times New Roman" w:eastAsia="Asana" w:hAnsi="Times New Roman" w:cs="Times New Roman"/>
          <w:color w:val="000000" w:themeColor="text1"/>
          <w:sz w:val="28"/>
          <w:szCs w:val="28"/>
          <w14:ligatures w14:val="none"/>
        </w:rPr>
        <w:t>могут пересыпать и перекладывать содержимое этих ёмкостей в другие.</w:t>
      </w:r>
      <w:r>
        <w:rPr>
          <w:rFonts w:eastAsia="Asana"/>
          <w:color w:val="000000" w:themeColor="text1"/>
          <w:sz w:val="28"/>
          <w:szCs w:val="28"/>
        </w:rPr>
        <w:t>Например, горох перекладывают в бутылочки, затем пробками закрывают их. Некоторым детям нравится просто перебирать и ощупывать предметы. Эти игры доставляют малышам огромное удовольствие, стимулируют развитие чувственного восприятия. Кроме того, это отличный прием релаксации.</w:t>
      </w:r>
      <w:r>
        <w:rPr>
          <w:rFonts w:ascii="Times New Roman" w:eastAsia="Asana" w:hAnsi="Times New Roman" w:cs="Times New Roman"/>
          <w:color w:val="000000" w:themeColor="text1"/>
          <w:sz w:val="28"/>
          <w:szCs w:val="28"/>
          <w14:ligatures w14:val="none"/>
        </w:rPr>
        <w:t>Так же, говоря про комплексный подход , хочу отметить несколько игр:</w:t>
      </w:r>
    </w:p>
    <w:p w14:paraId="7DD406C8" w14:textId="77777777" w:rsidR="0084603C" w:rsidRDefault="00536B05">
      <w:pPr>
        <w:spacing w:after="0" w:line="240" w:lineRule="auto"/>
        <w:ind w:firstLine="52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 </w:t>
      </w:r>
      <w:r>
        <w:rPr>
          <w:rFonts w:ascii="Times New Roman" w:eastAsia="Asana" w:hAnsi="Times New Roman" w:cs="Times New Roman"/>
          <w:color w:val="000000" w:themeColor="text1"/>
          <w:sz w:val="28"/>
          <w:szCs w:val="28"/>
          <w14:ligatures w14:val="none"/>
        </w:rPr>
        <w:t>«Волшебный мешочек». Ребенок развивает зрительное внимание и память , а так же свою способность узнавать предметы на ощупь. Один из двух одинаковых наборов мелких игрушек помещаю в мешочек. Игрушки из такого же набора по одной показываются ребенку. Он должен на ощупь выбрать из мешочка такую же игрушку.</w:t>
      </w:r>
    </w:p>
    <w:p w14:paraId="4A152D14" w14:textId="77777777" w:rsidR="0084603C" w:rsidRDefault="00536B05">
      <w:pPr>
        <w:spacing w:after="0" w:line="240" w:lineRule="auto"/>
        <w:ind w:firstLine="52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«Деревянные матрёшки» — прекрасное средство для развития ручных умений ребенка и его мышления. Мозаика, конструктор, разные картинки— бесценный материал для развития внимания, мышления ребенка— способствуют интенсивному развитию движений пальцев рук. </w:t>
      </w:r>
    </w:p>
    <w:p w14:paraId="296F2CDD" w14:textId="77777777" w:rsidR="0084603C" w:rsidRDefault="00536B05">
      <w:pPr>
        <w:pStyle w:val="c4"/>
        <w:spacing w:before="0" w:beforeAutospacing="0" w:after="0" w:afterAutospacing="0"/>
        <w:jc w:val="both"/>
        <w:rPr>
          <w:color w:val="000000" w:themeColor="text1"/>
          <w:sz w:val="28"/>
          <w:szCs w:val="28"/>
        </w:rPr>
      </w:pPr>
      <w:r>
        <w:rPr>
          <w:rStyle w:val="c0"/>
          <w:rFonts w:eastAsia="Asana"/>
          <w:color w:val="000000" w:themeColor="text1"/>
          <w:sz w:val="28"/>
          <w:szCs w:val="28"/>
        </w:rPr>
        <w:t>Такие игры дарят малышу первые победы, которые запомнятся на всю жизнь.</w:t>
      </w:r>
    </w:p>
    <w:p w14:paraId="2918D089" w14:textId="05CA3668" w:rsidR="0084603C" w:rsidRDefault="00536B05">
      <w:pPr>
        <w:pStyle w:val="c6"/>
        <w:spacing w:before="0" w:beforeAutospacing="0" w:after="0" w:afterAutospacing="0"/>
        <w:jc w:val="both"/>
        <w:rPr>
          <w:color w:val="000000" w:themeColor="text1"/>
          <w:sz w:val="28"/>
          <w:szCs w:val="28"/>
        </w:rPr>
      </w:pPr>
      <w:r>
        <w:rPr>
          <w:rStyle w:val="c0"/>
          <w:rFonts w:eastAsia="Asana"/>
          <w:color w:val="000000" w:themeColor="text1"/>
          <w:sz w:val="28"/>
          <w:szCs w:val="28"/>
        </w:rPr>
        <w:t xml:space="preserve">       </w:t>
      </w:r>
      <w:r w:rsidR="00C07BBD">
        <w:rPr>
          <w:rStyle w:val="c0"/>
          <w:rFonts w:eastAsia="Asana"/>
          <w:color w:val="000000" w:themeColor="text1"/>
          <w:sz w:val="28"/>
          <w:szCs w:val="28"/>
        </w:rPr>
        <w:t>В продолжении темы хочу отметить крупную моторику.</w:t>
      </w:r>
      <w:r>
        <w:rPr>
          <w:rStyle w:val="c0"/>
          <w:rFonts w:eastAsia="Asana"/>
          <w:color w:val="000000" w:themeColor="text1"/>
          <w:sz w:val="28"/>
          <w:szCs w:val="28"/>
        </w:rPr>
        <w:t xml:space="preserve">  Под</w:t>
      </w:r>
      <w:r>
        <w:rPr>
          <w:rStyle w:val="apple-converted-space"/>
          <w:rFonts w:eastAsia="Asana"/>
          <w:color w:val="000000" w:themeColor="text1"/>
          <w:sz w:val="28"/>
          <w:szCs w:val="28"/>
        </w:rPr>
        <w:t> </w:t>
      </w:r>
      <w:r>
        <w:rPr>
          <w:rStyle w:val="c0"/>
          <w:rFonts w:eastAsia="Asana"/>
          <w:color w:val="000000" w:themeColor="text1"/>
          <w:sz w:val="28"/>
          <w:szCs w:val="28"/>
        </w:rPr>
        <w:t>крупной моторикой подразумеваются разнообразные движения тела, рук и ног. Зачем развивать крупную моторику? Для того чтобы ребенок умел бегать и прыгать наравне со сверстниками и не скучал на детской площадке.</w:t>
      </w:r>
    </w:p>
    <w:p w14:paraId="3804DEBA" w14:textId="77777777" w:rsidR="0084603C" w:rsidRDefault="00536B05">
      <w:pPr>
        <w:spacing w:after="90" w:line="240" w:lineRule="auto"/>
        <w:ind w:right="105"/>
        <w:jc w:val="both"/>
        <w:rPr>
          <w:rFonts w:ascii="Times New Roman" w:hAnsi="Times New Roman" w:cs="Times New Roman"/>
          <w:color w:val="000000" w:themeColor="text1"/>
          <w:sz w:val="28"/>
          <w:szCs w:val="28"/>
          <w14:ligatures w14:val="none"/>
        </w:rPr>
      </w:pPr>
      <w:r>
        <w:rPr>
          <w:rStyle w:val="c0"/>
          <w:rFonts w:ascii="Times New Roman" w:eastAsia="Asana" w:hAnsi="Times New Roman" w:cs="Times New Roman"/>
          <w:color w:val="000000" w:themeColor="text1"/>
          <w:sz w:val="28"/>
          <w:szCs w:val="28"/>
        </w:rPr>
        <w:t xml:space="preserve">       Здоровье психологическое и физическое тесно связаны между собой. Изменение одного состояния влечет изменение и другого. Поэтому особое внимание следует обращать на баланс развивающих ребенка мероприятий. В этот период наиболее ценными являются игры, которые одновременно направлены и на физическое и на психическое здоровье малыша. Здесь в своей работе я </w:t>
      </w:r>
      <w:r>
        <w:rPr>
          <w:rFonts w:ascii="Times New Roman" w:eastAsia="Asana" w:hAnsi="Times New Roman" w:cs="Times New Roman"/>
          <w:color w:val="000000" w:themeColor="text1"/>
          <w:sz w:val="28"/>
          <w:szCs w:val="28"/>
          <w14:ligatures w14:val="none"/>
        </w:rPr>
        <w:t>использую физкультминутки, где движения детей сочетаются с речью. Такие физкультминутки способствуют переключению на другой вид деятельности, повышению работоспособности, снятию нагрузки, тренируют психические процессы (память, внимание)</w:t>
      </w:r>
      <w:r>
        <w:rPr>
          <w:rFonts w:ascii="Times New Roman" w:eastAsia="Asana" w:hAnsi="Times New Roman" w:cs="Times New Roman"/>
          <w:color w:val="000000" w:themeColor="text1"/>
          <w:sz w:val="28"/>
          <w:szCs w:val="28"/>
        </w:rPr>
        <w:t>.</w:t>
      </w:r>
    </w:p>
    <w:p w14:paraId="2DE15FEF" w14:textId="77777777" w:rsidR="0084603C" w:rsidRDefault="00536B05">
      <w:pPr>
        <w:pStyle w:val="c4"/>
        <w:spacing w:before="0" w:beforeAutospacing="0" w:after="0" w:afterAutospacing="0"/>
        <w:jc w:val="both"/>
        <w:rPr>
          <w:color w:val="000000" w:themeColor="text1"/>
          <w:sz w:val="28"/>
          <w:szCs w:val="28"/>
        </w:rPr>
      </w:pPr>
      <w:r>
        <w:rPr>
          <w:rStyle w:val="c0"/>
          <w:rFonts w:eastAsia="Asana"/>
          <w:color w:val="000000" w:themeColor="text1"/>
          <w:sz w:val="28"/>
          <w:szCs w:val="28"/>
        </w:rPr>
        <w:lastRenderedPageBreak/>
        <w:t>         Если ограничить двигательную деятельность, то недостаточно развитая двигательная память может атрофироваться, что приведет к нарушению условных связей и снижению психической активности. Недостаточная физическая активность ведет ребенка к дефициту познавательной активности, знаний, умений, к возникновению состояния мышечной пассивности и снижению работоспособности.</w:t>
      </w:r>
    </w:p>
    <w:p w14:paraId="3A2A2FE9" w14:textId="77777777" w:rsidR="0084603C" w:rsidRDefault="00536B05">
      <w:pPr>
        <w:spacing w:after="0" w:line="240" w:lineRule="auto"/>
        <w:ind w:firstLine="525"/>
        <w:jc w:val="both"/>
        <w:rPr>
          <w:rFonts w:ascii="Times New Roman" w:hAnsi="Times New Roman" w:cs="Times New Roman"/>
          <w:color w:val="000000" w:themeColor="text1"/>
          <w:sz w:val="28"/>
          <w:szCs w:val="28"/>
          <w14:ligatures w14:val="none"/>
        </w:rPr>
      </w:pPr>
      <w:r>
        <w:rPr>
          <w:rStyle w:val="c0"/>
          <w:rFonts w:ascii="Times New Roman" w:eastAsia="Asana" w:hAnsi="Times New Roman" w:cs="Times New Roman"/>
          <w:color w:val="000000" w:themeColor="text1"/>
          <w:sz w:val="28"/>
          <w:szCs w:val="28"/>
        </w:rPr>
        <w:t> У дошкольников сложно провести границу между физическим, в частности двигательным, развитием и интеллектуальным. В дошкольные года дети совершенствуют двигательные навыки, в том числе моторику: грубую (способность совершать движения большой амплитуды: бег, прыжки, бросание предметов) и тонкую (способность совершать точные движения малой амплитуды). Очень хорошо с этими задачами справляются разнообразные подвижные игры, сюжетно-ролевые игры, эстафетные с соревновательным духом. Во время занятий большое вним</w:t>
      </w:r>
      <w:r>
        <w:rPr>
          <w:rStyle w:val="c0"/>
          <w:rFonts w:ascii="Times New Roman" w:eastAsia="Asana" w:hAnsi="Times New Roman" w:cs="Times New Roman"/>
          <w:color w:val="000000" w:themeColor="text1"/>
          <w:sz w:val="28"/>
          <w:szCs w:val="28"/>
        </w:rPr>
        <w:t xml:space="preserve">ание я уделяла : перешагиванию и перепрыгиванию низких препятствий, все это направлено на развитие равновесия и контроля тела в пространстве. Так же </w:t>
      </w:r>
      <w:r>
        <w:rPr>
          <w:rFonts w:ascii="Times New Roman" w:eastAsia="Asana" w:hAnsi="Times New Roman" w:cs="Times New Roman"/>
          <w:color w:val="000000" w:themeColor="text1"/>
          <w:sz w:val="28"/>
          <w:szCs w:val="28"/>
          <w14:ligatures w14:val="none"/>
        </w:rPr>
        <w:t>хочу отметить  упражнения на развитие координации</w:t>
      </w:r>
      <w:r>
        <w:rPr>
          <w:rFonts w:ascii="Times New Roman" w:eastAsia="Asana" w:hAnsi="Times New Roman" w:cs="Times New Roman"/>
          <w:color w:val="EE0000"/>
          <w:sz w:val="28"/>
          <w:szCs w:val="28"/>
          <w14:ligatures w14:val="none"/>
        </w:rPr>
        <w:t xml:space="preserve">  </w:t>
      </w:r>
      <w:r>
        <w:rPr>
          <w:rFonts w:ascii="Times New Roman" w:eastAsia="Asana" w:hAnsi="Times New Roman" w:cs="Times New Roman"/>
          <w:color w:val="000000" w:themeColor="text1"/>
          <w:sz w:val="28"/>
          <w:szCs w:val="28"/>
          <w14:ligatures w14:val="none"/>
        </w:rPr>
        <w:t xml:space="preserve">с шариками или крупными бусинками. Например, попасть шариком в цель (обруч, домик). Или прокатить шарик (бусинку) по столу: подтолкнуть правой, поймать левой рукой. Держать шарик большим и указательным пальцем, большим и средним пальцем и т.д. Удержать бусинку одним согнутым пальцем.  Предлагала ребенку помочь </w:t>
      </w:r>
      <w:r>
        <w:rPr>
          <w:rFonts w:ascii="Times New Roman" w:eastAsia="Asana" w:hAnsi="Times New Roman" w:cs="Times New Roman"/>
          <w:color w:val="000000" w:themeColor="text1"/>
          <w:sz w:val="28"/>
          <w:szCs w:val="28"/>
          <w14:ligatures w14:val="none"/>
        </w:rPr>
        <w:t xml:space="preserve">собрать бусинки: он брал бусинки, опускал их в коробочку с маленьким отверстием, потом учились нанизывать бусы на нитку. Со временем усложняю задания:   нанизывать бусины в определенном порядке, чередуя их по форме, цвету или величине. </w:t>
      </w:r>
      <w:r>
        <w:rPr>
          <w:rStyle w:val="c0"/>
          <w:rFonts w:ascii="Times New Roman" w:eastAsia="Asana" w:hAnsi="Times New Roman" w:cs="Times New Roman"/>
          <w:color w:val="000000" w:themeColor="text1"/>
          <w:sz w:val="28"/>
          <w:szCs w:val="28"/>
        </w:rPr>
        <w:t>По мере развития тонкой моторики дети становятся все более самостоятельными. Развитие моторики позволяет ребенку непринужденно передвигаться, самому заботиться о себе и проявлять свои творческие способности.</w:t>
      </w:r>
      <w:r>
        <w:rPr>
          <w:rStyle w:val="apple-converted-space"/>
          <w:rFonts w:ascii="Times New Roman" w:eastAsia="Asana" w:hAnsi="Times New Roman" w:cs="Times New Roman"/>
          <w:color w:val="000000" w:themeColor="text1"/>
          <w:sz w:val="28"/>
          <w:szCs w:val="28"/>
        </w:rPr>
        <w:t> </w:t>
      </w:r>
    </w:p>
    <w:p w14:paraId="7F7CE08C" w14:textId="77777777" w:rsidR="0084603C" w:rsidRDefault="00536B05">
      <w:pPr>
        <w:pStyle w:val="c4"/>
        <w:spacing w:before="0" w:beforeAutospacing="0" w:after="0" w:afterAutospacing="0"/>
        <w:jc w:val="both"/>
        <w:rPr>
          <w:color w:val="000000" w:themeColor="text1"/>
          <w:sz w:val="28"/>
          <w:szCs w:val="28"/>
        </w:rPr>
      </w:pPr>
      <w:r>
        <w:rPr>
          <w:rStyle w:val="c0"/>
          <w:rFonts w:eastAsia="Asana"/>
          <w:color w:val="000000" w:themeColor="text1"/>
          <w:sz w:val="28"/>
          <w:szCs w:val="28"/>
        </w:rPr>
        <w:t>        Доказано, что и мысль, и глаз ребенка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Результаты исследования показывают, что уровень развития речи у детей всегда находится в прямой зависимости от степени развития тонких движений пальцев рук.</w:t>
      </w:r>
      <w:r>
        <w:rPr>
          <w:rStyle w:val="apple-converted-space"/>
          <w:rFonts w:eastAsia="Asana"/>
          <w:color w:val="000000" w:themeColor="text1"/>
          <w:sz w:val="28"/>
          <w:szCs w:val="28"/>
        </w:rPr>
        <w:t> </w:t>
      </w:r>
      <w:r>
        <w:rPr>
          <w:rStyle w:val="c0"/>
          <w:rFonts w:eastAsia="Asana"/>
          <w:color w:val="000000" w:themeColor="text1"/>
          <w:sz w:val="28"/>
          <w:szCs w:val="28"/>
        </w:rPr>
        <w:t>Тонкая моторика — основа развития, своего рода “локомотив” всех психических процессов (внимание, память, восприятие, мышление, речь).</w:t>
      </w:r>
    </w:p>
    <w:p w14:paraId="6ABC5613" w14:textId="70DAD179" w:rsidR="0084603C" w:rsidRPr="00C20CAA" w:rsidRDefault="00536B05">
      <w:pPr>
        <w:pStyle w:val="c4"/>
        <w:spacing w:before="0" w:beforeAutospacing="0" w:after="0" w:afterAutospacing="0"/>
        <w:jc w:val="both"/>
        <w:rPr>
          <w:rStyle w:val="c0"/>
          <w:color w:val="000000" w:themeColor="text1"/>
          <w:sz w:val="28"/>
          <w:szCs w:val="28"/>
          <w:highlight w:val="yellow"/>
        </w:rPr>
      </w:pPr>
      <w:r>
        <w:rPr>
          <w:rStyle w:val="c0"/>
          <w:rFonts w:eastAsia="Asana"/>
          <w:color w:val="000000" w:themeColor="text1"/>
          <w:sz w:val="28"/>
          <w:szCs w:val="28"/>
        </w:rPr>
        <w:t>       У подвижного ребенка, как правило, хороший аппетит, крепкий сон, ровное, веселое настроение, он более ловкий и выносливый. Надо постоянно выполнять с ним различные упражнения, помогать малышу осваивать новые движения. Но неверно думать, что ребенок только в детском саду или самостоятельно научится всему</w:t>
      </w:r>
      <w:r>
        <w:rPr>
          <w:rStyle w:val="c0"/>
          <w:rFonts w:eastAsia="Asana"/>
          <w:color w:val="000000" w:themeColor="text1"/>
          <w:sz w:val="28"/>
          <w:szCs w:val="28"/>
          <w:highlight w:val="white"/>
        </w:rPr>
        <w:t xml:space="preserve">. В своей работе я стараюсь как можно больше просвещать и привлекать родителей к данным темам (консультации, </w:t>
      </w:r>
      <w:r>
        <w:rPr>
          <w:rStyle w:val="c0"/>
          <w:rFonts w:eastAsia="Asana"/>
          <w:color w:val="000000" w:themeColor="text1"/>
          <w:sz w:val="28"/>
          <w:szCs w:val="28"/>
        </w:rPr>
        <w:t>индивидуальные беседы). Я считаю, что только при совместном труде педагога и родителя можно достичь хороших результатов, так как данная тема касается  не только укрепления опорно-двигательного аппарата, развити</w:t>
      </w:r>
      <w:r w:rsidR="00F3411E">
        <w:rPr>
          <w:rStyle w:val="c0"/>
          <w:rFonts w:eastAsia="Asana"/>
          <w:color w:val="000000" w:themeColor="text1"/>
          <w:sz w:val="28"/>
          <w:szCs w:val="28"/>
        </w:rPr>
        <w:t>я</w:t>
      </w:r>
      <w:r>
        <w:rPr>
          <w:rStyle w:val="c0"/>
          <w:rFonts w:eastAsia="Asana"/>
          <w:color w:val="000000" w:themeColor="text1"/>
          <w:sz w:val="28"/>
          <w:szCs w:val="28"/>
        </w:rPr>
        <w:t xml:space="preserve"> </w:t>
      </w:r>
      <w:r>
        <w:rPr>
          <w:rStyle w:val="c0"/>
          <w:rFonts w:eastAsia="Asana"/>
          <w:color w:val="000000" w:themeColor="text1"/>
          <w:sz w:val="28"/>
          <w:szCs w:val="28"/>
        </w:rPr>
        <w:lastRenderedPageBreak/>
        <w:t>моторики и координации, но и  обеспечения непрерывного синтеза белковых соединений в мышцах, способствуя нормальному росту наших детей.    </w:t>
      </w:r>
      <w:r>
        <w:rPr>
          <w:rStyle w:val="c0"/>
          <w:rFonts w:eastAsia="Asana"/>
          <w:color w:val="000000" w:themeColor="text1"/>
          <w:sz w:val="28"/>
          <w:szCs w:val="28"/>
        </w:rPr>
        <w:t xml:space="preserve">   </w:t>
      </w:r>
    </w:p>
    <w:p w14:paraId="563F1980" w14:textId="5820F85A" w:rsidR="0084603C" w:rsidRDefault="00C20CAA">
      <w:pPr>
        <w:pStyle w:val="c4"/>
        <w:spacing w:before="0" w:beforeAutospacing="0" w:after="0" w:afterAutospacing="0"/>
        <w:jc w:val="both"/>
        <w:rPr>
          <w:rStyle w:val="c0"/>
          <w:rFonts w:eastAsia="Asana"/>
          <w:color w:val="000000" w:themeColor="text1"/>
          <w:sz w:val="28"/>
          <w:szCs w:val="28"/>
        </w:rPr>
      </w:pPr>
      <w:r>
        <w:rPr>
          <w:rStyle w:val="c0"/>
          <w:rFonts w:eastAsia="Asana"/>
          <w:color w:val="000000" w:themeColor="text1"/>
          <w:sz w:val="28"/>
          <w:szCs w:val="28"/>
        </w:rPr>
        <w:t xml:space="preserve">       </w:t>
      </w:r>
      <w:r w:rsidR="00536B05">
        <w:rPr>
          <w:rStyle w:val="c0"/>
          <w:rFonts w:eastAsia="Asana"/>
          <w:color w:val="000000" w:themeColor="text1"/>
          <w:sz w:val="28"/>
          <w:szCs w:val="28"/>
        </w:rPr>
        <w:t xml:space="preserve"> В завершении я хотела бы подвести итоги и выводы</w:t>
      </w:r>
      <w:r w:rsidR="00536B05">
        <w:rPr>
          <w:rFonts w:eastAsia="Asana"/>
          <w:color w:val="000000" w:themeColor="text1"/>
          <w:sz w:val="28"/>
          <w:szCs w:val="28"/>
        </w:rPr>
        <w:t>:</w:t>
      </w:r>
    </w:p>
    <w:p w14:paraId="2CAFE6BD" w14:textId="77777777" w:rsidR="00AE3C5D" w:rsidRDefault="00536B05">
      <w:pPr>
        <w:spacing w:after="90" w:line="240" w:lineRule="auto"/>
        <w:ind w:right="10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Игры с дополнительными материалами – такие как: прищепки, верёвочки, мячи, шарики, орехи</w:t>
      </w:r>
      <w:r>
        <w:rPr>
          <w:rFonts w:ascii="Times New Roman" w:eastAsia="Asana" w:hAnsi="Times New Roman" w:cs="Times New Roman"/>
          <w:color w:val="000000" w:themeColor="text1"/>
          <w:sz w:val="28"/>
          <w:szCs w:val="28"/>
          <w14:ligatures w14:val="none"/>
        </w:rPr>
        <w:t>, нитки и другое не стандартное оборудование повышают интерес детей, внимание становится более устойчивым, а поэтому результата в развити</w:t>
      </w:r>
      <w:r w:rsidR="00AE3C5D">
        <w:rPr>
          <w:rFonts w:ascii="Times New Roman" w:eastAsia="Asana" w:hAnsi="Times New Roman" w:cs="Times New Roman"/>
          <w:color w:val="000000" w:themeColor="text1"/>
          <w:sz w:val="28"/>
          <w:szCs w:val="28"/>
          <w14:ligatures w14:val="none"/>
        </w:rPr>
        <w:t>и</w:t>
      </w:r>
      <w:r>
        <w:rPr>
          <w:rFonts w:ascii="Times New Roman" w:eastAsia="Asana" w:hAnsi="Times New Roman" w:cs="Times New Roman"/>
          <w:color w:val="000000" w:themeColor="text1"/>
          <w:sz w:val="28"/>
          <w:szCs w:val="28"/>
          <w14:ligatures w14:val="none"/>
        </w:rPr>
        <w:t xml:space="preserve"> моторики можно  добиться быстрее.</w:t>
      </w:r>
    </w:p>
    <w:p w14:paraId="0840CD9F" w14:textId="594553A6" w:rsidR="0084603C" w:rsidRDefault="00AE3C5D" w:rsidP="00DF4E96">
      <w:pPr>
        <w:spacing w:after="90" w:line="240" w:lineRule="auto"/>
        <w:ind w:right="105"/>
        <w:jc w:val="both"/>
        <w:rPr>
          <w:rFonts w:ascii="Times New Roman" w:hAnsi="Times New Roman" w:cs="Times New Roman"/>
          <w:color w:val="000000" w:themeColor="text1"/>
          <w:sz w:val="28"/>
          <w:szCs w:val="28"/>
          <w14:ligatures w14:val="none"/>
        </w:rPr>
      </w:pPr>
      <w:r>
        <w:rPr>
          <w:rFonts w:ascii="Times New Roman" w:hAnsi="Times New Roman" w:cs="Times New Roman"/>
          <w:color w:val="000000" w:themeColor="text1"/>
          <w:sz w:val="28"/>
          <w:szCs w:val="28"/>
          <w14:ligatures w14:val="none"/>
        </w:rPr>
        <w:t xml:space="preserve">       </w:t>
      </w:r>
      <w:r w:rsidR="00536B05">
        <w:rPr>
          <w:rFonts w:ascii="Times New Roman" w:eastAsia="Asana" w:hAnsi="Times New Roman" w:cs="Times New Roman"/>
          <w:color w:val="000000" w:themeColor="text1"/>
          <w:sz w:val="28"/>
          <w:szCs w:val="28"/>
          <w14:ligatures w14:val="none"/>
        </w:rPr>
        <w:t>Моя работа строится, опираясь на планирование, направленное на усвоение детьми определенных знаний и умений, и педагогическую импровизацию, посредством которой варьируются содержание, формы и методы работы в каждой конкретной ситуации взаимодействия с детьми</w:t>
      </w:r>
      <w:r w:rsidR="00DF4E96">
        <w:rPr>
          <w:rFonts w:ascii="Times New Roman" w:eastAsia="Asana" w:hAnsi="Times New Roman" w:cs="Times New Roman"/>
          <w:color w:val="000000" w:themeColor="text1"/>
          <w:sz w:val="28"/>
          <w:szCs w:val="28"/>
          <w14:ligatures w14:val="none"/>
        </w:rPr>
        <w:t>.</w:t>
      </w:r>
    </w:p>
    <w:p w14:paraId="59EFF84D" w14:textId="77777777" w:rsidR="00326A55" w:rsidRDefault="00326A55" w:rsidP="00F92F29">
      <w:pPr>
        <w:spacing w:after="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      Систематическая работа в данном направлении позволила достичь следующих положительных результатов: </w:t>
      </w:r>
    </w:p>
    <w:p w14:paraId="391CF48D" w14:textId="21FB4B3D" w:rsidR="0084603C" w:rsidRDefault="00D53B3B" w:rsidP="00D53B3B">
      <w:pPr>
        <w:spacing w:after="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      </w:t>
      </w:r>
      <w:r w:rsidR="00536B05">
        <w:rPr>
          <w:rFonts w:ascii="Times New Roman" w:eastAsia="Asana" w:hAnsi="Times New Roman" w:cs="Times New Roman"/>
          <w:color w:val="000000" w:themeColor="text1"/>
          <w:sz w:val="28"/>
          <w:szCs w:val="28"/>
          <w14:ligatures w14:val="none"/>
        </w:rPr>
        <w:t>По моим наблюдениям у детей улучшается координация артикуляционного аппарата, совершенствуется общая координация движений. Выполняя пальчиками различные упражнения, дети достигают хорошего развития мелкой моторики рук, которое оказывает благоприятное влияние на развитие речи. Кисти рук приобретают хорошую подвижность, гибкость, исчезает скованность движений, а это в дальнейшем облегчает приобретение навыков письма.</w:t>
      </w:r>
    </w:p>
    <w:p w14:paraId="42613ED3" w14:textId="42286E8E" w:rsidR="0084603C" w:rsidRDefault="00536B05">
      <w:pPr>
        <w:spacing w:after="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Дети стали более внимательны, усидчивы, больше общаются с воспитателем и сверстниками, пополнился словарный запас слов</w:t>
      </w:r>
      <w:r w:rsidR="00B45D69">
        <w:rPr>
          <w:rFonts w:ascii="Times New Roman" w:eastAsia="Asana" w:hAnsi="Times New Roman" w:cs="Times New Roman"/>
          <w:color w:val="000000" w:themeColor="text1"/>
          <w:sz w:val="28"/>
          <w:szCs w:val="28"/>
          <w14:ligatures w14:val="none"/>
        </w:rPr>
        <w:t>.</w:t>
      </w:r>
    </w:p>
    <w:p w14:paraId="27B40529" w14:textId="77777777" w:rsidR="0084603C" w:rsidRDefault="00536B05">
      <w:pPr>
        <w:spacing w:after="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rPr>
        <w:t xml:space="preserve">       </w:t>
      </w:r>
      <w:r>
        <w:rPr>
          <w:rFonts w:ascii="Times New Roman" w:eastAsia="Asana" w:hAnsi="Times New Roman" w:cs="Times New Roman"/>
          <w:color w:val="000000" w:themeColor="text1"/>
          <w:sz w:val="28"/>
          <w:szCs w:val="28"/>
          <w:highlight w:val="white"/>
        </w:rPr>
        <w:t>В дальнейшем я планирую продолжать искать новые приемы методы и формы работы, которые будут способствовать развитию мелкой моторики рук, общей моторики, самостоятельности, которые будут формировать интерес к различным видам деятельности.</w:t>
      </w:r>
    </w:p>
    <w:p w14:paraId="4036CDF0" w14:textId="77777777" w:rsidR="0084603C" w:rsidRDefault="00536B05">
      <w:pPr>
        <w:rPr>
          <w:rFonts w:ascii="Times New Roman" w:hAnsi="Times New Roman" w:cs="Times New Roman"/>
          <w:color w:val="000000" w:themeColor="text1"/>
          <w:sz w:val="28"/>
          <w:szCs w:val="28"/>
          <w14:ligatures w14:val="none"/>
        </w:rPr>
      </w:pPr>
      <w:r>
        <w:rPr>
          <w:rFonts w:ascii="Times New Roman" w:hAnsi="Times New Roman" w:cs="Times New Roman"/>
          <w:color w:val="000000" w:themeColor="text1"/>
          <w:sz w:val="28"/>
          <w:szCs w:val="28"/>
          <w14:ligatures w14:val="none"/>
        </w:rPr>
        <w:br w:type="page" w:clear="all"/>
      </w:r>
    </w:p>
    <w:p w14:paraId="11873413" w14:textId="77777777" w:rsidR="0084603C" w:rsidRDefault="0084603C">
      <w:pPr>
        <w:spacing w:after="0" w:line="240" w:lineRule="auto"/>
        <w:jc w:val="both"/>
        <w:rPr>
          <w:rFonts w:ascii="Times New Roman" w:hAnsi="Times New Roman" w:cs="Times New Roman"/>
          <w:color w:val="000000" w:themeColor="text1"/>
          <w:sz w:val="28"/>
          <w:szCs w:val="28"/>
          <w14:ligatures w14:val="none"/>
        </w:rPr>
      </w:pPr>
    </w:p>
    <w:p w14:paraId="0AE5861C" w14:textId="77777777" w:rsidR="0084603C" w:rsidRDefault="00536B05">
      <w:pPr>
        <w:spacing w:after="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Список литературы.</w:t>
      </w:r>
    </w:p>
    <w:p w14:paraId="2256A568"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xml:space="preserve">1. </w:t>
      </w:r>
      <w:r>
        <w:rPr>
          <w:rFonts w:ascii="Times New Roman" w:eastAsia="Asana" w:hAnsi="Times New Roman" w:cs="Times New Roman"/>
          <w:color w:val="000000" w:themeColor="text1"/>
          <w:sz w:val="28"/>
          <w:szCs w:val="28"/>
          <w14:ligatures w14:val="none"/>
        </w:rPr>
        <w:t>Бардышева Т.Ю. Разговорчивые пальчики. – М., 2001.</w:t>
      </w:r>
    </w:p>
    <w:p w14:paraId="71145A53"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2. Бардышева Т.Ю., Щербакова Т.Н. Вот как пальчики шагают. Пальчиковые игры. – М., 2002.</w:t>
      </w:r>
    </w:p>
    <w:p w14:paraId="34DA104C"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3.  Белая А.Е. Пальчиковые игры для развития речи дошкольников: Пособие для родителей и педагогов/ А.Е. Белая, В.И. Мирясова. – М., 2002.</w:t>
      </w:r>
    </w:p>
    <w:p w14:paraId="2CB00DE6"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4. Ветрова В.В. Во что играть с ребёнком до 3 лет. – М., 2009.</w:t>
      </w:r>
    </w:p>
    <w:p w14:paraId="791205AC"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5. Гаврина С. Е., Кутевина Н. Л., Топоркова И. Г. и др. Развиваем руки, чтоб учиться и писать, и красиво рисовать. – Ярославль, 1997.</w:t>
      </w:r>
    </w:p>
    <w:p w14:paraId="43707E83"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6. Кольцова М.М. Двигательная активность и развитие мозга ребёнка. – М., 1973.         </w:t>
      </w:r>
    </w:p>
    <w:p w14:paraId="4DB23823"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7. Кольцова М.М. Ребенок учится говорить. Пальчиковый игротренинг. –  Екатеринбург, 2006.</w:t>
      </w:r>
    </w:p>
    <w:p w14:paraId="49207AAB"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8. Косинова Е. М. Уроки логопеда. Игры для развития речи. – М., 2001..</w:t>
      </w:r>
    </w:p>
    <w:p w14:paraId="7E0ED7CC" w14:textId="77777777" w:rsidR="0084603C" w:rsidRDefault="00536B05">
      <w:pPr>
        <w:spacing w:after="0" w:line="240" w:lineRule="auto"/>
        <w:ind w:right="105"/>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10. Смирнова Е.А. Система развития мелкой моторики у детей дошкольного возраста . Санкт-Петербург, детство-пресс,2013 </w:t>
      </w:r>
    </w:p>
    <w:p w14:paraId="1A79999C"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eastAsia="Asana" w:hAnsi="Times New Roman" w:cs="Times New Roman"/>
          <w:color w:val="000000" w:themeColor="text1"/>
          <w:sz w:val="28"/>
          <w:szCs w:val="28"/>
          <w14:ligatures w14:val="none"/>
        </w:rPr>
        <w:t> </w:t>
      </w:r>
    </w:p>
    <w:p w14:paraId="4606A9BF" w14:textId="77777777" w:rsidR="0084603C" w:rsidRDefault="00536B05">
      <w:pPr>
        <w:spacing w:after="150" w:line="240" w:lineRule="auto"/>
        <w:jc w:val="both"/>
        <w:rPr>
          <w:rFonts w:ascii="Times New Roman" w:hAnsi="Times New Roman" w:cs="Times New Roman"/>
          <w:color w:val="000000" w:themeColor="text1"/>
          <w:sz w:val="28"/>
          <w:szCs w:val="28"/>
          <w14:ligatures w14:val="none"/>
        </w:rPr>
      </w:pPr>
      <w:r>
        <w:rPr>
          <w:rFonts w:ascii="Times New Roman" w:hAnsi="Times New Roman" w:cs="Times New Roman"/>
          <w:color w:val="000000" w:themeColor="text1"/>
          <w:sz w:val="28"/>
          <w:szCs w:val="28"/>
          <w14:ligatures w14:val="none"/>
        </w:rPr>
        <w:t> </w:t>
      </w:r>
    </w:p>
    <w:p w14:paraId="08AAE772" w14:textId="77777777" w:rsidR="0084603C" w:rsidRDefault="00536B05">
      <w:pPr>
        <w:spacing w:after="150" w:line="240" w:lineRule="auto"/>
        <w:jc w:val="both"/>
        <w:rPr>
          <w:rFonts w:ascii="Times New Roman" w:hAnsi="Times New Roman" w:cs="Times New Roman"/>
          <w:color w:val="000000"/>
          <w:sz w:val="28"/>
          <w:szCs w:val="28"/>
          <w14:ligatures w14:val="none"/>
        </w:rPr>
      </w:pPr>
      <w:r>
        <w:rPr>
          <w:rFonts w:ascii="Times New Roman" w:hAnsi="Times New Roman" w:cs="Times New Roman"/>
          <w:color w:val="000000"/>
          <w:sz w:val="28"/>
          <w:szCs w:val="28"/>
          <w14:ligatures w14:val="none"/>
        </w:rPr>
        <w:t> </w:t>
      </w:r>
    </w:p>
    <w:p w14:paraId="1F7DB8D6" w14:textId="77777777" w:rsidR="0084603C" w:rsidRDefault="0084603C">
      <w:pPr>
        <w:spacing w:after="0" w:line="240" w:lineRule="auto"/>
        <w:jc w:val="both"/>
        <w:rPr>
          <w:rFonts w:ascii="Times New Roman" w:eastAsia="Times New Roman" w:hAnsi="Times New Roman" w:cs="Times New Roman"/>
          <w:sz w:val="28"/>
          <w:szCs w:val="28"/>
          <w14:ligatures w14:val="none"/>
        </w:rPr>
      </w:pPr>
    </w:p>
    <w:p w14:paraId="3528BAF7" w14:textId="77777777" w:rsidR="0084603C" w:rsidRDefault="0084603C">
      <w:pPr>
        <w:jc w:val="both"/>
        <w:rPr>
          <w:rFonts w:ascii="Times New Roman" w:hAnsi="Times New Roman" w:cs="Times New Roman"/>
          <w:sz w:val="28"/>
          <w:szCs w:val="28"/>
        </w:rPr>
      </w:pPr>
    </w:p>
    <w:sectPr w:rsidR="008460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3F91" w14:textId="77777777" w:rsidR="0084603C" w:rsidRDefault="00536B05">
      <w:pPr>
        <w:spacing w:after="0" w:line="240" w:lineRule="auto"/>
      </w:pPr>
      <w:r>
        <w:separator/>
      </w:r>
    </w:p>
  </w:endnote>
  <w:endnote w:type="continuationSeparator" w:id="0">
    <w:p w14:paraId="4E9A6BE7" w14:textId="77777777" w:rsidR="0084603C" w:rsidRDefault="0053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Asana">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6E31" w14:textId="77777777" w:rsidR="0084603C" w:rsidRDefault="00536B05">
      <w:pPr>
        <w:spacing w:after="0" w:line="240" w:lineRule="auto"/>
      </w:pPr>
      <w:r>
        <w:separator/>
      </w:r>
    </w:p>
  </w:footnote>
  <w:footnote w:type="continuationSeparator" w:id="0">
    <w:p w14:paraId="421343A7" w14:textId="77777777" w:rsidR="0084603C" w:rsidRDefault="00536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3EC"/>
    <w:multiLevelType w:val="hybridMultilevel"/>
    <w:tmpl w:val="FFFFFFFF"/>
    <w:lvl w:ilvl="0" w:tplc="B9D25C7C">
      <w:start w:val="1"/>
      <w:numFmt w:val="decimal"/>
      <w:lvlText w:val="%1."/>
      <w:lvlJc w:val="left"/>
      <w:pPr>
        <w:tabs>
          <w:tab w:val="num" w:pos="720"/>
        </w:tabs>
        <w:ind w:left="720" w:hanging="360"/>
      </w:pPr>
    </w:lvl>
    <w:lvl w:ilvl="1" w:tplc="628E746E">
      <w:start w:val="1"/>
      <w:numFmt w:val="decimal"/>
      <w:lvlText w:val="%2."/>
      <w:lvlJc w:val="left"/>
      <w:pPr>
        <w:tabs>
          <w:tab w:val="num" w:pos="1440"/>
        </w:tabs>
        <w:ind w:left="1440" w:hanging="360"/>
      </w:pPr>
    </w:lvl>
    <w:lvl w:ilvl="2" w:tplc="246E042A">
      <w:start w:val="1"/>
      <w:numFmt w:val="decimal"/>
      <w:lvlText w:val="%3."/>
      <w:lvlJc w:val="left"/>
      <w:pPr>
        <w:tabs>
          <w:tab w:val="num" w:pos="2160"/>
        </w:tabs>
        <w:ind w:left="2160" w:hanging="360"/>
      </w:pPr>
    </w:lvl>
    <w:lvl w:ilvl="3" w:tplc="25D4990C">
      <w:start w:val="1"/>
      <w:numFmt w:val="decimal"/>
      <w:lvlText w:val="%4."/>
      <w:lvlJc w:val="left"/>
      <w:pPr>
        <w:tabs>
          <w:tab w:val="num" w:pos="2880"/>
        </w:tabs>
        <w:ind w:left="2880" w:hanging="360"/>
      </w:pPr>
    </w:lvl>
    <w:lvl w:ilvl="4" w:tplc="EFD8C8A4">
      <w:start w:val="1"/>
      <w:numFmt w:val="decimal"/>
      <w:lvlText w:val="%5."/>
      <w:lvlJc w:val="left"/>
      <w:pPr>
        <w:tabs>
          <w:tab w:val="num" w:pos="3600"/>
        </w:tabs>
        <w:ind w:left="3600" w:hanging="360"/>
      </w:pPr>
    </w:lvl>
    <w:lvl w:ilvl="5" w:tplc="D11E1CAC">
      <w:start w:val="1"/>
      <w:numFmt w:val="decimal"/>
      <w:lvlText w:val="%6."/>
      <w:lvlJc w:val="left"/>
      <w:pPr>
        <w:tabs>
          <w:tab w:val="num" w:pos="4320"/>
        </w:tabs>
        <w:ind w:left="4320" w:hanging="360"/>
      </w:pPr>
    </w:lvl>
    <w:lvl w:ilvl="6" w:tplc="695EBA48">
      <w:start w:val="1"/>
      <w:numFmt w:val="decimal"/>
      <w:lvlText w:val="%7."/>
      <w:lvlJc w:val="left"/>
      <w:pPr>
        <w:tabs>
          <w:tab w:val="num" w:pos="5040"/>
        </w:tabs>
        <w:ind w:left="5040" w:hanging="360"/>
      </w:pPr>
    </w:lvl>
    <w:lvl w:ilvl="7" w:tplc="069E3916">
      <w:start w:val="1"/>
      <w:numFmt w:val="decimal"/>
      <w:lvlText w:val="%8."/>
      <w:lvlJc w:val="left"/>
      <w:pPr>
        <w:tabs>
          <w:tab w:val="num" w:pos="5760"/>
        </w:tabs>
        <w:ind w:left="5760" w:hanging="360"/>
      </w:pPr>
    </w:lvl>
    <w:lvl w:ilvl="8" w:tplc="83A85224">
      <w:start w:val="1"/>
      <w:numFmt w:val="decimal"/>
      <w:lvlText w:val="%9."/>
      <w:lvlJc w:val="left"/>
      <w:pPr>
        <w:tabs>
          <w:tab w:val="num" w:pos="6480"/>
        </w:tabs>
        <w:ind w:left="6480" w:hanging="360"/>
      </w:pPr>
    </w:lvl>
  </w:abstractNum>
  <w:abstractNum w:abstractNumId="1" w15:restartNumberingAfterBreak="0">
    <w:nsid w:val="34845776"/>
    <w:multiLevelType w:val="hybridMultilevel"/>
    <w:tmpl w:val="FFFFFFFF"/>
    <w:lvl w:ilvl="0" w:tplc="1AFA5244">
      <w:start w:val="1"/>
      <w:numFmt w:val="decimal"/>
      <w:lvlText w:val="%1."/>
      <w:lvlJc w:val="left"/>
      <w:pPr>
        <w:tabs>
          <w:tab w:val="num" w:pos="720"/>
        </w:tabs>
        <w:ind w:left="720" w:hanging="360"/>
      </w:pPr>
    </w:lvl>
    <w:lvl w:ilvl="1" w:tplc="4F24963A">
      <w:start w:val="1"/>
      <w:numFmt w:val="decimal"/>
      <w:lvlText w:val="%2."/>
      <w:lvlJc w:val="left"/>
      <w:pPr>
        <w:tabs>
          <w:tab w:val="num" w:pos="1440"/>
        </w:tabs>
        <w:ind w:left="1440" w:hanging="360"/>
      </w:pPr>
    </w:lvl>
    <w:lvl w:ilvl="2" w:tplc="A4A261FE">
      <w:start w:val="1"/>
      <w:numFmt w:val="decimal"/>
      <w:lvlText w:val="%3."/>
      <w:lvlJc w:val="left"/>
      <w:pPr>
        <w:tabs>
          <w:tab w:val="num" w:pos="2160"/>
        </w:tabs>
        <w:ind w:left="2160" w:hanging="360"/>
      </w:pPr>
    </w:lvl>
    <w:lvl w:ilvl="3" w:tplc="DBF61ECC">
      <w:start w:val="1"/>
      <w:numFmt w:val="decimal"/>
      <w:lvlText w:val="%4."/>
      <w:lvlJc w:val="left"/>
      <w:pPr>
        <w:tabs>
          <w:tab w:val="num" w:pos="2880"/>
        </w:tabs>
        <w:ind w:left="2880" w:hanging="360"/>
      </w:pPr>
    </w:lvl>
    <w:lvl w:ilvl="4" w:tplc="B830AAE0">
      <w:start w:val="1"/>
      <w:numFmt w:val="decimal"/>
      <w:lvlText w:val="%5."/>
      <w:lvlJc w:val="left"/>
      <w:pPr>
        <w:tabs>
          <w:tab w:val="num" w:pos="3600"/>
        </w:tabs>
        <w:ind w:left="3600" w:hanging="360"/>
      </w:pPr>
    </w:lvl>
    <w:lvl w:ilvl="5" w:tplc="DE0852FC">
      <w:start w:val="1"/>
      <w:numFmt w:val="decimal"/>
      <w:lvlText w:val="%6."/>
      <w:lvlJc w:val="left"/>
      <w:pPr>
        <w:tabs>
          <w:tab w:val="num" w:pos="4320"/>
        </w:tabs>
        <w:ind w:left="4320" w:hanging="360"/>
      </w:pPr>
    </w:lvl>
    <w:lvl w:ilvl="6" w:tplc="E1482B6A">
      <w:start w:val="1"/>
      <w:numFmt w:val="decimal"/>
      <w:lvlText w:val="%7."/>
      <w:lvlJc w:val="left"/>
      <w:pPr>
        <w:tabs>
          <w:tab w:val="num" w:pos="5040"/>
        </w:tabs>
        <w:ind w:left="5040" w:hanging="360"/>
      </w:pPr>
    </w:lvl>
    <w:lvl w:ilvl="7" w:tplc="FF4CB6C6">
      <w:start w:val="1"/>
      <w:numFmt w:val="decimal"/>
      <w:lvlText w:val="%8."/>
      <w:lvlJc w:val="left"/>
      <w:pPr>
        <w:tabs>
          <w:tab w:val="num" w:pos="5760"/>
        </w:tabs>
        <w:ind w:left="5760" w:hanging="360"/>
      </w:pPr>
    </w:lvl>
    <w:lvl w:ilvl="8" w:tplc="6A328E64">
      <w:start w:val="1"/>
      <w:numFmt w:val="decimal"/>
      <w:lvlText w:val="%9."/>
      <w:lvlJc w:val="left"/>
      <w:pPr>
        <w:tabs>
          <w:tab w:val="num" w:pos="6480"/>
        </w:tabs>
        <w:ind w:left="6480" w:hanging="360"/>
      </w:pPr>
    </w:lvl>
  </w:abstractNum>
  <w:abstractNum w:abstractNumId="2" w15:restartNumberingAfterBreak="0">
    <w:nsid w:val="353C6B0B"/>
    <w:multiLevelType w:val="hybridMultilevel"/>
    <w:tmpl w:val="FFFFFFFF"/>
    <w:lvl w:ilvl="0" w:tplc="96581B04">
      <w:start w:val="1"/>
      <w:numFmt w:val="decimal"/>
      <w:lvlText w:val="%1."/>
      <w:lvlJc w:val="left"/>
      <w:pPr>
        <w:tabs>
          <w:tab w:val="num" w:pos="720"/>
        </w:tabs>
        <w:ind w:left="720" w:hanging="360"/>
      </w:pPr>
    </w:lvl>
    <w:lvl w:ilvl="1" w:tplc="BC605958">
      <w:start w:val="1"/>
      <w:numFmt w:val="decimal"/>
      <w:lvlText w:val="%2."/>
      <w:lvlJc w:val="left"/>
      <w:pPr>
        <w:tabs>
          <w:tab w:val="num" w:pos="1440"/>
        </w:tabs>
        <w:ind w:left="1440" w:hanging="360"/>
      </w:pPr>
    </w:lvl>
    <w:lvl w:ilvl="2" w:tplc="077A2B78">
      <w:start w:val="1"/>
      <w:numFmt w:val="decimal"/>
      <w:lvlText w:val="%3."/>
      <w:lvlJc w:val="left"/>
      <w:pPr>
        <w:tabs>
          <w:tab w:val="num" w:pos="2160"/>
        </w:tabs>
        <w:ind w:left="2160" w:hanging="360"/>
      </w:pPr>
    </w:lvl>
    <w:lvl w:ilvl="3" w:tplc="F61A0A0E">
      <w:start w:val="1"/>
      <w:numFmt w:val="decimal"/>
      <w:lvlText w:val="%4."/>
      <w:lvlJc w:val="left"/>
      <w:pPr>
        <w:tabs>
          <w:tab w:val="num" w:pos="2880"/>
        </w:tabs>
        <w:ind w:left="2880" w:hanging="360"/>
      </w:pPr>
    </w:lvl>
    <w:lvl w:ilvl="4" w:tplc="37E01214">
      <w:start w:val="1"/>
      <w:numFmt w:val="decimal"/>
      <w:lvlText w:val="%5."/>
      <w:lvlJc w:val="left"/>
      <w:pPr>
        <w:tabs>
          <w:tab w:val="num" w:pos="3600"/>
        </w:tabs>
        <w:ind w:left="3600" w:hanging="360"/>
      </w:pPr>
    </w:lvl>
    <w:lvl w:ilvl="5" w:tplc="D3D04AC2">
      <w:start w:val="1"/>
      <w:numFmt w:val="decimal"/>
      <w:lvlText w:val="%6."/>
      <w:lvlJc w:val="left"/>
      <w:pPr>
        <w:tabs>
          <w:tab w:val="num" w:pos="4320"/>
        </w:tabs>
        <w:ind w:left="4320" w:hanging="360"/>
      </w:pPr>
    </w:lvl>
    <w:lvl w:ilvl="6" w:tplc="86587434">
      <w:start w:val="1"/>
      <w:numFmt w:val="decimal"/>
      <w:lvlText w:val="%7."/>
      <w:lvlJc w:val="left"/>
      <w:pPr>
        <w:tabs>
          <w:tab w:val="num" w:pos="5040"/>
        </w:tabs>
        <w:ind w:left="5040" w:hanging="360"/>
      </w:pPr>
    </w:lvl>
    <w:lvl w:ilvl="7" w:tplc="5792D6C8">
      <w:start w:val="1"/>
      <w:numFmt w:val="decimal"/>
      <w:lvlText w:val="%8."/>
      <w:lvlJc w:val="left"/>
      <w:pPr>
        <w:tabs>
          <w:tab w:val="num" w:pos="5760"/>
        </w:tabs>
        <w:ind w:left="5760" w:hanging="360"/>
      </w:pPr>
    </w:lvl>
    <w:lvl w:ilvl="8" w:tplc="486CC776">
      <w:start w:val="1"/>
      <w:numFmt w:val="decimal"/>
      <w:lvlText w:val="%9."/>
      <w:lvlJc w:val="left"/>
      <w:pPr>
        <w:tabs>
          <w:tab w:val="num" w:pos="6480"/>
        </w:tabs>
        <w:ind w:left="6480" w:hanging="360"/>
      </w:pPr>
    </w:lvl>
  </w:abstractNum>
  <w:abstractNum w:abstractNumId="3" w15:restartNumberingAfterBreak="0">
    <w:nsid w:val="40DF7F2D"/>
    <w:multiLevelType w:val="hybridMultilevel"/>
    <w:tmpl w:val="FFFFFFFF"/>
    <w:lvl w:ilvl="0" w:tplc="68A040B2">
      <w:start w:val="1"/>
      <w:numFmt w:val="decimal"/>
      <w:lvlText w:val="%1."/>
      <w:lvlJc w:val="left"/>
      <w:pPr>
        <w:tabs>
          <w:tab w:val="num" w:pos="720"/>
        </w:tabs>
        <w:ind w:left="720" w:hanging="360"/>
      </w:pPr>
    </w:lvl>
    <w:lvl w:ilvl="1" w:tplc="62E44E60">
      <w:start w:val="1"/>
      <w:numFmt w:val="decimal"/>
      <w:lvlText w:val="%2."/>
      <w:lvlJc w:val="left"/>
      <w:pPr>
        <w:tabs>
          <w:tab w:val="num" w:pos="1440"/>
        </w:tabs>
        <w:ind w:left="1440" w:hanging="360"/>
      </w:pPr>
    </w:lvl>
    <w:lvl w:ilvl="2" w:tplc="202A2CE4">
      <w:start w:val="1"/>
      <w:numFmt w:val="decimal"/>
      <w:lvlText w:val="%3."/>
      <w:lvlJc w:val="left"/>
      <w:pPr>
        <w:tabs>
          <w:tab w:val="num" w:pos="2160"/>
        </w:tabs>
        <w:ind w:left="2160" w:hanging="360"/>
      </w:pPr>
    </w:lvl>
    <w:lvl w:ilvl="3" w:tplc="B23AD44A">
      <w:start w:val="1"/>
      <w:numFmt w:val="decimal"/>
      <w:lvlText w:val="%4."/>
      <w:lvlJc w:val="left"/>
      <w:pPr>
        <w:tabs>
          <w:tab w:val="num" w:pos="2880"/>
        </w:tabs>
        <w:ind w:left="2880" w:hanging="360"/>
      </w:pPr>
    </w:lvl>
    <w:lvl w:ilvl="4" w:tplc="A262200E">
      <w:start w:val="1"/>
      <w:numFmt w:val="decimal"/>
      <w:lvlText w:val="%5."/>
      <w:lvlJc w:val="left"/>
      <w:pPr>
        <w:tabs>
          <w:tab w:val="num" w:pos="3600"/>
        </w:tabs>
        <w:ind w:left="3600" w:hanging="360"/>
      </w:pPr>
    </w:lvl>
    <w:lvl w:ilvl="5" w:tplc="0FCEA8D6">
      <w:start w:val="1"/>
      <w:numFmt w:val="decimal"/>
      <w:lvlText w:val="%6."/>
      <w:lvlJc w:val="left"/>
      <w:pPr>
        <w:tabs>
          <w:tab w:val="num" w:pos="4320"/>
        </w:tabs>
        <w:ind w:left="4320" w:hanging="360"/>
      </w:pPr>
    </w:lvl>
    <w:lvl w:ilvl="6" w:tplc="86DE857A">
      <w:start w:val="1"/>
      <w:numFmt w:val="decimal"/>
      <w:lvlText w:val="%7."/>
      <w:lvlJc w:val="left"/>
      <w:pPr>
        <w:tabs>
          <w:tab w:val="num" w:pos="5040"/>
        </w:tabs>
        <w:ind w:left="5040" w:hanging="360"/>
      </w:pPr>
    </w:lvl>
    <w:lvl w:ilvl="7" w:tplc="199853FA">
      <w:start w:val="1"/>
      <w:numFmt w:val="decimal"/>
      <w:lvlText w:val="%8."/>
      <w:lvlJc w:val="left"/>
      <w:pPr>
        <w:tabs>
          <w:tab w:val="num" w:pos="5760"/>
        </w:tabs>
        <w:ind w:left="5760" w:hanging="360"/>
      </w:pPr>
    </w:lvl>
    <w:lvl w:ilvl="8" w:tplc="19D671F8">
      <w:start w:val="1"/>
      <w:numFmt w:val="decimal"/>
      <w:lvlText w:val="%9."/>
      <w:lvlJc w:val="left"/>
      <w:pPr>
        <w:tabs>
          <w:tab w:val="num" w:pos="6480"/>
        </w:tabs>
        <w:ind w:left="6480" w:hanging="360"/>
      </w:pPr>
    </w:lvl>
  </w:abstractNum>
  <w:abstractNum w:abstractNumId="4" w15:restartNumberingAfterBreak="0">
    <w:nsid w:val="59BB3061"/>
    <w:multiLevelType w:val="hybridMultilevel"/>
    <w:tmpl w:val="FFFFFFFF"/>
    <w:lvl w:ilvl="0" w:tplc="4E429EF6">
      <w:start w:val="1"/>
      <w:numFmt w:val="bullet"/>
      <w:lvlText w:val=""/>
      <w:lvlJc w:val="left"/>
      <w:pPr>
        <w:tabs>
          <w:tab w:val="num" w:pos="720"/>
        </w:tabs>
        <w:ind w:left="720" w:hanging="360"/>
      </w:pPr>
      <w:rPr>
        <w:rFonts w:ascii="Symbol" w:hAnsi="Symbol" w:hint="default"/>
        <w:sz w:val="20"/>
      </w:rPr>
    </w:lvl>
    <w:lvl w:ilvl="1" w:tplc="E94A83B2">
      <w:start w:val="1"/>
      <w:numFmt w:val="bullet"/>
      <w:lvlText w:val=""/>
      <w:lvlJc w:val="left"/>
      <w:pPr>
        <w:tabs>
          <w:tab w:val="num" w:pos="1440"/>
        </w:tabs>
        <w:ind w:left="1440" w:hanging="360"/>
      </w:pPr>
      <w:rPr>
        <w:rFonts w:ascii="Symbol" w:hAnsi="Symbol" w:hint="default"/>
        <w:sz w:val="20"/>
      </w:rPr>
    </w:lvl>
    <w:lvl w:ilvl="2" w:tplc="DCA656CC">
      <w:start w:val="1"/>
      <w:numFmt w:val="bullet"/>
      <w:lvlText w:val=""/>
      <w:lvlJc w:val="left"/>
      <w:pPr>
        <w:tabs>
          <w:tab w:val="num" w:pos="2160"/>
        </w:tabs>
        <w:ind w:left="2160" w:hanging="360"/>
      </w:pPr>
      <w:rPr>
        <w:rFonts w:ascii="Symbol" w:hAnsi="Symbol" w:hint="default"/>
        <w:sz w:val="20"/>
      </w:rPr>
    </w:lvl>
    <w:lvl w:ilvl="3" w:tplc="2FC4E9A2">
      <w:start w:val="1"/>
      <w:numFmt w:val="bullet"/>
      <w:lvlText w:val=""/>
      <w:lvlJc w:val="left"/>
      <w:pPr>
        <w:tabs>
          <w:tab w:val="num" w:pos="2880"/>
        </w:tabs>
        <w:ind w:left="2880" w:hanging="360"/>
      </w:pPr>
      <w:rPr>
        <w:rFonts w:ascii="Symbol" w:hAnsi="Symbol" w:hint="default"/>
        <w:sz w:val="20"/>
      </w:rPr>
    </w:lvl>
    <w:lvl w:ilvl="4" w:tplc="745A2C0E">
      <w:start w:val="1"/>
      <w:numFmt w:val="bullet"/>
      <w:lvlText w:val=""/>
      <w:lvlJc w:val="left"/>
      <w:pPr>
        <w:tabs>
          <w:tab w:val="num" w:pos="3600"/>
        </w:tabs>
        <w:ind w:left="3600" w:hanging="360"/>
      </w:pPr>
      <w:rPr>
        <w:rFonts w:ascii="Symbol" w:hAnsi="Symbol" w:hint="default"/>
        <w:sz w:val="20"/>
      </w:rPr>
    </w:lvl>
    <w:lvl w:ilvl="5" w:tplc="8E20E9D0">
      <w:start w:val="1"/>
      <w:numFmt w:val="bullet"/>
      <w:lvlText w:val=""/>
      <w:lvlJc w:val="left"/>
      <w:pPr>
        <w:tabs>
          <w:tab w:val="num" w:pos="4320"/>
        </w:tabs>
        <w:ind w:left="4320" w:hanging="360"/>
      </w:pPr>
      <w:rPr>
        <w:rFonts w:ascii="Symbol" w:hAnsi="Symbol" w:hint="default"/>
        <w:sz w:val="20"/>
      </w:rPr>
    </w:lvl>
    <w:lvl w:ilvl="6" w:tplc="91C6D7F6">
      <w:start w:val="1"/>
      <w:numFmt w:val="bullet"/>
      <w:lvlText w:val=""/>
      <w:lvlJc w:val="left"/>
      <w:pPr>
        <w:tabs>
          <w:tab w:val="num" w:pos="5040"/>
        </w:tabs>
        <w:ind w:left="5040" w:hanging="360"/>
      </w:pPr>
      <w:rPr>
        <w:rFonts w:ascii="Symbol" w:hAnsi="Symbol" w:hint="default"/>
        <w:sz w:val="20"/>
      </w:rPr>
    </w:lvl>
    <w:lvl w:ilvl="7" w:tplc="7D1298DC">
      <w:start w:val="1"/>
      <w:numFmt w:val="bullet"/>
      <w:lvlText w:val=""/>
      <w:lvlJc w:val="left"/>
      <w:pPr>
        <w:tabs>
          <w:tab w:val="num" w:pos="5760"/>
        </w:tabs>
        <w:ind w:left="5760" w:hanging="360"/>
      </w:pPr>
      <w:rPr>
        <w:rFonts w:ascii="Symbol" w:hAnsi="Symbol" w:hint="default"/>
        <w:sz w:val="20"/>
      </w:rPr>
    </w:lvl>
    <w:lvl w:ilvl="8" w:tplc="97A40A34">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35E6D"/>
    <w:multiLevelType w:val="hybridMultilevel"/>
    <w:tmpl w:val="FFFFFFFF"/>
    <w:lvl w:ilvl="0" w:tplc="6BE8278A">
      <w:start w:val="1"/>
      <w:numFmt w:val="decimal"/>
      <w:lvlText w:val="%1."/>
      <w:lvlJc w:val="left"/>
      <w:pPr>
        <w:tabs>
          <w:tab w:val="num" w:pos="720"/>
        </w:tabs>
        <w:ind w:left="720" w:hanging="360"/>
      </w:pPr>
    </w:lvl>
    <w:lvl w:ilvl="1" w:tplc="3D821128">
      <w:start w:val="1"/>
      <w:numFmt w:val="decimal"/>
      <w:lvlText w:val="%2."/>
      <w:lvlJc w:val="left"/>
      <w:pPr>
        <w:tabs>
          <w:tab w:val="num" w:pos="1440"/>
        </w:tabs>
        <w:ind w:left="1440" w:hanging="360"/>
      </w:pPr>
    </w:lvl>
    <w:lvl w:ilvl="2" w:tplc="A94C359A">
      <w:start w:val="1"/>
      <w:numFmt w:val="decimal"/>
      <w:lvlText w:val="%3."/>
      <w:lvlJc w:val="left"/>
      <w:pPr>
        <w:tabs>
          <w:tab w:val="num" w:pos="2160"/>
        </w:tabs>
        <w:ind w:left="2160" w:hanging="360"/>
      </w:pPr>
    </w:lvl>
    <w:lvl w:ilvl="3" w:tplc="E6F26442">
      <w:start w:val="1"/>
      <w:numFmt w:val="decimal"/>
      <w:lvlText w:val="%4."/>
      <w:lvlJc w:val="left"/>
      <w:pPr>
        <w:tabs>
          <w:tab w:val="num" w:pos="2880"/>
        </w:tabs>
        <w:ind w:left="2880" w:hanging="360"/>
      </w:pPr>
    </w:lvl>
    <w:lvl w:ilvl="4" w:tplc="A9E8945A">
      <w:start w:val="1"/>
      <w:numFmt w:val="decimal"/>
      <w:lvlText w:val="%5."/>
      <w:lvlJc w:val="left"/>
      <w:pPr>
        <w:tabs>
          <w:tab w:val="num" w:pos="3600"/>
        </w:tabs>
        <w:ind w:left="3600" w:hanging="360"/>
      </w:pPr>
    </w:lvl>
    <w:lvl w:ilvl="5" w:tplc="E9CCC5A0">
      <w:start w:val="1"/>
      <w:numFmt w:val="decimal"/>
      <w:lvlText w:val="%6."/>
      <w:lvlJc w:val="left"/>
      <w:pPr>
        <w:tabs>
          <w:tab w:val="num" w:pos="4320"/>
        </w:tabs>
        <w:ind w:left="4320" w:hanging="360"/>
      </w:pPr>
    </w:lvl>
    <w:lvl w:ilvl="6" w:tplc="3236CCA6">
      <w:start w:val="1"/>
      <w:numFmt w:val="decimal"/>
      <w:lvlText w:val="%7."/>
      <w:lvlJc w:val="left"/>
      <w:pPr>
        <w:tabs>
          <w:tab w:val="num" w:pos="5040"/>
        </w:tabs>
        <w:ind w:left="5040" w:hanging="360"/>
      </w:pPr>
    </w:lvl>
    <w:lvl w:ilvl="7" w:tplc="ADC28E58">
      <w:start w:val="1"/>
      <w:numFmt w:val="decimal"/>
      <w:lvlText w:val="%8."/>
      <w:lvlJc w:val="left"/>
      <w:pPr>
        <w:tabs>
          <w:tab w:val="num" w:pos="5760"/>
        </w:tabs>
        <w:ind w:left="5760" w:hanging="360"/>
      </w:pPr>
    </w:lvl>
    <w:lvl w:ilvl="8" w:tplc="69787AC0">
      <w:start w:val="1"/>
      <w:numFmt w:val="decimal"/>
      <w:lvlText w:val="%9."/>
      <w:lvlJc w:val="left"/>
      <w:pPr>
        <w:tabs>
          <w:tab w:val="num" w:pos="6480"/>
        </w:tabs>
        <w:ind w:left="6480" w:hanging="360"/>
      </w:pPr>
    </w:lvl>
  </w:abstractNum>
  <w:abstractNum w:abstractNumId="6" w15:restartNumberingAfterBreak="0">
    <w:nsid w:val="63A87E78"/>
    <w:multiLevelType w:val="hybridMultilevel"/>
    <w:tmpl w:val="FFFFFFFF"/>
    <w:lvl w:ilvl="0" w:tplc="1C0C5B56">
      <w:start w:val="3"/>
      <w:numFmt w:val="decimal"/>
      <w:lvlText w:val="%1."/>
      <w:lvlJc w:val="left"/>
      <w:pPr>
        <w:tabs>
          <w:tab w:val="num" w:pos="720"/>
        </w:tabs>
        <w:ind w:left="720" w:hanging="360"/>
      </w:pPr>
    </w:lvl>
    <w:lvl w:ilvl="1" w:tplc="8236F8CC">
      <w:start w:val="1"/>
      <w:numFmt w:val="decimal"/>
      <w:lvlText w:val="%2."/>
      <w:lvlJc w:val="left"/>
      <w:pPr>
        <w:tabs>
          <w:tab w:val="num" w:pos="1440"/>
        </w:tabs>
        <w:ind w:left="1440" w:hanging="360"/>
      </w:pPr>
    </w:lvl>
    <w:lvl w:ilvl="2" w:tplc="58A63C3A">
      <w:start w:val="1"/>
      <w:numFmt w:val="decimal"/>
      <w:lvlText w:val="%3."/>
      <w:lvlJc w:val="left"/>
      <w:pPr>
        <w:tabs>
          <w:tab w:val="num" w:pos="2160"/>
        </w:tabs>
        <w:ind w:left="2160" w:hanging="360"/>
      </w:pPr>
    </w:lvl>
    <w:lvl w:ilvl="3" w:tplc="00E81932">
      <w:start w:val="1"/>
      <w:numFmt w:val="decimal"/>
      <w:lvlText w:val="%4."/>
      <w:lvlJc w:val="left"/>
      <w:pPr>
        <w:tabs>
          <w:tab w:val="num" w:pos="2880"/>
        </w:tabs>
        <w:ind w:left="2880" w:hanging="360"/>
      </w:pPr>
    </w:lvl>
    <w:lvl w:ilvl="4" w:tplc="E7462D64">
      <w:start w:val="1"/>
      <w:numFmt w:val="decimal"/>
      <w:lvlText w:val="%5."/>
      <w:lvlJc w:val="left"/>
      <w:pPr>
        <w:tabs>
          <w:tab w:val="num" w:pos="3600"/>
        </w:tabs>
        <w:ind w:left="3600" w:hanging="360"/>
      </w:pPr>
    </w:lvl>
    <w:lvl w:ilvl="5" w:tplc="C694A1F8">
      <w:start w:val="1"/>
      <w:numFmt w:val="decimal"/>
      <w:lvlText w:val="%6."/>
      <w:lvlJc w:val="left"/>
      <w:pPr>
        <w:tabs>
          <w:tab w:val="num" w:pos="4320"/>
        </w:tabs>
        <w:ind w:left="4320" w:hanging="360"/>
      </w:pPr>
    </w:lvl>
    <w:lvl w:ilvl="6" w:tplc="5420E06E">
      <w:start w:val="1"/>
      <w:numFmt w:val="decimal"/>
      <w:lvlText w:val="%7."/>
      <w:lvlJc w:val="left"/>
      <w:pPr>
        <w:tabs>
          <w:tab w:val="num" w:pos="5040"/>
        </w:tabs>
        <w:ind w:left="5040" w:hanging="360"/>
      </w:pPr>
    </w:lvl>
    <w:lvl w:ilvl="7" w:tplc="97FAF4D4">
      <w:start w:val="1"/>
      <w:numFmt w:val="decimal"/>
      <w:lvlText w:val="%8."/>
      <w:lvlJc w:val="left"/>
      <w:pPr>
        <w:tabs>
          <w:tab w:val="num" w:pos="5760"/>
        </w:tabs>
        <w:ind w:left="5760" w:hanging="360"/>
      </w:pPr>
    </w:lvl>
    <w:lvl w:ilvl="8" w:tplc="1BF86352">
      <w:start w:val="1"/>
      <w:numFmt w:val="decimal"/>
      <w:lvlText w:val="%9."/>
      <w:lvlJc w:val="left"/>
      <w:pPr>
        <w:tabs>
          <w:tab w:val="num" w:pos="6480"/>
        </w:tabs>
        <w:ind w:left="6480" w:hanging="360"/>
      </w:pPr>
    </w:lvl>
  </w:abstractNum>
  <w:abstractNum w:abstractNumId="7" w15:restartNumberingAfterBreak="0">
    <w:nsid w:val="784A0B24"/>
    <w:multiLevelType w:val="hybridMultilevel"/>
    <w:tmpl w:val="FFFFFFFF"/>
    <w:lvl w:ilvl="0" w:tplc="18EA1044">
      <w:start w:val="1"/>
      <w:numFmt w:val="decimal"/>
      <w:lvlText w:val="%1."/>
      <w:lvlJc w:val="left"/>
      <w:pPr>
        <w:tabs>
          <w:tab w:val="num" w:pos="720"/>
        </w:tabs>
        <w:ind w:left="720" w:hanging="360"/>
      </w:pPr>
    </w:lvl>
    <w:lvl w:ilvl="1" w:tplc="7A6045A8">
      <w:start w:val="1"/>
      <w:numFmt w:val="decimal"/>
      <w:lvlText w:val="%2."/>
      <w:lvlJc w:val="left"/>
      <w:pPr>
        <w:tabs>
          <w:tab w:val="num" w:pos="1440"/>
        </w:tabs>
        <w:ind w:left="1440" w:hanging="360"/>
      </w:pPr>
    </w:lvl>
    <w:lvl w:ilvl="2" w:tplc="BC327280">
      <w:start w:val="1"/>
      <w:numFmt w:val="decimal"/>
      <w:lvlText w:val="%3."/>
      <w:lvlJc w:val="left"/>
      <w:pPr>
        <w:tabs>
          <w:tab w:val="num" w:pos="2160"/>
        </w:tabs>
        <w:ind w:left="2160" w:hanging="360"/>
      </w:pPr>
    </w:lvl>
    <w:lvl w:ilvl="3" w:tplc="053E8B8E">
      <w:start w:val="1"/>
      <w:numFmt w:val="decimal"/>
      <w:lvlText w:val="%4."/>
      <w:lvlJc w:val="left"/>
      <w:pPr>
        <w:tabs>
          <w:tab w:val="num" w:pos="2880"/>
        </w:tabs>
        <w:ind w:left="2880" w:hanging="360"/>
      </w:pPr>
    </w:lvl>
    <w:lvl w:ilvl="4" w:tplc="3244CC6E">
      <w:start w:val="1"/>
      <w:numFmt w:val="decimal"/>
      <w:lvlText w:val="%5."/>
      <w:lvlJc w:val="left"/>
      <w:pPr>
        <w:tabs>
          <w:tab w:val="num" w:pos="3600"/>
        </w:tabs>
        <w:ind w:left="3600" w:hanging="360"/>
      </w:pPr>
    </w:lvl>
    <w:lvl w:ilvl="5" w:tplc="2CD8C512">
      <w:start w:val="1"/>
      <w:numFmt w:val="decimal"/>
      <w:lvlText w:val="%6."/>
      <w:lvlJc w:val="left"/>
      <w:pPr>
        <w:tabs>
          <w:tab w:val="num" w:pos="4320"/>
        </w:tabs>
        <w:ind w:left="4320" w:hanging="360"/>
      </w:pPr>
    </w:lvl>
    <w:lvl w:ilvl="6" w:tplc="DBF4C5F2">
      <w:start w:val="1"/>
      <w:numFmt w:val="decimal"/>
      <w:lvlText w:val="%7."/>
      <w:lvlJc w:val="left"/>
      <w:pPr>
        <w:tabs>
          <w:tab w:val="num" w:pos="5040"/>
        </w:tabs>
        <w:ind w:left="5040" w:hanging="360"/>
      </w:pPr>
    </w:lvl>
    <w:lvl w:ilvl="7" w:tplc="810E62E2">
      <w:start w:val="1"/>
      <w:numFmt w:val="decimal"/>
      <w:lvlText w:val="%8."/>
      <w:lvlJc w:val="left"/>
      <w:pPr>
        <w:tabs>
          <w:tab w:val="num" w:pos="5760"/>
        </w:tabs>
        <w:ind w:left="5760" w:hanging="360"/>
      </w:pPr>
    </w:lvl>
    <w:lvl w:ilvl="8" w:tplc="1368C770">
      <w:start w:val="1"/>
      <w:numFmt w:val="decimal"/>
      <w:lvlText w:val="%9."/>
      <w:lvlJc w:val="left"/>
      <w:pPr>
        <w:tabs>
          <w:tab w:val="num" w:pos="6480"/>
        </w:tabs>
        <w:ind w:left="6480" w:hanging="360"/>
      </w:pPr>
    </w:lvl>
  </w:abstractNum>
  <w:num w:numId="1" w16cid:durableId="1570461452">
    <w:abstractNumId w:val="2"/>
  </w:num>
  <w:num w:numId="2" w16cid:durableId="862480831">
    <w:abstractNumId w:val="5"/>
  </w:num>
  <w:num w:numId="3" w16cid:durableId="1843664135">
    <w:abstractNumId w:val="0"/>
  </w:num>
  <w:num w:numId="4" w16cid:durableId="131138865">
    <w:abstractNumId w:val="3"/>
  </w:num>
  <w:num w:numId="5" w16cid:durableId="898328097">
    <w:abstractNumId w:val="6"/>
  </w:num>
  <w:num w:numId="6" w16cid:durableId="443235714">
    <w:abstractNumId w:val="7"/>
  </w:num>
  <w:num w:numId="7" w16cid:durableId="1627736127">
    <w:abstractNumId w:val="4"/>
  </w:num>
  <w:num w:numId="8" w16cid:durableId="163108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3C"/>
    <w:rsid w:val="000B769C"/>
    <w:rsid w:val="001C493F"/>
    <w:rsid w:val="00254F03"/>
    <w:rsid w:val="00326A55"/>
    <w:rsid w:val="00490AA2"/>
    <w:rsid w:val="00493965"/>
    <w:rsid w:val="00536B05"/>
    <w:rsid w:val="0054665B"/>
    <w:rsid w:val="00611798"/>
    <w:rsid w:val="00614622"/>
    <w:rsid w:val="00670181"/>
    <w:rsid w:val="00692564"/>
    <w:rsid w:val="006B7A5B"/>
    <w:rsid w:val="006E20E6"/>
    <w:rsid w:val="007307CF"/>
    <w:rsid w:val="0084603C"/>
    <w:rsid w:val="00903652"/>
    <w:rsid w:val="0094401D"/>
    <w:rsid w:val="00AE3C5D"/>
    <w:rsid w:val="00B32E0F"/>
    <w:rsid w:val="00B45D69"/>
    <w:rsid w:val="00C07209"/>
    <w:rsid w:val="00C07BBD"/>
    <w:rsid w:val="00C20CAA"/>
    <w:rsid w:val="00D53B3B"/>
    <w:rsid w:val="00DF4E96"/>
    <w:rsid w:val="00F1113D"/>
    <w:rsid w:val="00F3411E"/>
    <w:rsid w:val="00F6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2113"/>
  <w15:docId w15:val="{F6CAD209-7AE9-954A-841B-8F7EAF1C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a7">
    <w:name w:val="Нижний колонтитул Знак"/>
    <w:link w:val="a6"/>
    <w:uiPriority w:val="99"/>
  </w:style>
  <w:style w:type="table" w:styleId="a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2">
    <w:name w:val="Title"/>
    <w:basedOn w:val="a"/>
    <w:next w:val="a"/>
    <w:link w:val="af3"/>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3">
    <w:name w:val="Заголовок Знак"/>
    <w:basedOn w:val="a0"/>
    <w:link w:val="af2"/>
    <w:uiPriority w:val="10"/>
    <w:rPr>
      <w:rFonts w:asciiTheme="majorHAnsi" w:eastAsiaTheme="majorEastAsia" w:hAnsiTheme="majorHAnsi" w:cstheme="majorBidi"/>
      <w:spacing w:val="-10"/>
      <w:sz w:val="56"/>
      <w:szCs w:val="56"/>
    </w:rPr>
  </w:style>
  <w:style w:type="paragraph" w:styleId="af4">
    <w:name w:val="Subtitle"/>
    <w:basedOn w:val="a"/>
    <w:next w:val="a"/>
    <w:link w:val="af5"/>
    <w:uiPriority w:val="11"/>
    <w:qFormat/>
    <w:pPr>
      <w:numPr>
        <w:ilvl w:val="1"/>
      </w:numPr>
    </w:pPr>
    <w:rPr>
      <w:rFonts w:eastAsiaTheme="majorEastAsia" w:cstheme="majorBidi"/>
      <w:color w:val="595959" w:themeColor="text1" w:themeTint="A6"/>
      <w:spacing w:val="15"/>
      <w:sz w:val="28"/>
      <w:szCs w:val="28"/>
    </w:rPr>
  </w:style>
  <w:style w:type="character" w:customStyle="1" w:styleId="af5">
    <w:name w:val="Подзаголовок Знак"/>
    <w:basedOn w:val="a0"/>
    <w:link w:val="af4"/>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6">
    <w:name w:val="List Paragraph"/>
    <w:basedOn w:val="a"/>
    <w:uiPriority w:val="34"/>
    <w:qFormat/>
    <w:pPr>
      <w:ind w:left="720"/>
      <w:contextualSpacing/>
    </w:pPr>
  </w:style>
  <w:style w:type="character" w:styleId="af7">
    <w:name w:val="Intense Emphasis"/>
    <w:basedOn w:val="a0"/>
    <w:uiPriority w:val="21"/>
    <w:qFormat/>
    <w:rPr>
      <w:i/>
      <w:iCs/>
      <w:color w:val="2F5496" w:themeColor="accent1" w:themeShade="BF"/>
    </w:rPr>
  </w:style>
  <w:style w:type="paragraph" w:styleId="af8">
    <w:name w:val="Intense Quote"/>
    <w:basedOn w:val="a"/>
    <w:next w:val="a"/>
    <w:link w:val="af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9">
    <w:name w:val="Выделенная цитата Знак"/>
    <w:basedOn w:val="a0"/>
    <w:link w:val="af8"/>
    <w:uiPriority w:val="30"/>
    <w:rPr>
      <w:i/>
      <w:iCs/>
      <w:color w:val="2F5496" w:themeColor="accent1" w:themeShade="BF"/>
    </w:rPr>
  </w:style>
  <w:style w:type="character" w:styleId="afa">
    <w:name w:val="Intense Reference"/>
    <w:basedOn w:val="a0"/>
    <w:uiPriority w:val="32"/>
    <w:qFormat/>
    <w:rPr>
      <w:b/>
      <w:bCs/>
      <w:smallCaps/>
      <w:color w:val="2F5496" w:themeColor="accent1" w:themeShade="BF"/>
      <w:spacing w:val="5"/>
    </w:rPr>
  </w:style>
  <w:style w:type="paragraph" w:customStyle="1" w:styleId="s13">
    <w:name w:val="s13"/>
    <w:basedOn w:val="a"/>
    <w:pPr>
      <w:spacing w:before="100" w:beforeAutospacing="1" w:after="100" w:afterAutospacing="1" w:line="240" w:lineRule="auto"/>
    </w:pPr>
    <w:rPr>
      <w:rFonts w:ascii="Times New Roman" w:hAnsi="Times New Roman" w:cs="Times New Roman"/>
      <w14:ligatures w14:val="none"/>
    </w:rPr>
  </w:style>
  <w:style w:type="character" w:customStyle="1" w:styleId="bumpedfont15">
    <w:name w:val="bumpedfont15"/>
    <w:basedOn w:val="a0"/>
  </w:style>
  <w:style w:type="paragraph" w:customStyle="1" w:styleId="s15">
    <w:name w:val="s15"/>
    <w:basedOn w:val="a"/>
    <w:pPr>
      <w:spacing w:before="100" w:beforeAutospacing="1" w:after="100" w:afterAutospacing="1" w:line="240" w:lineRule="auto"/>
    </w:pPr>
    <w:rPr>
      <w:rFonts w:ascii="Times New Roman" w:hAnsi="Times New Roman" w:cs="Times New Roman"/>
      <w14:ligatures w14:val="none"/>
    </w:rPr>
  </w:style>
  <w:style w:type="character" w:customStyle="1" w:styleId="apple-converted-space">
    <w:name w:val="apple-converted-space"/>
    <w:basedOn w:val="a0"/>
  </w:style>
  <w:style w:type="paragraph" w:customStyle="1" w:styleId="s11">
    <w:name w:val="s11"/>
    <w:basedOn w:val="a"/>
    <w:pPr>
      <w:spacing w:before="100" w:beforeAutospacing="1" w:after="100" w:afterAutospacing="1" w:line="240" w:lineRule="auto"/>
    </w:pPr>
    <w:rPr>
      <w:rFonts w:ascii="Times New Roman" w:hAnsi="Times New Roman" w:cs="Times New Roman"/>
      <w14:ligatures w14:val="none"/>
    </w:rPr>
  </w:style>
  <w:style w:type="paragraph" w:customStyle="1" w:styleId="s16">
    <w:name w:val="s16"/>
    <w:basedOn w:val="a"/>
    <w:pPr>
      <w:spacing w:before="100" w:beforeAutospacing="1" w:after="100" w:afterAutospacing="1" w:line="240" w:lineRule="auto"/>
    </w:pPr>
    <w:rPr>
      <w:rFonts w:ascii="Times New Roman" w:hAnsi="Times New Roman" w:cs="Times New Roman"/>
      <w14:ligatures w14:val="none"/>
    </w:rPr>
  </w:style>
  <w:style w:type="paragraph" w:customStyle="1" w:styleId="s2">
    <w:name w:val="s2"/>
    <w:basedOn w:val="a"/>
    <w:pPr>
      <w:spacing w:before="100" w:beforeAutospacing="1" w:after="100" w:afterAutospacing="1" w:line="240" w:lineRule="auto"/>
    </w:pPr>
    <w:rPr>
      <w:rFonts w:ascii="Times New Roman" w:hAnsi="Times New Roman" w:cs="Times New Roman"/>
      <w14:ligatures w14:val="none"/>
    </w:rPr>
  </w:style>
  <w:style w:type="paragraph" w:customStyle="1" w:styleId="s20">
    <w:name w:val="s20"/>
    <w:basedOn w:val="a"/>
    <w:pPr>
      <w:spacing w:before="100" w:beforeAutospacing="1" w:after="100" w:afterAutospacing="1" w:line="240" w:lineRule="auto"/>
    </w:pPr>
    <w:rPr>
      <w:rFonts w:ascii="Times New Roman" w:hAnsi="Times New Roman" w:cs="Times New Roman"/>
      <w14:ligatures w14:val="none"/>
    </w:rPr>
  </w:style>
  <w:style w:type="paragraph" w:customStyle="1" w:styleId="s21">
    <w:name w:val="s21"/>
    <w:basedOn w:val="a"/>
    <w:pPr>
      <w:spacing w:before="100" w:beforeAutospacing="1" w:after="100" w:afterAutospacing="1" w:line="240" w:lineRule="auto"/>
    </w:pPr>
    <w:rPr>
      <w:rFonts w:ascii="Times New Roman" w:hAnsi="Times New Roman" w:cs="Times New Roman"/>
      <w14:ligatures w14:val="none"/>
    </w:rPr>
  </w:style>
  <w:style w:type="paragraph" w:customStyle="1" w:styleId="s23">
    <w:name w:val="s23"/>
    <w:basedOn w:val="a"/>
    <w:pPr>
      <w:spacing w:before="100" w:beforeAutospacing="1" w:after="100" w:afterAutospacing="1" w:line="240" w:lineRule="auto"/>
    </w:pPr>
    <w:rPr>
      <w:rFonts w:ascii="Times New Roman" w:hAnsi="Times New Roman" w:cs="Times New Roman"/>
      <w14:ligatures w14:val="none"/>
    </w:rPr>
  </w:style>
  <w:style w:type="paragraph" w:customStyle="1" w:styleId="s12">
    <w:name w:val="s12"/>
    <w:basedOn w:val="a"/>
    <w:pPr>
      <w:spacing w:before="100" w:beforeAutospacing="1" w:after="100" w:afterAutospacing="1" w:line="240" w:lineRule="auto"/>
    </w:pPr>
    <w:rPr>
      <w:rFonts w:ascii="Times New Roman" w:hAnsi="Times New Roman" w:cs="Times New Roman"/>
      <w14:ligatures w14:val="none"/>
    </w:rPr>
  </w:style>
  <w:style w:type="paragraph" w:customStyle="1" w:styleId="s26">
    <w:name w:val="s26"/>
    <w:basedOn w:val="a"/>
    <w:pPr>
      <w:spacing w:before="100" w:beforeAutospacing="1" w:after="100" w:afterAutospacing="1" w:line="240" w:lineRule="auto"/>
    </w:pPr>
    <w:rPr>
      <w:rFonts w:ascii="Times New Roman" w:hAnsi="Times New Roman" w:cs="Times New Roman"/>
      <w14:ligatures w14:val="none"/>
    </w:rPr>
  </w:style>
  <w:style w:type="paragraph" w:customStyle="1" w:styleId="s28">
    <w:name w:val="s28"/>
    <w:basedOn w:val="a"/>
    <w:pPr>
      <w:spacing w:before="100" w:beforeAutospacing="1" w:after="100" w:afterAutospacing="1" w:line="240" w:lineRule="auto"/>
    </w:pPr>
    <w:rPr>
      <w:rFonts w:ascii="Times New Roman" w:hAnsi="Times New Roman" w:cs="Times New Roman"/>
      <w14:ligatures w14:val="none"/>
    </w:rPr>
  </w:style>
  <w:style w:type="character" w:customStyle="1" w:styleId="s29">
    <w:name w:val="s29"/>
    <w:basedOn w:val="a0"/>
  </w:style>
  <w:style w:type="character" w:customStyle="1" w:styleId="s32">
    <w:name w:val="s32"/>
    <w:basedOn w:val="a0"/>
  </w:style>
  <w:style w:type="character" w:customStyle="1" w:styleId="s34">
    <w:name w:val="s34"/>
    <w:basedOn w:val="a0"/>
  </w:style>
  <w:style w:type="paragraph" w:customStyle="1" w:styleId="s37">
    <w:name w:val="s37"/>
    <w:basedOn w:val="a"/>
    <w:pPr>
      <w:spacing w:before="100" w:beforeAutospacing="1" w:after="100" w:afterAutospacing="1" w:line="240" w:lineRule="auto"/>
    </w:pPr>
    <w:rPr>
      <w:rFonts w:ascii="Times New Roman" w:hAnsi="Times New Roman" w:cs="Times New Roman"/>
      <w14:ligatures w14:val="none"/>
    </w:rPr>
  </w:style>
  <w:style w:type="paragraph" w:customStyle="1" w:styleId="s38">
    <w:name w:val="s38"/>
    <w:basedOn w:val="a"/>
    <w:pPr>
      <w:spacing w:before="100" w:beforeAutospacing="1" w:after="100" w:afterAutospacing="1" w:line="240" w:lineRule="auto"/>
    </w:pPr>
    <w:rPr>
      <w:rFonts w:ascii="Times New Roman" w:hAnsi="Times New Roman" w:cs="Times New Roman"/>
      <w14:ligatures w14:val="none"/>
    </w:rPr>
  </w:style>
  <w:style w:type="paragraph" w:customStyle="1" w:styleId="s39">
    <w:name w:val="s39"/>
    <w:basedOn w:val="a"/>
    <w:pPr>
      <w:spacing w:before="100" w:beforeAutospacing="1" w:after="100" w:afterAutospacing="1" w:line="240" w:lineRule="auto"/>
    </w:pPr>
    <w:rPr>
      <w:rFonts w:ascii="Times New Roman" w:hAnsi="Times New Roman" w:cs="Times New Roman"/>
      <w14:ligatures w14:val="none"/>
    </w:rPr>
  </w:style>
  <w:style w:type="paragraph" w:customStyle="1" w:styleId="s40">
    <w:name w:val="s40"/>
    <w:basedOn w:val="a"/>
    <w:pPr>
      <w:spacing w:before="100" w:beforeAutospacing="1" w:after="100" w:afterAutospacing="1" w:line="240" w:lineRule="auto"/>
    </w:pPr>
    <w:rPr>
      <w:rFonts w:ascii="Times New Roman" w:hAnsi="Times New Roman" w:cs="Times New Roman"/>
      <w14:ligatures w14:val="none"/>
    </w:rPr>
  </w:style>
  <w:style w:type="paragraph" w:customStyle="1" w:styleId="s41">
    <w:name w:val="s41"/>
    <w:basedOn w:val="a"/>
    <w:pPr>
      <w:spacing w:before="100" w:beforeAutospacing="1" w:after="100" w:afterAutospacing="1" w:line="240" w:lineRule="auto"/>
    </w:pPr>
    <w:rPr>
      <w:rFonts w:ascii="Times New Roman" w:hAnsi="Times New Roman" w:cs="Times New Roman"/>
      <w14:ligatures w14:val="none"/>
    </w:rPr>
  </w:style>
  <w:style w:type="paragraph" w:customStyle="1" w:styleId="s42">
    <w:name w:val="s42"/>
    <w:basedOn w:val="a"/>
    <w:pPr>
      <w:spacing w:before="100" w:beforeAutospacing="1" w:after="100" w:afterAutospacing="1" w:line="240" w:lineRule="auto"/>
    </w:pPr>
    <w:rPr>
      <w:rFonts w:ascii="Times New Roman" w:hAnsi="Times New Roman" w:cs="Times New Roman"/>
      <w14:ligatures w14:val="none"/>
    </w:rPr>
  </w:style>
  <w:style w:type="paragraph" w:customStyle="1" w:styleId="s43">
    <w:name w:val="s43"/>
    <w:basedOn w:val="a"/>
    <w:pPr>
      <w:spacing w:before="100" w:beforeAutospacing="1" w:after="100" w:afterAutospacing="1" w:line="240" w:lineRule="auto"/>
    </w:pPr>
    <w:rPr>
      <w:rFonts w:ascii="Times New Roman" w:hAnsi="Times New Roman" w:cs="Times New Roman"/>
      <w14:ligatures w14:val="none"/>
    </w:rPr>
  </w:style>
  <w:style w:type="paragraph" w:customStyle="1" w:styleId="s44">
    <w:name w:val="s44"/>
    <w:basedOn w:val="a"/>
    <w:pPr>
      <w:spacing w:before="100" w:beforeAutospacing="1" w:after="100" w:afterAutospacing="1" w:line="240" w:lineRule="auto"/>
    </w:pPr>
    <w:rPr>
      <w:rFonts w:ascii="Times New Roman" w:hAnsi="Times New Roman" w:cs="Times New Roman"/>
      <w14:ligatures w14:val="none"/>
    </w:rPr>
  </w:style>
  <w:style w:type="paragraph" w:customStyle="1" w:styleId="s45">
    <w:name w:val="s45"/>
    <w:basedOn w:val="a"/>
    <w:pPr>
      <w:spacing w:before="100" w:beforeAutospacing="1" w:after="100" w:afterAutospacing="1" w:line="240" w:lineRule="auto"/>
    </w:pPr>
    <w:rPr>
      <w:rFonts w:ascii="Times New Roman" w:hAnsi="Times New Roman" w:cs="Times New Roman"/>
      <w14:ligatures w14:val="none"/>
    </w:rPr>
  </w:style>
  <w:style w:type="paragraph" w:customStyle="1" w:styleId="s46">
    <w:name w:val="s46"/>
    <w:basedOn w:val="a"/>
    <w:pPr>
      <w:spacing w:before="100" w:beforeAutospacing="1" w:after="100" w:afterAutospacing="1" w:line="240" w:lineRule="auto"/>
    </w:pPr>
    <w:rPr>
      <w:rFonts w:ascii="Times New Roman" w:hAnsi="Times New Roman" w:cs="Times New Roman"/>
      <w14:ligatures w14:val="none"/>
    </w:rPr>
  </w:style>
  <w:style w:type="paragraph" w:customStyle="1" w:styleId="s47">
    <w:name w:val="s47"/>
    <w:basedOn w:val="a"/>
    <w:pPr>
      <w:spacing w:before="100" w:beforeAutospacing="1" w:after="100" w:afterAutospacing="1" w:line="240" w:lineRule="auto"/>
    </w:pPr>
    <w:rPr>
      <w:rFonts w:ascii="Times New Roman" w:hAnsi="Times New Roman" w:cs="Times New Roman"/>
      <w14:ligatures w14:val="none"/>
    </w:rPr>
  </w:style>
  <w:style w:type="character" w:customStyle="1" w:styleId="s48">
    <w:name w:val="s48"/>
    <w:basedOn w:val="a0"/>
  </w:style>
  <w:style w:type="paragraph" w:customStyle="1" w:styleId="s50">
    <w:name w:val="s50"/>
    <w:basedOn w:val="a"/>
    <w:pPr>
      <w:spacing w:before="100" w:beforeAutospacing="1" w:after="100" w:afterAutospacing="1" w:line="240" w:lineRule="auto"/>
    </w:pPr>
    <w:rPr>
      <w:rFonts w:ascii="Times New Roman" w:hAnsi="Times New Roman" w:cs="Times New Roman"/>
      <w14:ligatures w14:val="none"/>
    </w:rPr>
  </w:style>
  <w:style w:type="paragraph" w:customStyle="1" w:styleId="s51">
    <w:name w:val="s51"/>
    <w:basedOn w:val="a"/>
    <w:pPr>
      <w:spacing w:before="100" w:beforeAutospacing="1" w:after="100" w:afterAutospacing="1" w:line="240" w:lineRule="auto"/>
    </w:pPr>
    <w:rPr>
      <w:rFonts w:ascii="Times New Roman" w:hAnsi="Times New Roman" w:cs="Times New Roman"/>
      <w14:ligatures w14:val="none"/>
    </w:rPr>
  </w:style>
  <w:style w:type="paragraph" w:customStyle="1" w:styleId="s53">
    <w:name w:val="s53"/>
    <w:basedOn w:val="a"/>
    <w:pPr>
      <w:spacing w:before="100" w:beforeAutospacing="1" w:after="100" w:afterAutospacing="1" w:line="240" w:lineRule="auto"/>
    </w:pPr>
    <w:rPr>
      <w:rFonts w:ascii="Times New Roman" w:hAnsi="Times New Roman" w:cs="Times New Roman"/>
      <w14:ligatures w14:val="none"/>
    </w:rPr>
  </w:style>
  <w:style w:type="paragraph" w:customStyle="1" w:styleId="s55">
    <w:name w:val="s55"/>
    <w:basedOn w:val="a"/>
    <w:pPr>
      <w:spacing w:before="100" w:beforeAutospacing="1" w:after="100" w:afterAutospacing="1" w:line="240" w:lineRule="auto"/>
    </w:pPr>
    <w:rPr>
      <w:rFonts w:ascii="Times New Roman" w:hAnsi="Times New Roman" w:cs="Times New Roman"/>
      <w14:ligatures w14:val="none"/>
    </w:rPr>
  </w:style>
  <w:style w:type="paragraph" w:customStyle="1" w:styleId="s56">
    <w:name w:val="s56"/>
    <w:basedOn w:val="a"/>
    <w:pPr>
      <w:spacing w:before="100" w:beforeAutospacing="1" w:after="100" w:afterAutospacing="1" w:line="240" w:lineRule="auto"/>
    </w:pPr>
    <w:rPr>
      <w:rFonts w:ascii="Times New Roman" w:hAnsi="Times New Roman" w:cs="Times New Roman"/>
      <w14:ligatures w14:val="none"/>
    </w:rPr>
  </w:style>
  <w:style w:type="paragraph" w:customStyle="1" w:styleId="s9">
    <w:name w:val="s9"/>
    <w:basedOn w:val="a"/>
    <w:pPr>
      <w:spacing w:before="100" w:beforeAutospacing="1" w:after="100" w:afterAutospacing="1" w:line="240" w:lineRule="auto"/>
    </w:pPr>
    <w:rPr>
      <w:rFonts w:ascii="Times New Roman" w:hAnsi="Times New Roman" w:cs="Times New Roman"/>
      <w14:ligatures w14:val="none"/>
    </w:rPr>
  </w:style>
  <w:style w:type="paragraph" w:customStyle="1" w:styleId="s63">
    <w:name w:val="s63"/>
    <w:basedOn w:val="a"/>
    <w:pPr>
      <w:spacing w:before="100" w:beforeAutospacing="1" w:after="100" w:afterAutospacing="1" w:line="240" w:lineRule="auto"/>
    </w:pPr>
    <w:rPr>
      <w:rFonts w:ascii="Times New Roman" w:hAnsi="Times New Roman" w:cs="Times New Roman"/>
      <w14:ligatures w14:val="none"/>
    </w:rPr>
  </w:style>
  <w:style w:type="paragraph" w:customStyle="1" w:styleId="s67">
    <w:name w:val="s67"/>
    <w:basedOn w:val="a"/>
    <w:pPr>
      <w:spacing w:before="100" w:beforeAutospacing="1" w:after="100" w:afterAutospacing="1" w:line="240" w:lineRule="auto"/>
    </w:pPr>
    <w:rPr>
      <w:rFonts w:ascii="Times New Roman" w:hAnsi="Times New Roman" w:cs="Times New Roman"/>
      <w14:ligatures w14:val="none"/>
    </w:rPr>
  </w:style>
  <w:style w:type="paragraph" w:customStyle="1" w:styleId="s68">
    <w:name w:val="s68"/>
    <w:basedOn w:val="a"/>
    <w:pPr>
      <w:spacing w:before="100" w:beforeAutospacing="1" w:after="100" w:afterAutospacing="1" w:line="240" w:lineRule="auto"/>
    </w:pPr>
    <w:rPr>
      <w:rFonts w:ascii="Times New Roman" w:hAnsi="Times New Roman" w:cs="Times New Roman"/>
      <w14:ligatures w14:val="none"/>
    </w:rPr>
  </w:style>
  <w:style w:type="paragraph" w:customStyle="1" w:styleId="s69">
    <w:name w:val="s69"/>
    <w:basedOn w:val="a"/>
    <w:pPr>
      <w:spacing w:before="100" w:beforeAutospacing="1" w:after="100" w:afterAutospacing="1" w:line="240" w:lineRule="auto"/>
    </w:pPr>
    <w:rPr>
      <w:rFonts w:ascii="Times New Roman" w:hAnsi="Times New Roman" w:cs="Times New Roman"/>
      <w14:ligatures w14:val="none"/>
    </w:rPr>
  </w:style>
  <w:style w:type="paragraph" w:customStyle="1" w:styleId="s72">
    <w:name w:val="s72"/>
    <w:basedOn w:val="a"/>
    <w:pPr>
      <w:spacing w:before="100" w:beforeAutospacing="1" w:after="100" w:afterAutospacing="1" w:line="240" w:lineRule="auto"/>
    </w:pPr>
    <w:rPr>
      <w:rFonts w:ascii="Times New Roman" w:hAnsi="Times New Roman" w:cs="Times New Roman"/>
      <w14:ligatures w14:val="none"/>
    </w:rPr>
  </w:style>
  <w:style w:type="character" w:customStyle="1" w:styleId="s71">
    <w:name w:val="s71"/>
    <w:basedOn w:val="a0"/>
  </w:style>
  <w:style w:type="paragraph" w:customStyle="1" w:styleId="s73">
    <w:name w:val="s73"/>
    <w:basedOn w:val="a"/>
    <w:pPr>
      <w:spacing w:before="100" w:beforeAutospacing="1" w:after="100" w:afterAutospacing="1" w:line="240" w:lineRule="auto"/>
    </w:pPr>
    <w:rPr>
      <w:rFonts w:ascii="Times New Roman" w:hAnsi="Times New Roman" w:cs="Times New Roman"/>
      <w14:ligatures w14:val="none"/>
    </w:rPr>
  </w:style>
  <w:style w:type="paragraph" w:customStyle="1" w:styleId="s74">
    <w:name w:val="s74"/>
    <w:basedOn w:val="a"/>
    <w:pPr>
      <w:spacing w:before="100" w:beforeAutospacing="1" w:after="100" w:afterAutospacing="1" w:line="240" w:lineRule="auto"/>
    </w:pPr>
    <w:rPr>
      <w:rFonts w:ascii="Times New Roman" w:hAnsi="Times New Roman" w:cs="Times New Roman"/>
      <w14:ligatures w14:val="none"/>
    </w:rPr>
  </w:style>
  <w:style w:type="paragraph" w:customStyle="1" w:styleId="s75">
    <w:name w:val="s75"/>
    <w:basedOn w:val="a"/>
    <w:pPr>
      <w:spacing w:before="100" w:beforeAutospacing="1" w:after="100" w:afterAutospacing="1" w:line="240" w:lineRule="auto"/>
    </w:pPr>
    <w:rPr>
      <w:rFonts w:ascii="Times New Roman" w:hAnsi="Times New Roman" w:cs="Times New Roman"/>
      <w14:ligatures w14:val="none"/>
    </w:rPr>
  </w:style>
  <w:style w:type="paragraph" w:customStyle="1" w:styleId="s76">
    <w:name w:val="s76"/>
    <w:basedOn w:val="a"/>
    <w:pPr>
      <w:spacing w:before="100" w:beforeAutospacing="1" w:after="100" w:afterAutospacing="1" w:line="240" w:lineRule="auto"/>
    </w:pPr>
    <w:rPr>
      <w:rFonts w:ascii="Times New Roman" w:hAnsi="Times New Roman" w:cs="Times New Roman"/>
      <w14:ligatures w14:val="none"/>
    </w:rPr>
  </w:style>
  <w:style w:type="character" w:styleId="afb">
    <w:name w:val="Strong"/>
    <w:basedOn w:val="a0"/>
    <w:uiPriority w:val="22"/>
    <w:qFormat/>
    <w:rPr>
      <w:b/>
      <w:bCs/>
    </w:rPr>
  </w:style>
  <w:style w:type="character" w:styleId="afc">
    <w:name w:val="Hyperlink"/>
    <w:basedOn w:val="a0"/>
    <w:uiPriority w:val="99"/>
    <w:semiHidden/>
    <w:unhideWhenUsed/>
    <w:rPr>
      <w:color w:val="0000FF"/>
      <w:u w:val="single"/>
    </w:rPr>
  </w:style>
  <w:style w:type="paragraph" w:styleId="afd">
    <w:name w:val="Normal (Web)"/>
    <w:basedOn w:val="a"/>
    <w:uiPriority w:val="99"/>
    <w:semiHidden/>
    <w:unhideWhenUsed/>
    <w:pPr>
      <w:spacing w:before="100" w:beforeAutospacing="1" w:after="100" w:afterAutospacing="1" w:line="240" w:lineRule="auto"/>
    </w:pPr>
    <w:rPr>
      <w:rFonts w:ascii="Times New Roman" w:hAnsi="Times New Roman" w:cs="Times New Roman"/>
      <w14:ligatures w14:val="none"/>
    </w:rPr>
  </w:style>
  <w:style w:type="paragraph" w:customStyle="1" w:styleId="c6">
    <w:name w:val="c6"/>
    <w:basedOn w:val="a"/>
    <w:pPr>
      <w:spacing w:before="100" w:beforeAutospacing="1" w:after="100" w:afterAutospacing="1" w:line="240" w:lineRule="auto"/>
    </w:pPr>
    <w:rPr>
      <w:rFonts w:ascii="Times New Roman" w:hAnsi="Times New Roman" w:cs="Times New Roman"/>
      <w14:ligatures w14:val="none"/>
    </w:rPr>
  </w:style>
  <w:style w:type="character" w:customStyle="1" w:styleId="c0">
    <w:name w:val="c0"/>
    <w:basedOn w:val="a0"/>
  </w:style>
  <w:style w:type="paragraph" w:customStyle="1" w:styleId="c4">
    <w:name w:val="c4"/>
    <w:basedOn w:val="a"/>
    <w:pPr>
      <w:spacing w:before="100" w:beforeAutospacing="1" w:after="100" w:afterAutospacing="1" w:line="240" w:lineRule="auto"/>
    </w:pPr>
    <w:rPr>
      <w:rFonts w:ascii="Times New Roman" w:hAnsi="Times New Roman" w:cs="Times New Roman"/>
      <w14:ligatures w14:val="none"/>
    </w:rPr>
  </w:style>
  <w:style w:type="character" w:customStyle="1" w:styleId="c5">
    <w:name w:val="c5"/>
    <w:basedOn w:val="a0"/>
  </w:style>
  <w:style w:type="paragraph" w:customStyle="1" w:styleId="c1">
    <w:name w:val="c1"/>
    <w:basedOn w:val="a"/>
    <w:pPr>
      <w:spacing w:before="100" w:beforeAutospacing="1" w:after="100" w:afterAutospacing="1" w:line="240" w:lineRule="auto"/>
    </w:pPr>
    <w:rPr>
      <w:rFonts w:ascii="Times New Roman" w:hAnsi="Times New Roman" w:cs="Times New Roman"/>
      <w14:ligatures w14:val="none"/>
    </w:rPr>
  </w:style>
  <w:style w:type="paragraph" w:customStyle="1" w:styleId="c2">
    <w:name w:val="c2"/>
    <w:basedOn w:val="a"/>
    <w:pPr>
      <w:spacing w:before="100" w:beforeAutospacing="1" w:after="100" w:afterAutospacing="1" w:line="240" w:lineRule="auto"/>
    </w:pPr>
    <w:rPr>
      <w:rFonts w:ascii="Times New Roman" w:hAnsi="Times New Roman" w:cs="Times New Roman"/>
      <w14:ligatures w14:val="none"/>
    </w:rPr>
  </w:style>
  <w:style w:type="paragraph" w:customStyle="1" w:styleId="c3">
    <w:name w:val="c3"/>
    <w:basedOn w:val="a"/>
    <w:pPr>
      <w:spacing w:before="100" w:beforeAutospacing="1" w:after="100" w:afterAutospacing="1" w:line="240" w:lineRule="auto"/>
    </w:pPr>
    <w:rPr>
      <w:rFonts w:ascii="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1891</Words>
  <Characters>10785</Characters>
  <Application>Microsoft Office Word</Application>
  <DocSecurity>0</DocSecurity>
  <Lines>89</Lines>
  <Paragraphs>25</Paragraphs>
  <ScaleCrop>false</ScaleCrop>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Баляева</dc:creator>
  <cp:keywords/>
  <dc:description/>
  <cp:lastModifiedBy>Надежда Баляева</cp:lastModifiedBy>
  <cp:revision>2</cp:revision>
  <dcterms:created xsi:type="dcterms:W3CDTF">2025-08-24T14:12:00Z</dcterms:created>
  <dcterms:modified xsi:type="dcterms:W3CDTF">2025-08-24T14:12:00Z</dcterms:modified>
</cp:coreProperties>
</file>