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9DDDA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bookmarkStart w:id="2" w:name="_GoBack"/>
      <w:r>
        <w:rPr>
          <w:rFonts w:hint="default" w:ascii="Times New Roman" w:hAnsi="Times New Roman" w:eastAsia="SimSu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69215</wp:posOffset>
            </wp:positionV>
            <wp:extent cx="1176020" cy="1877060"/>
            <wp:effectExtent l="0" t="0" r="12700" b="12700"/>
            <wp:wrapSquare wrapText="bothSides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r="7050" b="4958"/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877060"/>
                    </a:xfrm>
                    <a:prstGeom prst="round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Брусиловский прорыв</w:t>
      </w:r>
      <w:bookmarkEnd w:id="2"/>
    </w:p>
    <w:p w14:paraId="61A40B5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</w:pP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Брусиловский прорыв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— наступательная операция Юго-Западного фронта русской армии под командованием генерала А. А. Брусилова во время Первой мировой войны, проведённая 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22 мая (4 июня) —31 июля (13 августа) 1916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 года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  <w:lang w:val="ru-RU"/>
        </w:rPr>
        <w:t>.</w:t>
      </w:r>
    </w:p>
    <w:p w14:paraId="5ABB4D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" w:leftChars="0" w:right="0" w:rightChars="0"/>
        <w:jc w:val="left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Даты проведения: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 xml:space="preserve"> 22 мая 1916 – 31 июля 1916.</w:t>
      </w:r>
    </w:p>
    <w:p w14:paraId="0757640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" w:leftChars="0" w:right="0" w:rightChars="0"/>
        <w:jc w:val="left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А.А. Брусилов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 xml:space="preserve"> – генерал, главнокомандующий армиями Юго-Западного фронта.</w:t>
      </w:r>
    </w:p>
    <w:p w14:paraId="620DC7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" w:leftChars="0" w:right="0" w:rightChars="0"/>
        <w:jc w:val="left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Место проведения: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 xml:space="preserve"> Волынь, Галиция и Буковина (современная Западная Украина).</w:t>
      </w:r>
    </w:p>
    <w:p w14:paraId="261E91F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0" w:leftChars="0" w:right="0" w:rightChars="0"/>
        <w:jc w:val="left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Противники: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 xml:space="preserve"> Австро-Венгрия, Германская империя.</w:t>
      </w:r>
    </w:p>
    <w:p w14:paraId="61719B4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Особенности тактики Брусилова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 xml:space="preserve">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  <w:lang w:val="ru-RU"/>
        </w:rPr>
        <w:t>ведение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 xml:space="preserve"> боя на широкой территории, чтобы противник не смог определить направление  главного удара; проведение массового артиллерийского удара, если в перерывах противник хотел поменять позицию, то  тогда удар снова продолжался. Прорыв на главном направлении сочетался с вспомогательными ударами на других направлениях. 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Главный удар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 в соответствии с планом, разработанным Брусиловым, был нанесён 8-й армией под командованием генерала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 М. Каледина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 в направлении города Луцка.</w:t>
      </w:r>
    </w:p>
    <w:p w14:paraId="66E2B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210" w:lineRule="atLeast"/>
        <w:ind w:left="0" w:right="0" w:firstLine="0"/>
        <w:jc w:val="center"/>
        <w:textAlignment w:val="baseline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Итоги:</w:t>
      </w:r>
    </w:p>
    <w:p w14:paraId="05D14C4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Противник потерял около миллиона солдат, пости полмиллиона было взято в плен.</w:t>
      </w:r>
    </w:p>
    <w:p w14:paraId="7334959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Большие потери русской армии — около полумиллиона человек.</w:t>
      </w:r>
    </w:p>
    <w:p w14:paraId="2998932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Русская армия заняла Буковину и часть Восточной Галиции.</w:t>
      </w:r>
    </w:p>
    <w:p w14:paraId="351AD3A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Была выведена из войны Австрия.</w:t>
      </w:r>
    </w:p>
    <w:p w14:paraId="4B95EB7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Спасена французская армия, которая без наступления войск России, отвлёкшей силы противника, была близка к уничтожению.</w:t>
      </w:r>
    </w:p>
    <w:p w14:paraId="25E609E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Русская армия спасала своих союзников, хотя сама не добилась коренного перелома в воне.</w:t>
      </w:r>
    </w:p>
    <w:p w14:paraId="58FB628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Румыния, видя блестящие победы русского оружия, вступила в войну на стороне Антанты.</w:t>
      </w:r>
    </w:p>
    <w:p w14:paraId="26FD1FA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Слова А Брусилова: </w:t>
      </w:r>
      <w:r>
        <w:rPr>
          <w:rStyle w:val="5"/>
          <w:rFonts w:hint="default" w:ascii="Times New Roman" w:hAnsi="Times New Roman" w:eastAsia="sans-serif" w:cs="Times New Roman"/>
          <w:b/>
          <w:bCs/>
          <w:i/>
          <w:iCs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« …это была работа для других, а не для нас».</w:t>
      </w:r>
    </w:p>
    <w:p w14:paraId="602E8C0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bookmarkStart w:id="0" w:name="_Hlk514243744"/>
      <w:bookmarkEnd w:id="0"/>
      <w:bookmarkStart w:id="1" w:name="_Hlk518882532"/>
      <w:bookmarkEnd w:id="1"/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 xml:space="preserve">Возможные вопросы заданий 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:lang w:val="ru-RU"/>
          <w14:textFill>
            <w14:solidFill>
              <w14:schemeClr w14:val="tx1"/>
            </w14:solidFill>
          </w14:textFill>
        </w:rPr>
        <w:t>по карте.</w:t>
      </w:r>
    </w:p>
    <w:p w14:paraId="7E98586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В каком году произошёл Брусиловский прорыв? ( 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1916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).</w:t>
      </w:r>
    </w:p>
    <w:p w14:paraId="0FFB807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Напишите название города, по которому современники называли данный прорыв. (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Луцк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).</w:t>
      </w:r>
    </w:p>
    <w:p w14:paraId="574564F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О какой стране так выразился Уинстон Черчилль: «Держа победу уже в руках, она пала на землю, заживо, как древле Ирод, пожираемая червями». (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О России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).</w:t>
      </w:r>
    </w:p>
    <w:p w14:paraId="126792B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Как называли современники эту биту? (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Луцкий прорыв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).</w:t>
      </w:r>
    </w:p>
    <w:p w14:paraId="5ED3B61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В какой военный блок входила Россия в период войны? (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«Антанта»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).</w:t>
      </w:r>
    </w:p>
    <w:p w14:paraId="5DC4456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4223385</wp:posOffset>
            </wp:positionH>
            <wp:positionV relativeFrom="paragraph">
              <wp:posOffset>101600</wp:posOffset>
            </wp:positionV>
            <wp:extent cx="2734310" cy="3608070"/>
            <wp:effectExtent l="0" t="0" r="8890" b="3810"/>
            <wp:wrapSquare wrapText="bothSides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t="1918" r="1962"/>
                    <a:stretch>
                      <a:fillRect/>
                    </a:stretch>
                  </pic:blipFill>
                  <pic:spPr>
                    <a:xfrm>
                      <a:off x="0" y="0"/>
                      <a:ext cx="2734310" cy="3608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Кто противостоял России и её союзникам. Какой блок? 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(«Тройственный союз»).</w:t>
      </w:r>
    </w:p>
    <w:p w14:paraId="24AD1EA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Какую должность занимал А. Брусилов в период прорыва: 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(главнокомандующий армиями Юго-Западного фронта).</w:t>
      </w:r>
    </w:p>
    <w:p w14:paraId="1792F24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Назовите фамилию генерала, который руководил главным ударом во время данной операции.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 (А.М. Каледин).</w:t>
      </w:r>
    </w:p>
    <w:p w14:paraId="05AD819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Из перечисленных особенностей военной тактики выделите те, которые были использованы А. Брусиловым в данном прорыве:</w:t>
      </w:r>
    </w:p>
    <w:p w14:paraId="0569FDC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1)стремление сократить линию фронта;</w:t>
      </w:r>
    </w:p>
    <w:p w14:paraId="61183E1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2)сосредоточение военных сил в месте проведения главного удара;</w:t>
      </w:r>
    </w:p>
    <w:p w14:paraId="7A762C0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3)длительная артиллерийская подготовка;</w:t>
      </w:r>
    </w:p>
    <w:p w14:paraId="02B7B05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4)проведение вспомогательных ударов в разных местах линии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 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обороны противна, чтобы сбить его с толку;</w:t>
      </w:r>
    </w:p>
    <w:p w14:paraId="6829C21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5)основной упор делался на оборону.</w:t>
      </w:r>
    </w:p>
    <w:p w14:paraId="5DFD571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 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vertAlign w:val="baseline"/>
          <w14:textFill>
            <w14:solidFill>
              <w14:schemeClr w14:val="tx1"/>
            </w14:solidFill>
          </w14:textFill>
        </w:rPr>
        <w:t>Что необходимо запомнить по карте.</w:t>
      </w:r>
    </w:p>
    <w:p w14:paraId="06E6ED1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36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Где находится город 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Луцк.</w:t>
      </w:r>
    </w:p>
    <w:p w14:paraId="40F4A2C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right="0" w:hanging="360"/>
        <w:textAlignment w:val="baselin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vertAlign w:val="baseline"/>
        </w:rPr>
        <w:t>С территорией какого государства граничила Российская империя в период Брусиловского прорыва? (С Австро-Венгрией).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0FAAD"/>
    <w:multiLevelType w:val="multilevel"/>
    <w:tmpl w:val="F2F0FAAD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 w:cs="Wingdings"/>
        <w:sz w:val="20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 w:cs="Wingdings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66E9C96"/>
    <w:multiLevelType w:val="multilevel"/>
    <w:tmpl w:val="266E9C96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 w:cs="Wingdings"/>
        <w:sz w:val="20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 w:cs="Wingdings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5B9ADB30"/>
    <w:multiLevelType w:val="multilevel"/>
    <w:tmpl w:val="5B9ADB30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 w:cs="Wingdings"/>
        <w:sz w:val="20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 w:cs="Wingdings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B46EE"/>
    <w:rsid w:val="13AB46EE"/>
    <w:rsid w:val="4578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2023-11-26T10:38:00Z</dcterms:created>
  <dc:creator>Царица-Матушка</dc:creator>
  <cp:lastModifiedBy>Мария Баловнева</cp:lastModifiedBy>
  <dcterms:modified xsi:type="dcterms:W3CDTF">2025-09-12T16:09:11Z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4007836312264C3AA49347F431EE5045_13</vt:lpwstr>
  </property>
</Properties>
</file>