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BC" w:rsidRPr="003A1977" w:rsidRDefault="00857FBC" w:rsidP="00857FBC">
      <w:pPr>
        <w:pStyle w:val="30"/>
        <w:shd w:val="clear" w:color="auto" w:fill="auto"/>
        <w:spacing w:line="250" w:lineRule="exact"/>
        <w:ind w:left="60"/>
        <w:rPr>
          <w:b w:val="0"/>
          <w:sz w:val="24"/>
          <w:szCs w:val="24"/>
        </w:rPr>
      </w:pPr>
      <w:r w:rsidRPr="003A1977">
        <w:rPr>
          <w:b w:val="0"/>
          <w:sz w:val="24"/>
          <w:szCs w:val="24"/>
        </w:rPr>
        <w:t xml:space="preserve">Государственное бюджетное </w:t>
      </w:r>
      <w:r w:rsidRPr="003A1977">
        <w:rPr>
          <w:rStyle w:val="31pt"/>
          <w:sz w:val="24"/>
          <w:szCs w:val="24"/>
        </w:rPr>
        <w:t>учреждение Калининградской области</w:t>
      </w:r>
      <w:r w:rsidRPr="003A1977">
        <w:rPr>
          <w:rStyle w:val="31pt"/>
          <w:sz w:val="24"/>
          <w:szCs w:val="24"/>
        </w:rPr>
        <w:br/>
        <w:t>образовательная организация дополнительного профессионального образования</w:t>
      </w:r>
    </w:p>
    <w:p w:rsidR="00857FBC" w:rsidRPr="003A1977" w:rsidRDefault="00857FBC" w:rsidP="00857FBC">
      <w:pPr>
        <w:pStyle w:val="20"/>
        <w:shd w:val="clear" w:color="auto" w:fill="auto"/>
        <w:spacing w:before="0" w:after="28" w:line="260" w:lineRule="exact"/>
        <w:ind w:left="60"/>
        <w:rPr>
          <w:sz w:val="24"/>
          <w:szCs w:val="24"/>
        </w:rPr>
      </w:pPr>
      <w:r w:rsidRPr="003A1977">
        <w:rPr>
          <w:sz w:val="24"/>
          <w:szCs w:val="24"/>
        </w:rPr>
        <w:t>«Ресурсный образовательно-методический Центр»</w:t>
      </w:r>
    </w:p>
    <w:p w:rsidR="00857FBC" w:rsidRPr="003A1977" w:rsidRDefault="00857FBC" w:rsidP="00857FBC">
      <w:pPr>
        <w:pStyle w:val="20"/>
        <w:shd w:val="clear" w:color="auto" w:fill="auto"/>
        <w:spacing w:before="0" w:after="28" w:line="260" w:lineRule="exact"/>
        <w:ind w:left="60"/>
        <w:rPr>
          <w:sz w:val="24"/>
          <w:szCs w:val="24"/>
        </w:rPr>
      </w:pPr>
    </w:p>
    <w:p w:rsidR="00857FBC" w:rsidRDefault="00857FBC" w:rsidP="00857FBC">
      <w:pPr>
        <w:pStyle w:val="20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857FBC" w:rsidRDefault="00857FBC" w:rsidP="00857FBC">
      <w:pPr>
        <w:pStyle w:val="20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857FBC" w:rsidRDefault="00857FBC" w:rsidP="00857FBC">
      <w:pPr>
        <w:pStyle w:val="20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857FBC" w:rsidRDefault="00857FBC" w:rsidP="00857FBC">
      <w:pPr>
        <w:pStyle w:val="20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857FBC" w:rsidRDefault="00857FBC" w:rsidP="00857FBC">
      <w:pPr>
        <w:pStyle w:val="20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857FBC" w:rsidRDefault="00857FBC" w:rsidP="00857FBC">
      <w:pPr>
        <w:pStyle w:val="20"/>
        <w:shd w:val="clear" w:color="auto" w:fill="auto"/>
        <w:spacing w:before="0" w:after="28" w:line="260" w:lineRule="exact"/>
        <w:ind w:left="60"/>
        <w:rPr>
          <w:b/>
          <w:sz w:val="24"/>
          <w:szCs w:val="24"/>
        </w:rPr>
      </w:pPr>
    </w:p>
    <w:p w:rsidR="00857FBC" w:rsidRDefault="00857FBC" w:rsidP="00857F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ВНЕКЛАССНЫХ МЕРОПРИЯТИЙ В ДМШ</w:t>
      </w:r>
    </w:p>
    <w:p w:rsidR="00857FBC" w:rsidRDefault="00857FBC" w:rsidP="00857F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КАК  МОТИВИРУЮЩИЙ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ФАКТОР</w:t>
      </w:r>
    </w:p>
    <w:p w:rsidR="00857FBC" w:rsidRDefault="00857FBC" w:rsidP="00857F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ТВОРЧЕСКОЙ САМОРЕАЛИЗАЦИИ УЧАЩИХСЯ</w:t>
      </w:r>
    </w:p>
    <w:p w:rsidR="00857FBC" w:rsidRDefault="00857FBC" w:rsidP="00857FB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7FBC" w:rsidRDefault="00857FBC" w:rsidP="00857FB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7FBC" w:rsidRDefault="00857FBC" w:rsidP="00857FB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57FBC" w:rsidRPr="00857FBC" w:rsidRDefault="00857FBC" w:rsidP="00857F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FBC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857FBC" w:rsidRDefault="00857FBC" w:rsidP="00857F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FBC" w:rsidRDefault="00857FBC" w:rsidP="00857F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FB1" w:rsidRDefault="00EB0FB1" w:rsidP="00857F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FB1" w:rsidRDefault="00EB0FB1" w:rsidP="00857FB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FBC" w:rsidRPr="00A56B11" w:rsidRDefault="00857FBC" w:rsidP="00857F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B11">
        <w:rPr>
          <w:rFonts w:ascii="Times New Roman" w:hAnsi="Times New Roman" w:cs="Times New Roman"/>
          <w:sz w:val="28"/>
          <w:szCs w:val="28"/>
        </w:rPr>
        <w:t xml:space="preserve">Разработчик </w:t>
      </w:r>
      <w:proofErr w:type="spellStart"/>
      <w:r w:rsidRPr="00A56B11">
        <w:rPr>
          <w:rFonts w:ascii="Times New Roman" w:hAnsi="Times New Roman" w:cs="Times New Roman"/>
          <w:sz w:val="28"/>
          <w:szCs w:val="28"/>
        </w:rPr>
        <w:t>Галямова</w:t>
      </w:r>
      <w:proofErr w:type="spellEnd"/>
      <w:r w:rsidRPr="00A56B11">
        <w:rPr>
          <w:rFonts w:ascii="Times New Roman" w:hAnsi="Times New Roman" w:cs="Times New Roman"/>
          <w:sz w:val="28"/>
          <w:szCs w:val="28"/>
        </w:rPr>
        <w:t xml:space="preserve"> Наталья Николаевна, преподаватель высшей категории МАУ ДО «ДМШ им. </w:t>
      </w:r>
      <w:proofErr w:type="spellStart"/>
      <w:r w:rsidRPr="00A56B11">
        <w:rPr>
          <w:rFonts w:ascii="Times New Roman" w:hAnsi="Times New Roman" w:cs="Times New Roman"/>
          <w:sz w:val="28"/>
          <w:szCs w:val="28"/>
        </w:rPr>
        <w:t>Р.М.Глиэра</w:t>
      </w:r>
      <w:proofErr w:type="spellEnd"/>
      <w:r w:rsidRPr="00A56B11">
        <w:rPr>
          <w:rFonts w:ascii="Times New Roman" w:hAnsi="Times New Roman" w:cs="Times New Roman"/>
          <w:sz w:val="28"/>
          <w:szCs w:val="28"/>
        </w:rPr>
        <w:t>», г. Калининград</w:t>
      </w:r>
    </w:p>
    <w:p w:rsidR="00857FBC" w:rsidRPr="00A56B11" w:rsidRDefault="00857FBC" w:rsidP="00857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FBC" w:rsidRPr="00A56B11" w:rsidRDefault="00857FBC" w:rsidP="00857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FBC" w:rsidRPr="00A56B11" w:rsidRDefault="00857FBC" w:rsidP="00857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FBC" w:rsidRDefault="00857FBC" w:rsidP="00857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FB1" w:rsidRDefault="00EB0FB1" w:rsidP="00857F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FBC" w:rsidRDefault="00857FBC" w:rsidP="003D7C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3D7CAF" w:rsidRDefault="003D7CAF" w:rsidP="003D7C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ОГЛАВЛЕНИЕ:</w:t>
      </w:r>
    </w:p>
    <w:p w:rsidR="003D7CAF" w:rsidRDefault="003D7CAF" w:rsidP="003D7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A2472">
        <w:rPr>
          <w:rFonts w:ascii="Times New Roman" w:hAnsi="Times New Roman" w:cs="Times New Roman"/>
          <w:sz w:val="28"/>
          <w:szCs w:val="28"/>
        </w:rPr>
        <w:t>4</w:t>
      </w:r>
    </w:p>
    <w:p w:rsidR="003D7CAF" w:rsidRDefault="003D7CAF" w:rsidP="003D7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часть……………………………………………</w:t>
      </w:r>
      <w:r w:rsidR="00CA2472">
        <w:rPr>
          <w:rFonts w:ascii="Times New Roman" w:hAnsi="Times New Roman" w:cs="Times New Roman"/>
          <w:sz w:val="28"/>
          <w:szCs w:val="28"/>
        </w:rPr>
        <w:t>……5</w:t>
      </w:r>
    </w:p>
    <w:p w:rsidR="003D7CAF" w:rsidRPr="003D7CAF" w:rsidRDefault="003D7CAF" w:rsidP="003D7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</w:t>
      </w:r>
      <w:r w:rsidR="00CA2472">
        <w:rPr>
          <w:rFonts w:ascii="Times New Roman" w:hAnsi="Times New Roman" w:cs="Times New Roman"/>
          <w:sz w:val="28"/>
          <w:szCs w:val="28"/>
        </w:rPr>
        <w:t>……….</w:t>
      </w:r>
      <w:r w:rsidR="00990E30">
        <w:rPr>
          <w:rFonts w:ascii="Times New Roman" w:hAnsi="Times New Roman" w:cs="Times New Roman"/>
          <w:sz w:val="28"/>
          <w:szCs w:val="28"/>
        </w:rPr>
        <w:t>7</w:t>
      </w:r>
    </w:p>
    <w:p w:rsidR="00857FBC" w:rsidRDefault="00857FBC" w:rsidP="00B74B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CAF" w:rsidRDefault="003D7C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57FBC" w:rsidRDefault="003D7CAF" w:rsidP="00B74B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ЗАПИСКА:</w:t>
      </w:r>
    </w:p>
    <w:p w:rsidR="00F749FD" w:rsidRDefault="00F749FD" w:rsidP="00E65A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внеклассных мероприятий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воспитательном процессе детских музыкальных школ и школ искусств в последнее время непрерывно возрастает. Правильное сочетание внеклассной и учебной работы обеспечивает большую гибкость всей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воспитательной деятельности. Внеклассные мероприятия способствуют более тесному увязыванию теоретических знаний с практической жизнью и формируют в ребенке потребность в постоянном саморазвитии и самореализации. Традиционная внеклассная деятельность учащихся детских музыкальных школ состоит из концерта класса, концерта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отделения,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межшкольного концертов различной тематической направленности. Большинство учащихся реализуют свои творческие возможности в пении в хоре или в игре в оркестре. Гораздо меньшая часть – в составе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различных  ансамблей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совсем маленькая, но могучая кучка музыкантов, выступают сольно.                                                                                                                              </w:t>
      </w:r>
    </w:p>
    <w:p w:rsidR="00BD53D4" w:rsidRDefault="00F749FD" w:rsidP="00E65A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Безусловно,  </w:t>
      </w:r>
      <w:r w:rsidR="00BD53D4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="00BD53D4">
        <w:rPr>
          <w:rFonts w:ascii="Times New Roman" w:hAnsi="Times New Roman" w:cs="Times New Roman"/>
          <w:sz w:val="28"/>
          <w:szCs w:val="28"/>
        </w:rPr>
        <w:t xml:space="preserve"> формы внеклассной работы служат эффективным средством дифференциации обучения и выявления одаренных учащихся детской музыкальной школы.  Самой действенной формой выявления творческих возможностей детей являются конкурсы и олимпиады. Они позволяют судить о творческом характере работы педагогов, их умении искать и развивать таланты.  Опытные учителя знают, что под влиянием внеклассной деятельности </w:t>
      </w:r>
      <w:proofErr w:type="gramStart"/>
      <w:r w:rsidR="00BD53D4">
        <w:rPr>
          <w:rFonts w:ascii="Times New Roman" w:hAnsi="Times New Roman" w:cs="Times New Roman"/>
          <w:sz w:val="28"/>
          <w:szCs w:val="28"/>
        </w:rPr>
        <w:t>у  учащихся</w:t>
      </w:r>
      <w:proofErr w:type="gramEnd"/>
      <w:r w:rsidR="00BD53D4">
        <w:rPr>
          <w:rFonts w:ascii="Times New Roman" w:hAnsi="Times New Roman" w:cs="Times New Roman"/>
          <w:sz w:val="28"/>
          <w:szCs w:val="28"/>
        </w:rPr>
        <w:t xml:space="preserve"> повышается мотивация к обучению, что, в свою очередь, часто влияет на выбор профессии.</w:t>
      </w:r>
    </w:p>
    <w:p w:rsidR="00F749FD" w:rsidRDefault="00BD53D4" w:rsidP="00E65A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по мнению музыкального психолога Дины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Кирнарской</w:t>
      </w:r>
      <w:proofErr w:type="spellEnd"/>
      <w:r w:rsidR="00EF375F">
        <w:rPr>
          <w:rFonts w:ascii="Times New Roman" w:hAnsi="Times New Roman" w:cs="Times New Roman"/>
          <w:sz w:val="28"/>
          <w:szCs w:val="28"/>
        </w:rPr>
        <w:t xml:space="preserve">, музыкальная школа, ориентированная только на конкурсы, обречена </w:t>
      </w:r>
      <w:proofErr w:type="gramStart"/>
      <w:r w:rsidR="00EF375F">
        <w:rPr>
          <w:rFonts w:ascii="Times New Roman" w:hAnsi="Times New Roman" w:cs="Times New Roman"/>
          <w:sz w:val="28"/>
          <w:szCs w:val="28"/>
        </w:rPr>
        <w:t>на  вымирание</w:t>
      </w:r>
      <w:proofErr w:type="gramEnd"/>
      <w:r w:rsidR="00EF375F">
        <w:rPr>
          <w:rFonts w:ascii="Times New Roman" w:hAnsi="Times New Roman" w:cs="Times New Roman"/>
          <w:sz w:val="28"/>
          <w:szCs w:val="28"/>
        </w:rPr>
        <w:t>.</w:t>
      </w:r>
      <w:r w:rsidR="000A111C">
        <w:rPr>
          <w:rFonts w:ascii="Times New Roman" w:hAnsi="Times New Roman" w:cs="Times New Roman"/>
          <w:sz w:val="28"/>
          <w:szCs w:val="28"/>
        </w:rPr>
        <w:t xml:space="preserve"> Если мы проведем статистический анализ процентного соотношения «конкурсных» детей </w:t>
      </w:r>
      <w:proofErr w:type="gramStart"/>
      <w:r w:rsidR="000A111C">
        <w:rPr>
          <w:rFonts w:ascii="Times New Roman" w:hAnsi="Times New Roman" w:cs="Times New Roman"/>
          <w:sz w:val="28"/>
          <w:szCs w:val="28"/>
        </w:rPr>
        <w:t>и  остального</w:t>
      </w:r>
      <w:proofErr w:type="gramEnd"/>
      <w:r w:rsidR="000A111C">
        <w:rPr>
          <w:rFonts w:ascii="Times New Roman" w:hAnsi="Times New Roman" w:cs="Times New Roman"/>
          <w:sz w:val="28"/>
          <w:szCs w:val="28"/>
        </w:rPr>
        <w:t xml:space="preserve"> контингента учащихся музыкальных школ и школ искусств, то получим плачевный результат: не более 20 % к 80 % ! В</w:t>
      </w:r>
      <w:r w:rsidR="00DE25E6">
        <w:rPr>
          <w:rFonts w:ascii="Times New Roman" w:hAnsi="Times New Roman" w:cs="Times New Roman"/>
          <w:sz w:val="28"/>
          <w:szCs w:val="28"/>
        </w:rPr>
        <w:t xml:space="preserve"> этой ситуации значение массовых форм внеклассной работы трудно переоценить. </w:t>
      </w:r>
      <w:proofErr w:type="gramStart"/>
      <w:r w:rsidR="00DE25E6">
        <w:rPr>
          <w:rFonts w:ascii="Times New Roman" w:hAnsi="Times New Roman" w:cs="Times New Roman"/>
          <w:sz w:val="28"/>
          <w:szCs w:val="28"/>
        </w:rPr>
        <w:t>Для  них</w:t>
      </w:r>
      <w:proofErr w:type="gramEnd"/>
      <w:r w:rsidR="00DE25E6">
        <w:rPr>
          <w:rFonts w:ascii="Times New Roman" w:hAnsi="Times New Roman" w:cs="Times New Roman"/>
          <w:sz w:val="28"/>
          <w:szCs w:val="28"/>
        </w:rPr>
        <w:t xml:space="preserve"> характерна более  естественная, комфортная  обстановка, отсутствие у  учащихся психологического напряжения, связанного с оценкой результатов их труда.</w:t>
      </w:r>
      <w:r w:rsidR="00F749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E25E6" w:rsidRPr="00E65AC4" w:rsidRDefault="00F749FD" w:rsidP="00E65A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5E6" w:rsidRPr="0096154B">
        <w:rPr>
          <w:rFonts w:ascii="Times New Roman" w:hAnsi="Times New Roman" w:cs="Times New Roman"/>
          <w:sz w:val="28"/>
          <w:szCs w:val="28"/>
        </w:rPr>
        <w:t xml:space="preserve">Мир музыки, в который погружаются дети, учась в школе искусств, </w:t>
      </w:r>
      <w:proofErr w:type="gramStart"/>
      <w:r w:rsidR="00DE25E6" w:rsidRPr="0096154B">
        <w:rPr>
          <w:rFonts w:ascii="Times New Roman" w:hAnsi="Times New Roman" w:cs="Times New Roman"/>
          <w:sz w:val="28"/>
          <w:szCs w:val="28"/>
        </w:rPr>
        <w:t>должен  познаваться</w:t>
      </w:r>
      <w:proofErr w:type="gramEnd"/>
      <w:r w:rsidR="00DE25E6" w:rsidRPr="0096154B">
        <w:rPr>
          <w:rFonts w:ascii="Times New Roman" w:hAnsi="Times New Roman" w:cs="Times New Roman"/>
          <w:sz w:val="28"/>
          <w:szCs w:val="28"/>
        </w:rPr>
        <w:t xml:space="preserve"> ими во всем своем многообразии и единстве. </w:t>
      </w:r>
      <w:proofErr w:type="spellStart"/>
      <w:r w:rsidR="00DE25E6">
        <w:rPr>
          <w:rFonts w:ascii="Times New Roman" w:hAnsi="Times New Roman" w:cs="Times New Roman"/>
          <w:sz w:val="28"/>
          <w:szCs w:val="28"/>
        </w:rPr>
        <w:t>Внеклассые</w:t>
      </w:r>
      <w:proofErr w:type="spellEnd"/>
      <w:r w:rsidR="00DE25E6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="00DE25E6" w:rsidRPr="00961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увлекательны и способны, </w:t>
      </w:r>
      <w:r w:rsidR="00DE25E6" w:rsidRPr="0096154B">
        <w:rPr>
          <w:rFonts w:ascii="Times New Roman" w:hAnsi="Times New Roman" w:cs="Times New Roman"/>
          <w:sz w:val="28"/>
          <w:szCs w:val="28"/>
        </w:rPr>
        <w:t xml:space="preserve">по словам М. </w:t>
      </w:r>
      <w:proofErr w:type="spellStart"/>
      <w:r w:rsidR="00DE25E6" w:rsidRPr="0096154B">
        <w:rPr>
          <w:rFonts w:ascii="Times New Roman" w:hAnsi="Times New Roman" w:cs="Times New Roman"/>
          <w:sz w:val="28"/>
          <w:szCs w:val="28"/>
        </w:rPr>
        <w:t>Казиника</w:t>
      </w:r>
      <w:proofErr w:type="spellEnd"/>
      <w:r w:rsidR="00DE25E6" w:rsidRPr="0096154B">
        <w:rPr>
          <w:rFonts w:ascii="Times New Roman" w:hAnsi="Times New Roman" w:cs="Times New Roman"/>
          <w:sz w:val="28"/>
          <w:szCs w:val="28"/>
        </w:rPr>
        <w:t>, «…</w:t>
      </w:r>
      <w:r w:rsidR="00DE25E6">
        <w:rPr>
          <w:rFonts w:ascii="Times New Roman" w:hAnsi="Times New Roman" w:cs="Times New Roman"/>
          <w:i/>
          <w:sz w:val="28"/>
          <w:szCs w:val="28"/>
        </w:rPr>
        <w:t>зажечь ученика, как светильник.</w:t>
      </w:r>
    </w:p>
    <w:p w:rsidR="00DE25E6" w:rsidRDefault="00DE25E6" w:rsidP="00E65AC4">
      <w:pPr>
        <w:spacing w:after="12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25E6" w:rsidRDefault="00DE25E6" w:rsidP="00E65AC4">
      <w:pPr>
        <w:spacing w:after="1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5E6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DE25E6" w:rsidRDefault="00DE25E6" w:rsidP="00CA2472">
      <w:pPr>
        <w:spacing w:after="12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5E6">
        <w:rPr>
          <w:rFonts w:ascii="Times New Roman" w:hAnsi="Times New Roman" w:cs="Times New Roman"/>
          <w:sz w:val="28"/>
          <w:szCs w:val="28"/>
        </w:rPr>
        <w:t>Общими принципами массовой внеклассной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учащихся являются добровольность, практичность и самостоятельность. Введение игры буквально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 творческие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развлекательно- познавательные занятия  обеспечивают здоровый  дух состязания и взаимопомощи.  Занимаясь внеклассной деятельностью. Педагоги всегда должны помнить, что они претендуют на свободное время ребенка. Поэтому важно,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чтобы  любое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массовое мероприятие имело свою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изюмику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A5FC4">
        <w:rPr>
          <w:rFonts w:ascii="Times New Roman" w:hAnsi="Times New Roman" w:cs="Times New Roman"/>
          <w:sz w:val="28"/>
          <w:szCs w:val="28"/>
        </w:rPr>
        <w:t>, было развивающим, четко организованным и динамичным.</w:t>
      </w:r>
    </w:p>
    <w:p w:rsidR="00302FCD" w:rsidRPr="00302FCD" w:rsidRDefault="00BA5FC4" w:rsidP="00CA2472">
      <w:pPr>
        <w:spacing w:after="12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учесть также, что внеклассные мероприятия имеют широкие возможности для привлечения родительского ресурса, их социального опыта.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Многие  внеклассные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мероприятия, как правило, отсрочены во времени и , на  первый взгляд, не связаны между собой. Однако, между ними всегда прослеживается взаимодействие и преемственность. </w:t>
      </w:r>
      <w:r w:rsidR="003A1977" w:rsidRPr="00302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FCD" w:rsidRPr="00302FCD" w:rsidRDefault="00302FCD" w:rsidP="00302FCD">
      <w:pPr>
        <w:ind w:hanging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65AC4">
        <w:rPr>
          <w:rFonts w:ascii="Times New Roman" w:hAnsi="Times New Roman" w:cs="Times New Roman"/>
          <w:sz w:val="28"/>
          <w:szCs w:val="28"/>
        </w:rPr>
        <w:tab/>
      </w:r>
      <w:r w:rsidR="00E65A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FCD">
        <w:rPr>
          <w:rFonts w:ascii="Times New Roman" w:hAnsi="Times New Roman" w:cs="Times New Roman"/>
          <w:sz w:val="28"/>
          <w:szCs w:val="28"/>
        </w:rPr>
        <w:t>Как  эффективная</w:t>
      </w:r>
      <w:proofErr w:type="gramEnd"/>
      <w:r w:rsidRPr="00302FCD">
        <w:rPr>
          <w:rFonts w:ascii="Times New Roman" w:hAnsi="Times New Roman" w:cs="Times New Roman"/>
          <w:sz w:val="28"/>
          <w:szCs w:val="28"/>
        </w:rPr>
        <w:t xml:space="preserve">  педагогическая  технология, </w:t>
      </w:r>
      <w:r>
        <w:rPr>
          <w:rFonts w:ascii="Times New Roman" w:hAnsi="Times New Roman" w:cs="Times New Roman"/>
          <w:sz w:val="28"/>
          <w:szCs w:val="28"/>
        </w:rPr>
        <w:t xml:space="preserve">внеклассное мероприятие </w:t>
      </w:r>
      <w:r w:rsidRPr="00302FCD">
        <w:rPr>
          <w:rFonts w:ascii="Times New Roman" w:hAnsi="Times New Roman" w:cs="Times New Roman"/>
          <w:sz w:val="28"/>
          <w:szCs w:val="28"/>
        </w:rPr>
        <w:t xml:space="preserve">создает психологически комфортную среду, условия  для  творческой  реализации  личности учащегося, возможности для  формирования  и  развития  коммуникативных навыков.  В условиях творческого проекта максимально используется </w:t>
      </w:r>
      <w:proofErr w:type="gramStart"/>
      <w:r w:rsidRPr="00302FCD">
        <w:rPr>
          <w:rFonts w:ascii="Times New Roman" w:hAnsi="Times New Roman" w:cs="Times New Roman"/>
          <w:sz w:val="28"/>
          <w:szCs w:val="28"/>
        </w:rPr>
        <w:t>практический  потенциал</w:t>
      </w:r>
      <w:proofErr w:type="gramEnd"/>
      <w:r w:rsidRPr="00302FCD">
        <w:rPr>
          <w:rFonts w:ascii="Times New Roman" w:hAnsi="Times New Roman" w:cs="Times New Roman"/>
          <w:sz w:val="28"/>
          <w:szCs w:val="28"/>
        </w:rPr>
        <w:t xml:space="preserve">  музыканта.  </w:t>
      </w:r>
      <w:proofErr w:type="gramStart"/>
      <w:r w:rsidRPr="00302FCD">
        <w:rPr>
          <w:rFonts w:ascii="Times New Roman" w:hAnsi="Times New Roman" w:cs="Times New Roman"/>
          <w:sz w:val="28"/>
          <w:szCs w:val="28"/>
        </w:rPr>
        <w:t>« Творческий</w:t>
      </w:r>
      <w:proofErr w:type="gramEnd"/>
      <w:r w:rsidRPr="00302FCD">
        <w:rPr>
          <w:rFonts w:ascii="Times New Roman" w:hAnsi="Times New Roman" w:cs="Times New Roman"/>
          <w:sz w:val="28"/>
          <w:szCs w:val="28"/>
        </w:rPr>
        <w:t xml:space="preserve"> процесс есть наша жизненная энергия, и тот, кто однажды её испытал, уже не сможет жить без этого» - пишет </w:t>
      </w:r>
      <w:proofErr w:type="spellStart"/>
      <w:r w:rsidRPr="00302FCD">
        <w:rPr>
          <w:rFonts w:ascii="Times New Roman" w:hAnsi="Times New Roman" w:cs="Times New Roman"/>
          <w:sz w:val="28"/>
          <w:szCs w:val="28"/>
        </w:rPr>
        <w:t>К.Роджерс</w:t>
      </w:r>
      <w:proofErr w:type="spellEnd"/>
      <w:r w:rsidRPr="00302FCD">
        <w:rPr>
          <w:rFonts w:ascii="Times New Roman" w:hAnsi="Times New Roman" w:cs="Times New Roman"/>
          <w:sz w:val="28"/>
          <w:szCs w:val="28"/>
        </w:rPr>
        <w:t>.</w:t>
      </w:r>
    </w:p>
    <w:p w:rsidR="00302FCD" w:rsidRPr="00302FCD" w:rsidRDefault="00302FCD" w:rsidP="00302FC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 мюзикла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подобно  созданию  большого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общешкольного</w:t>
      </w:r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спектакля,  где  аккумулируются все знания и умения, сгодится  любая помощь, где  нет «отстающих» и  равнодушных.</w:t>
      </w:r>
    </w:p>
    <w:p w:rsidR="00302FCD" w:rsidRDefault="00302FCD" w:rsidP="00E65AC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Типология творческих </w:t>
      </w:r>
      <w:proofErr w:type="gramStart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 подразделяется</w:t>
      </w:r>
      <w:proofErr w:type="gramEnd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времени ( краткосрочный и долгосрочный), по  направленности (интегрированный  и </w:t>
      </w:r>
      <w:proofErr w:type="spellStart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монопроект</w:t>
      </w:r>
      <w:proofErr w:type="spellEnd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 охвату  аудитории ( региональный, областной и  межшкольный). Все </w:t>
      </w:r>
      <w:proofErr w:type="gramStart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 требуют</w:t>
      </w:r>
      <w:proofErr w:type="gramEnd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четкой  координации и  слаженности  творческих групп.</w:t>
      </w:r>
    </w:p>
    <w:p w:rsidR="00AA1386" w:rsidRDefault="00AA1386" w:rsidP="00E65AC4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Внеклассная воспитательная работа представляет собой совокупность различных видов деятельности и обладает широкими возможностями воспитательного воздействия на ребенка. Рассмотрим эти возможности. </w:t>
      </w:r>
    </w:p>
    <w:p w:rsidR="00AA1386" w:rsidRDefault="00AA1386" w:rsidP="00AA1386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Во-первых, разнообразная </w:t>
      </w:r>
      <w:proofErr w:type="spellStart"/>
      <w:r w:rsidRPr="00AA1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внеучебная</w:t>
      </w:r>
      <w:proofErr w:type="spellEnd"/>
      <w:r w:rsidRPr="00AA1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 способствует более разностороннему раскрытию индивидуальных способностей ребенка, которые не всегда удается рассмотреть на уроке. </w:t>
      </w:r>
    </w:p>
    <w:p w:rsidR="00AA1386" w:rsidRDefault="00AA1386" w:rsidP="00AA1386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Во-вторых, включение в различные виды внеклассной работы обогащает личный опыт ученика, его знания о разнообразии человеческой деятельности, ребенок приобретает необходимые практические умения и навыки. </w:t>
      </w:r>
    </w:p>
    <w:p w:rsidR="00AA1386" w:rsidRDefault="00AA1386" w:rsidP="00E65AC4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В-третьих, разнообразная внеклассная воспитательная работа способствует развитию у учеников интереса к различным видам деятельности, желания активно участвовать в продуктивной, одобряемой обществом деятельности. Если у ребенка сформирован устойчивый интерес к труду в совокупности с определенными практическими навыками, обеспечивающими ему успешность в выполнении заданий, тогда он сможет самостоятельно организовать свою собственную деятельность. </w:t>
      </w:r>
    </w:p>
    <w:p w:rsidR="00AA1386" w:rsidRDefault="00AA1386" w:rsidP="00E65AC4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В-четвертых, в различных формах внеклассной работы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себя на место другого человека и пр. Причем каждый вид вне учебной деятельности - творческой, познавательной, спортивной, трудовой, игровой - обогащает опыт коллективного взаимодействия школьников в определенном аспекте, что в своей совокупности дает большой воспитательный эффект. Поскольку внеклассная работа является составной частью воспитательной работы в школе, она направлена на достижение общей цели воспитания - усвоения ребенком необходимого для жизни в обществе социального опыта и формирования принимаемой обществом системы ценностей. Итак, внеклассная работа, с точки зрения педагогики, объединяет в себе несколько функций – организацию свободного времени учащегося, воспитание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школьника, </w:t>
      </w:r>
      <w:r w:rsidRPr="00AA1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развитие и социализацию.</w:t>
      </w:r>
    </w:p>
    <w:p w:rsidR="003429F8" w:rsidRPr="00302FCD" w:rsidRDefault="00302FCD" w:rsidP="00E65AC4">
      <w:pPr>
        <w:spacing w:after="12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 отделение</w:t>
      </w:r>
      <w:proofErr w:type="gramEnd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Музыкальной Школы им. Р. Глиэра города  Калининграда   накопило  большой  опыт  организации  творческих проектов  различного  уровня  и направленности.   </w:t>
      </w:r>
      <w:proofErr w:type="gramStart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 таких</w:t>
      </w:r>
      <w:proofErr w:type="gramEnd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 тоже  разнообразны: деловая игра,  театрализованное представление, тематический праздник, мультимедийный продукт, исследовательские экскурсии, творческая  мастерская.  Мы </w:t>
      </w:r>
      <w:proofErr w:type="gramStart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расскажем  лишь</w:t>
      </w:r>
      <w:proofErr w:type="gramEnd"/>
      <w:r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некоторых из них.</w:t>
      </w:r>
    </w:p>
    <w:p w:rsidR="003A1977" w:rsidRPr="00302FCD" w:rsidRDefault="003A1977" w:rsidP="00E65AC4">
      <w:pPr>
        <w:spacing w:after="121"/>
        <w:jc w:val="both"/>
        <w:rPr>
          <w:rFonts w:ascii="Times New Roman" w:hAnsi="Times New Roman" w:cs="Times New Roman"/>
          <w:sz w:val="28"/>
          <w:szCs w:val="28"/>
        </w:rPr>
      </w:pPr>
      <w:r w:rsidRPr="00302FCD">
        <w:rPr>
          <w:rFonts w:ascii="Times New Roman" w:hAnsi="Times New Roman" w:cs="Times New Roman"/>
          <w:sz w:val="28"/>
          <w:szCs w:val="28"/>
        </w:rPr>
        <w:t xml:space="preserve">На теоретическом </w:t>
      </w:r>
      <w:proofErr w:type="gramStart"/>
      <w:r w:rsidRPr="00302FCD">
        <w:rPr>
          <w:rFonts w:ascii="Times New Roman" w:hAnsi="Times New Roman" w:cs="Times New Roman"/>
          <w:sz w:val="28"/>
          <w:szCs w:val="28"/>
        </w:rPr>
        <w:t>отделе  ДМШ</w:t>
      </w:r>
      <w:proofErr w:type="gramEnd"/>
      <w:r w:rsidRPr="00302FCD">
        <w:rPr>
          <w:rFonts w:ascii="Times New Roman" w:hAnsi="Times New Roman" w:cs="Times New Roman"/>
          <w:sz w:val="28"/>
          <w:szCs w:val="28"/>
        </w:rPr>
        <w:t xml:space="preserve"> им. Р.М. Глиэра ежегодно проводятся следующие внеклассные мероприятия: </w:t>
      </w:r>
    </w:p>
    <w:p w:rsidR="003429F8" w:rsidRPr="00CA2472" w:rsidRDefault="00CA2472" w:rsidP="00E65AC4">
      <w:pPr>
        <w:spacing w:after="12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="00560EA7" w:rsidRPr="00CA247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429F8" w:rsidRPr="00830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3429F8" w:rsidRPr="00830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Глиэровские</w:t>
      </w:r>
      <w:proofErr w:type="spellEnd"/>
      <w:r w:rsidR="003429F8" w:rsidRPr="00830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чтения»</w:t>
      </w:r>
      <w:r w:rsidR="003A1977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45F54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977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мультимедийный </w:t>
      </w:r>
      <w:proofErr w:type="gramStart"/>
      <w:r w:rsidR="003A1977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продукт,  </w:t>
      </w:r>
      <w:r w:rsidR="00FE6633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E6633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977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рамках которого проводя</w:t>
      </w:r>
      <w:r w:rsidR="00B45F54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3A1977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лекции  областного филармонического проекта «Музыка отечественных </w:t>
      </w:r>
      <w:proofErr w:type="spellStart"/>
      <w:r w:rsidR="003A1977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копозиторов</w:t>
      </w:r>
      <w:proofErr w:type="spellEnd"/>
      <w:r w:rsidR="003A1977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 – XXI веков»,  «Непокоренный Шостакович» и другие. </w:t>
      </w:r>
    </w:p>
    <w:p w:rsidR="00302FCD" w:rsidRPr="00CA2472" w:rsidRDefault="00302FCD" w:rsidP="00E65AC4">
      <w:pPr>
        <w:pStyle w:val="a3"/>
        <w:spacing w:after="121" w:line="276" w:lineRule="auto"/>
        <w:ind w:left="0"/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</w:p>
    <w:p w:rsidR="00302FCD" w:rsidRPr="00CA2472" w:rsidRDefault="009672A7" w:rsidP="00CA2472">
      <w:pPr>
        <w:pStyle w:val="a3"/>
        <w:spacing w:after="121" w:line="276" w:lineRule="auto"/>
        <w:ind w:left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A247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CA2472">
        <w:rPr>
          <w:rFonts w:eastAsia="Times New Roman" w:cs="Times New Roman"/>
          <w:sz w:val="28"/>
          <w:szCs w:val="28"/>
          <w:lang w:val="ru-RU" w:eastAsia="ru-RU"/>
        </w:rPr>
        <w:t xml:space="preserve">2. </w:t>
      </w:r>
      <w:r w:rsidR="00FE6633" w:rsidRPr="00B66206">
        <w:rPr>
          <w:rFonts w:eastAsia="Times New Roman" w:cs="Times New Roman"/>
          <w:b/>
          <w:sz w:val="28"/>
          <w:szCs w:val="28"/>
          <w:lang w:val="ru-RU" w:eastAsia="ru-RU"/>
        </w:rPr>
        <w:t>«Театр вокруг</w:t>
      </w:r>
      <w:r w:rsidRPr="00B66206">
        <w:rPr>
          <w:rFonts w:eastAsia="Times New Roman" w:cs="Times New Roman"/>
          <w:b/>
          <w:sz w:val="28"/>
          <w:szCs w:val="28"/>
          <w:lang w:val="ru-RU" w:eastAsia="ru-RU"/>
        </w:rPr>
        <w:t xml:space="preserve"> рояля</w:t>
      </w:r>
      <w:r w:rsidR="003A1977" w:rsidRPr="00B66206">
        <w:rPr>
          <w:rFonts w:eastAsia="Times New Roman" w:cs="Times New Roman"/>
          <w:b/>
          <w:sz w:val="28"/>
          <w:szCs w:val="28"/>
          <w:lang w:val="ru-RU" w:eastAsia="ru-RU"/>
        </w:rPr>
        <w:t>»</w:t>
      </w:r>
      <w:r w:rsidR="003A1977" w:rsidRPr="00CA2472">
        <w:rPr>
          <w:rFonts w:eastAsia="Times New Roman" w:cs="Times New Roman"/>
          <w:sz w:val="28"/>
          <w:szCs w:val="28"/>
          <w:lang w:val="ru-RU" w:eastAsia="ru-RU"/>
        </w:rPr>
        <w:t xml:space="preserve"> - </w:t>
      </w:r>
      <w:r w:rsidR="00302FCD" w:rsidRPr="00CA2472">
        <w:rPr>
          <w:rFonts w:eastAsia="Times New Roman" w:cs="Times New Roman"/>
          <w:sz w:val="28"/>
          <w:szCs w:val="28"/>
          <w:lang w:val="ru-RU" w:eastAsia="ru-RU"/>
        </w:rPr>
        <w:t xml:space="preserve">авторский проект. </w:t>
      </w:r>
      <w:r w:rsidR="003A1977" w:rsidRPr="00CA247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302FCD" w:rsidRPr="00CA2472">
        <w:rPr>
          <w:rFonts w:cs="Times New Roman"/>
          <w:color w:val="000000" w:themeColor="text1"/>
          <w:sz w:val="28"/>
          <w:szCs w:val="28"/>
          <w:lang w:val="ru-RU"/>
        </w:rPr>
        <w:t>В  нем</w:t>
      </w:r>
      <w:proofErr w:type="gramEnd"/>
      <w:r w:rsidR="00302FCD" w:rsidRPr="00CA2472">
        <w:rPr>
          <w:rFonts w:cs="Times New Roman"/>
          <w:color w:val="000000" w:themeColor="text1"/>
          <w:sz w:val="28"/>
          <w:szCs w:val="28"/>
          <w:lang w:val="ru-RU"/>
        </w:rPr>
        <w:t xml:space="preserve"> интегрируются </w:t>
      </w:r>
      <w:r w:rsidR="00302FCD" w:rsidRPr="00CA2472">
        <w:rPr>
          <w:rFonts w:cs="Times New Roman"/>
          <w:color w:val="000000" w:themeColor="text1"/>
          <w:sz w:val="28"/>
          <w:szCs w:val="28"/>
          <w:lang w:val="ru-RU"/>
        </w:rPr>
        <w:lastRenderedPageBreak/>
        <w:t xml:space="preserve">литература, театр, живопись, хореография  и  музыка.  </w:t>
      </w:r>
      <w:proofErr w:type="gramStart"/>
      <w:r w:rsidR="00302FCD" w:rsidRPr="00CA2472">
        <w:rPr>
          <w:rFonts w:eastAsia="Times New Roman" w:cs="Times New Roman"/>
          <w:sz w:val="28"/>
          <w:szCs w:val="28"/>
          <w:lang w:val="ru-RU" w:eastAsia="ru-RU"/>
        </w:rPr>
        <w:t>П</w:t>
      </w:r>
      <w:r w:rsidR="003A1977" w:rsidRPr="00CA2472">
        <w:rPr>
          <w:rFonts w:eastAsia="Times New Roman" w:cs="Times New Roman"/>
          <w:sz w:val="28"/>
          <w:szCs w:val="28"/>
          <w:lang w:val="ru-RU" w:eastAsia="ru-RU"/>
        </w:rPr>
        <w:t>остановка  детских</w:t>
      </w:r>
      <w:proofErr w:type="gramEnd"/>
      <w:r w:rsidR="003A1977" w:rsidRPr="00CA2472">
        <w:rPr>
          <w:rFonts w:eastAsia="Times New Roman" w:cs="Times New Roman"/>
          <w:sz w:val="28"/>
          <w:szCs w:val="28"/>
          <w:lang w:val="ru-RU" w:eastAsia="ru-RU"/>
        </w:rPr>
        <w:t xml:space="preserve"> мюзиклов,  разработка  </w:t>
      </w:r>
      <w:r w:rsidR="00FE6633" w:rsidRPr="00CA247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3A1977" w:rsidRPr="00CA2472">
        <w:rPr>
          <w:rFonts w:eastAsia="Times New Roman" w:cs="Times New Roman"/>
          <w:sz w:val="28"/>
          <w:szCs w:val="28"/>
          <w:lang w:val="ru-RU" w:eastAsia="ru-RU"/>
        </w:rPr>
        <w:t>тематических</w:t>
      </w:r>
      <w:r w:rsidR="00560EA7" w:rsidRPr="00CA2472">
        <w:rPr>
          <w:rFonts w:eastAsia="Times New Roman" w:cs="Times New Roman"/>
          <w:sz w:val="28"/>
          <w:szCs w:val="28"/>
          <w:lang w:val="ru-RU" w:eastAsia="ru-RU"/>
        </w:rPr>
        <w:t xml:space="preserve"> праздник</w:t>
      </w:r>
      <w:r w:rsidR="003A1977" w:rsidRPr="00CA2472">
        <w:rPr>
          <w:rFonts w:eastAsia="Times New Roman" w:cs="Times New Roman"/>
          <w:sz w:val="28"/>
          <w:szCs w:val="28"/>
          <w:lang w:val="ru-RU" w:eastAsia="ru-RU"/>
        </w:rPr>
        <w:t>ов</w:t>
      </w:r>
      <w:r w:rsidR="00FE6633" w:rsidRPr="00CA2472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r w:rsidR="00302FCD" w:rsidRPr="00CA2472">
        <w:rPr>
          <w:rFonts w:eastAsia="Times New Roman" w:cs="Times New Roman"/>
          <w:sz w:val="28"/>
          <w:szCs w:val="28"/>
          <w:lang w:val="ru-RU" w:eastAsia="ru-RU"/>
        </w:rPr>
        <w:t>включающих</w:t>
      </w:r>
      <w:r w:rsidR="001A79DA" w:rsidRPr="00CA2472">
        <w:rPr>
          <w:rFonts w:eastAsia="Times New Roman" w:cs="Times New Roman"/>
          <w:sz w:val="28"/>
          <w:szCs w:val="28"/>
          <w:lang w:val="ru-RU" w:eastAsia="ru-RU"/>
        </w:rPr>
        <w:t xml:space="preserve"> знаковые  события в  жизни юных «</w:t>
      </w:r>
      <w:proofErr w:type="spellStart"/>
      <w:r w:rsidR="001A79DA" w:rsidRPr="00CA2472">
        <w:rPr>
          <w:rFonts w:eastAsia="Times New Roman" w:cs="Times New Roman"/>
          <w:sz w:val="28"/>
          <w:szCs w:val="28"/>
          <w:lang w:val="ru-RU" w:eastAsia="ru-RU"/>
        </w:rPr>
        <w:t>глиэровцев</w:t>
      </w:r>
      <w:proofErr w:type="spellEnd"/>
      <w:r w:rsidR="001A79DA" w:rsidRPr="00CA2472">
        <w:rPr>
          <w:rFonts w:eastAsia="Times New Roman" w:cs="Times New Roman"/>
          <w:sz w:val="28"/>
          <w:szCs w:val="28"/>
          <w:lang w:val="ru-RU" w:eastAsia="ru-RU"/>
        </w:rPr>
        <w:t>»</w:t>
      </w:r>
      <w:r w:rsidR="00B66206">
        <w:rPr>
          <w:rFonts w:eastAsia="Times New Roman" w:cs="Times New Roman"/>
          <w:sz w:val="28"/>
          <w:szCs w:val="28"/>
          <w:lang w:val="ru-RU" w:eastAsia="ru-RU"/>
        </w:rPr>
        <w:t xml:space="preserve">. Это – итоговые выступления по ритмике </w:t>
      </w:r>
      <w:proofErr w:type="gramStart"/>
      <w:r w:rsidR="00B66206">
        <w:rPr>
          <w:rFonts w:eastAsia="Times New Roman" w:cs="Times New Roman"/>
          <w:sz w:val="28"/>
          <w:szCs w:val="28"/>
          <w:lang w:val="ru-RU" w:eastAsia="ru-RU"/>
        </w:rPr>
        <w:t>и  сольфеджио</w:t>
      </w:r>
      <w:proofErr w:type="gramEnd"/>
      <w:r w:rsidR="00B66206">
        <w:rPr>
          <w:rFonts w:eastAsia="Times New Roman" w:cs="Times New Roman"/>
          <w:sz w:val="28"/>
          <w:szCs w:val="28"/>
          <w:lang w:val="ru-RU" w:eastAsia="ru-RU"/>
        </w:rPr>
        <w:t xml:space="preserve"> в  конце года и  </w:t>
      </w:r>
      <w:r w:rsidR="00800F85" w:rsidRPr="00CA2472">
        <w:rPr>
          <w:rFonts w:eastAsia="Times New Roman" w:cs="Times New Roman"/>
          <w:sz w:val="28"/>
          <w:szCs w:val="28"/>
          <w:lang w:val="ru-RU" w:eastAsia="ru-RU"/>
        </w:rPr>
        <w:t>в</w:t>
      </w:r>
      <w:r w:rsidR="001A79DA" w:rsidRPr="00CA2472">
        <w:rPr>
          <w:rFonts w:eastAsia="Times New Roman" w:cs="Times New Roman"/>
          <w:sz w:val="28"/>
          <w:szCs w:val="28"/>
          <w:lang w:val="ru-RU" w:eastAsia="ru-RU"/>
        </w:rPr>
        <w:t>ыпускные юмористические «капустники».</w:t>
      </w:r>
      <w:r w:rsidR="003429F8" w:rsidRPr="00CA247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CA2472" w:rsidRPr="00CA2472">
        <w:rPr>
          <w:rFonts w:eastAsia="Times New Roman" w:cs="Times New Roman"/>
          <w:sz w:val="28"/>
          <w:szCs w:val="28"/>
          <w:lang w:val="ru-RU" w:eastAsia="ru-RU"/>
        </w:rPr>
        <w:t xml:space="preserve">За последнее </w:t>
      </w:r>
      <w:proofErr w:type="gramStart"/>
      <w:r w:rsidR="00CA2472" w:rsidRPr="00CA2472">
        <w:rPr>
          <w:rFonts w:eastAsia="Times New Roman" w:cs="Times New Roman"/>
          <w:sz w:val="28"/>
          <w:szCs w:val="28"/>
          <w:lang w:val="ru-RU" w:eastAsia="ru-RU"/>
        </w:rPr>
        <w:t>время  в</w:t>
      </w:r>
      <w:proofErr w:type="gramEnd"/>
      <w:r w:rsidR="00CA2472" w:rsidRPr="00CA2472">
        <w:rPr>
          <w:rFonts w:eastAsia="Times New Roman" w:cs="Times New Roman"/>
          <w:sz w:val="28"/>
          <w:szCs w:val="28"/>
          <w:lang w:val="ru-RU" w:eastAsia="ru-RU"/>
        </w:rPr>
        <w:t xml:space="preserve"> ДМШ им. Р. М. Глиэра  </w:t>
      </w:r>
      <w:r w:rsidR="00CA2472">
        <w:rPr>
          <w:rFonts w:eastAsia="Times New Roman" w:cs="Times New Roman"/>
          <w:sz w:val="28"/>
          <w:szCs w:val="28"/>
          <w:lang w:val="ru-RU" w:eastAsia="ru-RU"/>
        </w:rPr>
        <w:t>б</w:t>
      </w:r>
      <w:r w:rsidR="00CA2472" w:rsidRPr="00CA2472">
        <w:rPr>
          <w:rFonts w:eastAsia="Times New Roman" w:cs="Times New Roman"/>
          <w:sz w:val="28"/>
          <w:szCs w:val="28"/>
          <w:lang w:val="ru-RU" w:eastAsia="ru-RU"/>
        </w:rPr>
        <w:t>ыли поставлены мюзиклы:</w:t>
      </w:r>
    </w:p>
    <w:p w:rsidR="00CA2472" w:rsidRPr="00CA2472" w:rsidRDefault="00CA2472" w:rsidP="00CA2472">
      <w:pPr>
        <w:pStyle w:val="a3"/>
        <w:widowControl/>
        <w:suppressAutoHyphens w:val="0"/>
        <w:autoSpaceDN/>
        <w:spacing w:line="276" w:lineRule="auto"/>
        <w:ind w:left="0"/>
        <w:textAlignment w:val="auto"/>
        <w:rPr>
          <w:rFonts w:cs="Times New Roman"/>
          <w:color w:val="0000FF" w:themeColor="hyperlink"/>
          <w:sz w:val="28"/>
          <w:szCs w:val="28"/>
          <w:u w:val="single"/>
          <w:lang w:val="ru-RU"/>
        </w:rPr>
      </w:pPr>
      <w:r w:rsidRPr="00CA2472">
        <w:rPr>
          <w:rFonts w:cs="Times New Roman"/>
          <w:sz w:val="28"/>
          <w:szCs w:val="28"/>
          <w:lang w:val="ru-RU"/>
        </w:rPr>
        <w:t xml:space="preserve">Мюзикл «Королевство Ре мажор </w:t>
      </w:r>
      <w:proofErr w:type="gramStart"/>
      <w:r w:rsidRPr="00CA2472">
        <w:rPr>
          <w:rFonts w:cs="Times New Roman"/>
          <w:sz w:val="28"/>
          <w:szCs w:val="28"/>
          <w:lang w:val="ru-RU"/>
        </w:rPr>
        <w:t>или  история</w:t>
      </w:r>
      <w:proofErr w:type="gramEnd"/>
      <w:r w:rsidRPr="00CA2472">
        <w:rPr>
          <w:rFonts w:cs="Times New Roman"/>
          <w:sz w:val="28"/>
          <w:szCs w:val="28"/>
          <w:lang w:val="ru-RU"/>
        </w:rPr>
        <w:t xml:space="preserve">  о том, почему  нужно любить сольфеджио»   </w:t>
      </w:r>
    </w:p>
    <w:p w:rsidR="00CA2472" w:rsidRPr="00CA2472" w:rsidRDefault="00CA2472" w:rsidP="00CA2472">
      <w:pPr>
        <w:pStyle w:val="a3"/>
        <w:widowControl/>
        <w:suppressAutoHyphens w:val="0"/>
        <w:autoSpaceDN/>
        <w:spacing w:line="276" w:lineRule="auto"/>
        <w:ind w:left="0"/>
        <w:textAlignment w:val="auto"/>
        <w:rPr>
          <w:rFonts w:cs="Times New Roman"/>
          <w:color w:val="0000FF" w:themeColor="hyperlink"/>
          <w:sz w:val="28"/>
          <w:szCs w:val="28"/>
          <w:u w:val="single"/>
          <w:lang w:val="ru-RU"/>
        </w:rPr>
      </w:pPr>
      <w:r w:rsidRPr="00CA2472">
        <w:rPr>
          <w:rFonts w:cs="Times New Roman"/>
          <w:sz w:val="28"/>
          <w:szCs w:val="28"/>
          <w:lang w:val="ru-RU"/>
        </w:rPr>
        <w:t>Мюзикл «</w:t>
      </w:r>
      <w:proofErr w:type="gramStart"/>
      <w:r w:rsidRPr="00CA2472">
        <w:rPr>
          <w:rFonts w:cs="Times New Roman"/>
          <w:sz w:val="28"/>
          <w:szCs w:val="28"/>
          <w:lang w:val="ru-RU"/>
        </w:rPr>
        <w:t>Бременские  музыканты</w:t>
      </w:r>
      <w:proofErr w:type="gramEnd"/>
      <w:r w:rsidRPr="00CA2472">
        <w:rPr>
          <w:rFonts w:cs="Times New Roman"/>
          <w:sz w:val="28"/>
          <w:szCs w:val="28"/>
          <w:lang w:val="ru-RU"/>
        </w:rPr>
        <w:t>»</w:t>
      </w:r>
    </w:p>
    <w:p w:rsidR="00CA2472" w:rsidRPr="00CA2472" w:rsidRDefault="00CA2472" w:rsidP="00CA2472">
      <w:pPr>
        <w:ind w:hanging="709"/>
        <w:rPr>
          <w:rFonts w:ascii="Times New Roman" w:hAnsi="Times New Roman" w:cs="Times New Roman"/>
          <w:sz w:val="28"/>
          <w:szCs w:val="28"/>
        </w:rPr>
      </w:pPr>
      <w:r w:rsidRPr="00CA2472">
        <w:rPr>
          <w:rFonts w:ascii="Times New Roman" w:hAnsi="Times New Roman" w:cs="Times New Roman"/>
          <w:sz w:val="28"/>
          <w:szCs w:val="28"/>
        </w:rPr>
        <w:t xml:space="preserve">           Мюзикл «Репка. Старая сказка на новый </w:t>
      </w:r>
      <w:proofErr w:type="gramStart"/>
      <w:r w:rsidRPr="00CA2472">
        <w:rPr>
          <w:rFonts w:ascii="Times New Roman" w:hAnsi="Times New Roman" w:cs="Times New Roman"/>
          <w:sz w:val="28"/>
          <w:szCs w:val="28"/>
        </w:rPr>
        <w:t xml:space="preserve">лад»   </w:t>
      </w:r>
      <w:proofErr w:type="gramEnd"/>
      <w:r w:rsidRPr="00CA2472">
        <w:rPr>
          <w:rFonts w:ascii="Times New Roman" w:hAnsi="Times New Roman" w:cs="Times New Roman"/>
          <w:sz w:val="28"/>
          <w:szCs w:val="28"/>
        </w:rPr>
        <w:t xml:space="preserve">                                                Мюзикл «Двенадцать месяцев»</w:t>
      </w:r>
    </w:p>
    <w:p w:rsidR="00302FCD" w:rsidRPr="00990E30" w:rsidRDefault="00CA2472" w:rsidP="00990E30">
      <w:pPr>
        <w:spacing w:after="1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Pr="00CA2472">
        <w:rPr>
          <w:rFonts w:ascii="Times New Roman" w:hAnsi="Times New Roman" w:cs="Times New Roman"/>
          <w:sz w:val="24"/>
          <w:szCs w:val="24"/>
        </w:rPr>
        <w:t xml:space="preserve"> </w:t>
      </w:r>
      <w:r w:rsidR="00E7495F" w:rsidRPr="00CA2472">
        <w:rPr>
          <w:rFonts w:ascii="Times New Roman" w:hAnsi="Times New Roman" w:cs="Times New Roman"/>
          <w:sz w:val="28"/>
          <w:szCs w:val="28"/>
        </w:rPr>
        <w:t xml:space="preserve">Коллективный </w:t>
      </w:r>
      <w:proofErr w:type="gramStart"/>
      <w:r w:rsidR="00E7495F" w:rsidRPr="00CA2472">
        <w:rPr>
          <w:rFonts w:ascii="Times New Roman" w:hAnsi="Times New Roman" w:cs="Times New Roman"/>
          <w:sz w:val="28"/>
          <w:szCs w:val="28"/>
        </w:rPr>
        <w:t>проект  теоретического</w:t>
      </w:r>
      <w:proofErr w:type="gramEnd"/>
      <w:r w:rsidR="00E7495F" w:rsidRPr="00CA2472">
        <w:rPr>
          <w:rFonts w:ascii="Times New Roman" w:hAnsi="Times New Roman" w:cs="Times New Roman"/>
          <w:sz w:val="28"/>
          <w:szCs w:val="28"/>
        </w:rPr>
        <w:t xml:space="preserve"> отделения ДМШ им. Р. М. Глиэра</w:t>
      </w:r>
      <w:r w:rsidR="00E7495F" w:rsidRPr="00CA2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0AF" w:rsidRPr="00B66206">
        <w:rPr>
          <w:rFonts w:ascii="Times New Roman" w:hAnsi="Times New Roman" w:cs="Times New Roman"/>
          <w:b/>
          <w:sz w:val="28"/>
          <w:szCs w:val="28"/>
        </w:rPr>
        <w:t>«Музыкальный пилигрим»</w:t>
      </w:r>
      <w:r w:rsidR="00E7495F" w:rsidRPr="00B66206">
        <w:rPr>
          <w:rFonts w:ascii="Times New Roman" w:hAnsi="Times New Roman" w:cs="Times New Roman"/>
          <w:b/>
          <w:sz w:val="28"/>
          <w:szCs w:val="28"/>
        </w:rPr>
        <w:t>.</w:t>
      </w:r>
      <w:r w:rsidR="00E7495F" w:rsidRPr="00CA24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495F" w:rsidRPr="00CA2472">
        <w:rPr>
          <w:rFonts w:ascii="Times New Roman" w:hAnsi="Times New Roman" w:cs="Times New Roman"/>
          <w:sz w:val="28"/>
          <w:szCs w:val="28"/>
        </w:rPr>
        <w:t>Это</w:t>
      </w:r>
      <w:r w:rsidR="00C010AF" w:rsidRPr="00CA24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7495F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  учащихся</w:t>
      </w:r>
      <w:proofErr w:type="gramEnd"/>
      <w:r w:rsidR="00E7495F" w:rsidRPr="00CA2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преподавателей по местам жизни и творчества великих композиторов.    Музыкальные исследовательские экскурсии  </w:t>
      </w:r>
      <w:r w:rsidR="00C010AF" w:rsidRPr="00CA2472">
        <w:rPr>
          <w:rFonts w:ascii="Times New Roman" w:hAnsi="Times New Roman" w:cs="Times New Roman"/>
          <w:sz w:val="28"/>
          <w:szCs w:val="28"/>
        </w:rPr>
        <w:t xml:space="preserve">  ста</w:t>
      </w:r>
      <w:r w:rsidR="00E7495F" w:rsidRPr="00CA2472">
        <w:rPr>
          <w:rFonts w:ascii="Times New Roman" w:hAnsi="Times New Roman" w:cs="Times New Roman"/>
          <w:sz w:val="28"/>
          <w:szCs w:val="28"/>
        </w:rPr>
        <w:t xml:space="preserve">ли </w:t>
      </w:r>
      <w:r w:rsidR="00C010AF" w:rsidRPr="00CA24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495F" w:rsidRPr="00CA2472">
        <w:rPr>
          <w:rFonts w:ascii="Times New Roman" w:hAnsi="Times New Roman" w:cs="Times New Roman"/>
          <w:sz w:val="28"/>
          <w:szCs w:val="28"/>
        </w:rPr>
        <w:t>аккумулятора</w:t>
      </w:r>
      <w:r w:rsidR="00C010AF" w:rsidRPr="00CA2472">
        <w:rPr>
          <w:rFonts w:ascii="Times New Roman" w:hAnsi="Times New Roman" w:cs="Times New Roman"/>
          <w:sz w:val="28"/>
          <w:szCs w:val="28"/>
        </w:rPr>
        <w:t>м</w:t>
      </w:r>
      <w:r w:rsidR="00E7495F" w:rsidRPr="00CA2472">
        <w:rPr>
          <w:rFonts w:ascii="Times New Roman" w:hAnsi="Times New Roman" w:cs="Times New Roman"/>
          <w:sz w:val="28"/>
          <w:szCs w:val="28"/>
        </w:rPr>
        <w:t>и</w:t>
      </w:r>
      <w:r w:rsidR="00C010AF" w:rsidRPr="00CA2472">
        <w:rPr>
          <w:rFonts w:ascii="Times New Roman" w:hAnsi="Times New Roman" w:cs="Times New Roman"/>
          <w:sz w:val="28"/>
          <w:szCs w:val="28"/>
        </w:rPr>
        <w:t xml:space="preserve">  </w:t>
      </w:r>
      <w:r w:rsidR="00E7495F" w:rsidRPr="00CA2472">
        <w:rPr>
          <w:rFonts w:ascii="Times New Roman" w:hAnsi="Times New Roman" w:cs="Times New Roman"/>
          <w:sz w:val="28"/>
          <w:szCs w:val="28"/>
        </w:rPr>
        <w:t xml:space="preserve"> их музыкальных впечатлений</w:t>
      </w:r>
      <w:r w:rsidR="00EA0088" w:rsidRPr="00CA2472">
        <w:rPr>
          <w:rFonts w:ascii="Times New Roman" w:hAnsi="Times New Roman" w:cs="Times New Roman"/>
          <w:sz w:val="28"/>
          <w:szCs w:val="28"/>
        </w:rPr>
        <w:t>.  П</w:t>
      </w:r>
      <w:r w:rsidR="00C010AF" w:rsidRPr="00CA2472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proofErr w:type="gramStart"/>
      <w:r w:rsidR="00C010AF" w:rsidRPr="00CA2472">
        <w:rPr>
          <w:rFonts w:ascii="Times New Roman" w:hAnsi="Times New Roman" w:cs="Times New Roman"/>
          <w:sz w:val="28"/>
          <w:szCs w:val="28"/>
        </w:rPr>
        <w:t>каждого  путешествия</w:t>
      </w:r>
      <w:proofErr w:type="gramEnd"/>
      <w:r w:rsidR="00C010AF" w:rsidRPr="00CA2472">
        <w:rPr>
          <w:rFonts w:ascii="Times New Roman" w:hAnsi="Times New Roman" w:cs="Times New Roman"/>
          <w:sz w:val="28"/>
          <w:szCs w:val="28"/>
        </w:rPr>
        <w:t xml:space="preserve">  </w:t>
      </w:r>
      <w:r w:rsidR="00B45F54" w:rsidRPr="00CA2472">
        <w:rPr>
          <w:rFonts w:ascii="Times New Roman" w:hAnsi="Times New Roman" w:cs="Times New Roman"/>
          <w:sz w:val="28"/>
          <w:szCs w:val="28"/>
        </w:rPr>
        <w:t>сочиняются  стихи</w:t>
      </w:r>
      <w:r w:rsidR="00C010AF" w:rsidRPr="00CA2472">
        <w:rPr>
          <w:rFonts w:ascii="Times New Roman" w:hAnsi="Times New Roman" w:cs="Times New Roman"/>
          <w:sz w:val="28"/>
          <w:szCs w:val="28"/>
        </w:rPr>
        <w:t>, готовятся  выставки  рисунков,  создаю</w:t>
      </w:r>
      <w:r w:rsidR="00FE6633" w:rsidRPr="00CA2472">
        <w:rPr>
          <w:rFonts w:ascii="Times New Roman" w:hAnsi="Times New Roman" w:cs="Times New Roman"/>
          <w:sz w:val="28"/>
          <w:szCs w:val="28"/>
        </w:rPr>
        <w:t>тся  мультимедийные презентации и   видеоролики</w:t>
      </w:r>
      <w:r w:rsidR="00C010AF" w:rsidRPr="00CA2472">
        <w:rPr>
          <w:rFonts w:ascii="Times New Roman" w:hAnsi="Times New Roman" w:cs="Times New Roman"/>
          <w:sz w:val="28"/>
          <w:szCs w:val="28"/>
        </w:rPr>
        <w:t xml:space="preserve">.  С творческими отчетами </w:t>
      </w:r>
      <w:proofErr w:type="gramStart"/>
      <w:r w:rsidR="00C010AF" w:rsidRPr="00CA2472">
        <w:rPr>
          <w:rFonts w:ascii="Times New Roman" w:hAnsi="Times New Roman" w:cs="Times New Roman"/>
          <w:sz w:val="28"/>
          <w:szCs w:val="28"/>
        </w:rPr>
        <w:t>учащиеся  выступают</w:t>
      </w:r>
      <w:proofErr w:type="gramEnd"/>
      <w:r w:rsidR="00C010AF" w:rsidRPr="00CA2472">
        <w:rPr>
          <w:rFonts w:ascii="Times New Roman" w:hAnsi="Times New Roman" w:cs="Times New Roman"/>
          <w:sz w:val="28"/>
          <w:szCs w:val="28"/>
        </w:rPr>
        <w:t xml:space="preserve"> перед всей  школой, вовлекая в  ряды «Музыкального пилигрима»  еще  большее число  единомышленников.</w:t>
      </w:r>
      <w:r w:rsidR="00FE6633" w:rsidRPr="00CA2472">
        <w:rPr>
          <w:rFonts w:ascii="Times New Roman" w:hAnsi="Times New Roman" w:cs="Times New Roman"/>
          <w:sz w:val="28"/>
          <w:szCs w:val="28"/>
        </w:rPr>
        <w:t xml:space="preserve"> </w:t>
      </w:r>
      <w:r w:rsidR="00C010AF" w:rsidRPr="00CA2472">
        <w:rPr>
          <w:rFonts w:ascii="Times New Roman" w:hAnsi="Times New Roman" w:cs="Times New Roman"/>
          <w:sz w:val="28"/>
          <w:szCs w:val="28"/>
        </w:rPr>
        <w:t xml:space="preserve">Особенно </w:t>
      </w:r>
      <w:proofErr w:type="gramStart"/>
      <w:r w:rsidR="00C010AF" w:rsidRPr="00CA2472">
        <w:rPr>
          <w:rFonts w:ascii="Times New Roman" w:hAnsi="Times New Roman" w:cs="Times New Roman"/>
          <w:sz w:val="28"/>
          <w:szCs w:val="28"/>
        </w:rPr>
        <w:t>хочется  отметить</w:t>
      </w:r>
      <w:proofErr w:type="gramEnd"/>
      <w:r w:rsidR="00C010AF" w:rsidRPr="00CA2472">
        <w:rPr>
          <w:rFonts w:ascii="Times New Roman" w:hAnsi="Times New Roman" w:cs="Times New Roman"/>
          <w:sz w:val="28"/>
          <w:szCs w:val="28"/>
        </w:rPr>
        <w:t xml:space="preserve">  незабываемые  поездки «Музыкального пилигрима» последних лет.  Это - «Моцартиана», путешествие   </w:t>
      </w:r>
      <w:proofErr w:type="gramStart"/>
      <w:r w:rsidR="00C010AF" w:rsidRPr="00CA2472">
        <w:rPr>
          <w:rFonts w:ascii="Times New Roman" w:hAnsi="Times New Roman" w:cs="Times New Roman"/>
          <w:sz w:val="28"/>
          <w:szCs w:val="28"/>
        </w:rPr>
        <w:t>в  Зальцбург</w:t>
      </w:r>
      <w:proofErr w:type="gramEnd"/>
      <w:r w:rsidR="00C010AF" w:rsidRPr="00CA2472">
        <w:rPr>
          <w:rFonts w:ascii="Times New Roman" w:hAnsi="Times New Roman" w:cs="Times New Roman"/>
          <w:sz w:val="28"/>
          <w:szCs w:val="28"/>
        </w:rPr>
        <w:t xml:space="preserve"> – Вену – Прагу. «</w:t>
      </w:r>
      <w:proofErr w:type="spellStart"/>
      <w:r w:rsidR="00C010AF" w:rsidRPr="00CA2472">
        <w:rPr>
          <w:rFonts w:ascii="Times New Roman" w:hAnsi="Times New Roman" w:cs="Times New Roman"/>
          <w:sz w:val="28"/>
          <w:szCs w:val="28"/>
        </w:rPr>
        <w:t>Шопениана</w:t>
      </w:r>
      <w:proofErr w:type="spellEnd"/>
      <w:r w:rsidR="00C010AF" w:rsidRPr="00CA2472">
        <w:rPr>
          <w:rFonts w:ascii="Times New Roman" w:hAnsi="Times New Roman" w:cs="Times New Roman"/>
          <w:sz w:val="28"/>
          <w:szCs w:val="28"/>
        </w:rPr>
        <w:t xml:space="preserve">» -  в </w:t>
      </w:r>
      <w:proofErr w:type="spellStart"/>
      <w:proofErr w:type="gramStart"/>
      <w:r w:rsidR="00C010AF" w:rsidRPr="00CA2472">
        <w:rPr>
          <w:rFonts w:ascii="Times New Roman" w:hAnsi="Times New Roman" w:cs="Times New Roman"/>
          <w:sz w:val="28"/>
          <w:szCs w:val="28"/>
        </w:rPr>
        <w:t>Желязову</w:t>
      </w:r>
      <w:proofErr w:type="spellEnd"/>
      <w:r w:rsidR="00C010AF" w:rsidRPr="00CA2472">
        <w:rPr>
          <w:rFonts w:ascii="Times New Roman" w:hAnsi="Times New Roman" w:cs="Times New Roman"/>
          <w:sz w:val="28"/>
          <w:szCs w:val="28"/>
        </w:rPr>
        <w:t xml:space="preserve">  Волю</w:t>
      </w:r>
      <w:proofErr w:type="gramEnd"/>
      <w:r w:rsidR="00C010AF" w:rsidRPr="00CA2472">
        <w:rPr>
          <w:rFonts w:ascii="Times New Roman" w:hAnsi="Times New Roman" w:cs="Times New Roman"/>
          <w:sz w:val="28"/>
          <w:szCs w:val="28"/>
        </w:rPr>
        <w:t xml:space="preserve">  и  </w:t>
      </w:r>
      <w:r w:rsidR="00342401" w:rsidRPr="00CA2472">
        <w:rPr>
          <w:rFonts w:ascii="Times New Roman" w:hAnsi="Times New Roman" w:cs="Times New Roman"/>
          <w:sz w:val="28"/>
          <w:szCs w:val="28"/>
        </w:rPr>
        <w:t xml:space="preserve"> Варшаву</w:t>
      </w:r>
      <w:r w:rsidR="00C010AF" w:rsidRPr="00CA247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C010AF" w:rsidRPr="00CA2472">
        <w:rPr>
          <w:rFonts w:ascii="Times New Roman" w:hAnsi="Times New Roman" w:cs="Times New Roman"/>
          <w:sz w:val="28"/>
          <w:szCs w:val="28"/>
        </w:rPr>
        <w:t>Бахиана</w:t>
      </w:r>
      <w:proofErr w:type="spellEnd"/>
      <w:r w:rsidR="00C010AF" w:rsidRPr="00CA2472">
        <w:rPr>
          <w:rFonts w:ascii="Times New Roman" w:hAnsi="Times New Roman" w:cs="Times New Roman"/>
          <w:sz w:val="28"/>
          <w:szCs w:val="28"/>
        </w:rPr>
        <w:t xml:space="preserve">» - </w:t>
      </w:r>
      <w:proofErr w:type="gramStart"/>
      <w:r w:rsidR="00C010AF" w:rsidRPr="00CA2472">
        <w:rPr>
          <w:rFonts w:ascii="Times New Roman" w:hAnsi="Times New Roman" w:cs="Times New Roman"/>
          <w:sz w:val="28"/>
          <w:szCs w:val="28"/>
        </w:rPr>
        <w:t>специально  для</w:t>
      </w:r>
      <w:proofErr w:type="gramEnd"/>
      <w:r w:rsidR="00C010AF" w:rsidRPr="00CA2472">
        <w:rPr>
          <w:rFonts w:ascii="Times New Roman" w:hAnsi="Times New Roman" w:cs="Times New Roman"/>
          <w:sz w:val="28"/>
          <w:szCs w:val="28"/>
        </w:rPr>
        <w:t xml:space="preserve">  нашей группы  был разработан маршрут, далекий  от  традиционных туристских  троп – в  </w:t>
      </w:r>
      <w:proofErr w:type="spellStart"/>
      <w:r w:rsidR="00C010AF" w:rsidRPr="00CA2472">
        <w:rPr>
          <w:rFonts w:ascii="Times New Roman" w:hAnsi="Times New Roman" w:cs="Times New Roman"/>
          <w:sz w:val="28"/>
          <w:szCs w:val="28"/>
        </w:rPr>
        <w:t>Айзенах</w:t>
      </w:r>
      <w:proofErr w:type="spellEnd"/>
      <w:r w:rsidR="00C010AF" w:rsidRPr="00CA2472">
        <w:rPr>
          <w:rFonts w:ascii="Times New Roman" w:hAnsi="Times New Roman" w:cs="Times New Roman"/>
          <w:sz w:val="28"/>
          <w:szCs w:val="28"/>
        </w:rPr>
        <w:t xml:space="preserve">, Веймар, </w:t>
      </w:r>
      <w:proofErr w:type="spellStart"/>
      <w:r w:rsidR="00C010AF" w:rsidRPr="00CA2472">
        <w:rPr>
          <w:rFonts w:ascii="Times New Roman" w:hAnsi="Times New Roman" w:cs="Times New Roman"/>
          <w:sz w:val="28"/>
          <w:szCs w:val="28"/>
        </w:rPr>
        <w:t>Кетен</w:t>
      </w:r>
      <w:proofErr w:type="spellEnd"/>
      <w:r w:rsidR="00C010AF" w:rsidRPr="00CA2472">
        <w:rPr>
          <w:rFonts w:ascii="Times New Roman" w:hAnsi="Times New Roman" w:cs="Times New Roman"/>
          <w:sz w:val="28"/>
          <w:szCs w:val="28"/>
        </w:rPr>
        <w:t>,  Лейпциг.</w:t>
      </w:r>
    </w:p>
    <w:p w:rsidR="00302FCD" w:rsidRDefault="00CA2472" w:rsidP="00CA2472">
      <w:pPr>
        <w:spacing w:after="1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65AC4" w:rsidRPr="00B66206">
        <w:rPr>
          <w:rFonts w:ascii="Times New Roman" w:hAnsi="Times New Roman" w:cs="Times New Roman"/>
          <w:b/>
          <w:sz w:val="28"/>
          <w:szCs w:val="28"/>
        </w:rPr>
        <w:t xml:space="preserve">КВТ – </w:t>
      </w:r>
      <w:proofErr w:type="gramStart"/>
      <w:r w:rsidR="00E65AC4" w:rsidRPr="00B66206">
        <w:rPr>
          <w:rFonts w:ascii="Times New Roman" w:hAnsi="Times New Roman" w:cs="Times New Roman"/>
          <w:b/>
          <w:sz w:val="28"/>
          <w:szCs w:val="28"/>
        </w:rPr>
        <w:t>Клуб  веселых</w:t>
      </w:r>
      <w:proofErr w:type="gramEnd"/>
      <w:r w:rsidR="00E65AC4" w:rsidRPr="00B66206">
        <w:rPr>
          <w:rFonts w:ascii="Times New Roman" w:hAnsi="Times New Roman" w:cs="Times New Roman"/>
          <w:b/>
          <w:sz w:val="28"/>
          <w:szCs w:val="28"/>
        </w:rPr>
        <w:t xml:space="preserve"> теоретиков</w:t>
      </w:r>
      <w:r w:rsidR="00302FCD" w:rsidRPr="00B66206">
        <w:rPr>
          <w:rFonts w:ascii="Times New Roman" w:hAnsi="Times New Roman" w:cs="Times New Roman"/>
          <w:b/>
          <w:sz w:val="28"/>
          <w:szCs w:val="28"/>
        </w:rPr>
        <w:t>.</w:t>
      </w:r>
      <w:r w:rsidR="00C010AF" w:rsidRPr="00CA2472">
        <w:rPr>
          <w:rFonts w:ascii="Times New Roman" w:hAnsi="Times New Roman" w:cs="Times New Roman"/>
          <w:sz w:val="28"/>
          <w:szCs w:val="28"/>
        </w:rPr>
        <w:t xml:space="preserve"> </w:t>
      </w:r>
      <w:r w:rsidR="00302FCD" w:rsidRPr="00CA2472">
        <w:rPr>
          <w:rFonts w:ascii="Times New Roman" w:hAnsi="Times New Roman" w:cs="Times New Roman"/>
          <w:sz w:val="28"/>
          <w:szCs w:val="28"/>
        </w:rPr>
        <w:t>Летний оздоровительный лагерь художественно –эстетической направленности дневного пребывания при ДМШ им. Р. М. Глиэра.</w:t>
      </w:r>
      <w:r w:rsidR="00E65AC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E65AC4">
        <w:rPr>
          <w:rFonts w:ascii="Times New Roman" w:hAnsi="Times New Roman" w:cs="Times New Roman"/>
          <w:sz w:val="28"/>
          <w:szCs w:val="28"/>
        </w:rPr>
        <w:t>лагерь,  смену</w:t>
      </w:r>
      <w:proofErr w:type="gramEnd"/>
      <w:r w:rsidR="00E65AC4">
        <w:rPr>
          <w:rFonts w:ascii="Times New Roman" w:hAnsi="Times New Roman" w:cs="Times New Roman"/>
          <w:sz w:val="28"/>
          <w:szCs w:val="28"/>
        </w:rPr>
        <w:t xml:space="preserve"> которого ведут теоретики,  принимаются учащиеся ДМШ разной специальности и средним уровнем подготовки. Те, кто не участвует в индивидуальных конкурсах, </w:t>
      </w:r>
      <w:proofErr w:type="gramStart"/>
      <w:r w:rsidR="00E65AC4">
        <w:rPr>
          <w:rFonts w:ascii="Times New Roman" w:hAnsi="Times New Roman" w:cs="Times New Roman"/>
          <w:sz w:val="28"/>
          <w:szCs w:val="28"/>
        </w:rPr>
        <w:t>не  является</w:t>
      </w:r>
      <w:proofErr w:type="gramEnd"/>
      <w:r w:rsidR="00E65AC4">
        <w:rPr>
          <w:rFonts w:ascii="Times New Roman" w:hAnsi="Times New Roman" w:cs="Times New Roman"/>
          <w:sz w:val="28"/>
          <w:szCs w:val="28"/>
        </w:rPr>
        <w:t xml:space="preserve">   участником  концертного хора, оркестра или ансамбля. Те, кто не может себя проявить в традиционной учебной и концертной деятельности школы.  Пребывание в творческом лагере дает возможность раскрыть творческий потенциал таких детей, поверить в себя и свои силы, психологически раскрепоститься. Учащиеся проходят увлекательные «</w:t>
      </w:r>
      <w:proofErr w:type="spellStart"/>
      <w:r w:rsidR="00E65AC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E65AC4">
        <w:rPr>
          <w:rFonts w:ascii="Times New Roman" w:hAnsi="Times New Roman" w:cs="Times New Roman"/>
          <w:sz w:val="28"/>
          <w:szCs w:val="28"/>
        </w:rPr>
        <w:t xml:space="preserve">-задания» по сольфеджио и музыкальной литературе, вовлекаются в процесс сочинения и </w:t>
      </w:r>
      <w:proofErr w:type="gramStart"/>
      <w:r w:rsidR="00E65AC4">
        <w:rPr>
          <w:rFonts w:ascii="Times New Roman" w:hAnsi="Times New Roman" w:cs="Times New Roman"/>
          <w:sz w:val="28"/>
          <w:szCs w:val="28"/>
        </w:rPr>
        <w:t>импровизации,  учатся</w:t>
      </w:r>
      <w:proofErr w:type="gramEnd"/>
      <w:r w:rsidR="00E65AC4">
        <w:rPr>
          <w:rFonts w:ascii="Times New Roman" w:hAnsi="Times New Roman" w:cs="Times New Roman"/>
          <w:sz w:val="28"/>
          <w:szCs w:val="28"/>
        </w:rPr>
        <w:t xml:space="preserve"> выражать формулировать свое мнение о творческой поездке и </w:t>
      </w:r>
      <w:r w:rsidR="00F22004">
        <w:rPr>
          <w:rFonts w:ascii="Times New Roman" w:hAnsi="Times New Roman" w:cs="Times New Roman"/>
          <w:sz w:val="28"/>
          <w:szCs w:val="28"/>
        </w:rPr>
        <w:t>записывать эссе и др.</w:t>
      </w:r>
    </w:p>
    <w:p w:rsidR="00E65AC4" w:rsidRDefault="00E65AC4" w:rsidP="00CA2472">
      <w:pPr>
        <w:spacing w:after="1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B66206">
        <w:rPr>
          <w:rFonts w:ascii="Times New Roman" w:hAnsi="Times New Roman" w:cs="Times New Roman"/>
          <w:b/>
          <w:sz w:val="28"/>
          <w:szCs w:val="28"/>
        </w:rPr>
        <w:t>Праздник посвящения первоклассников в юные музыканты.</w:t>
      </w:r>
      <w:r w:rsidR="00B66206">
        <w:rPr>
          <w:rFonts w:ascii="Times New Roman" w:hAnsi="Times New Roman" w:cs="Times New Roman"/>
          <w:sz w:val="28"/>
          <w:szCs w:val="28"/>
        </w:rPr>
        <w:t xml:space="preserve"> Готовится тематический сценарий праздника, в котором участвуют помощники ведущего -  преподавателя в </w:t>
      </w:r>
      <w:proofErr w:type="gramStart"/>
      <w:r w:rsidR="00B66206">
        <w:rPr>
          <w:rFonts w:ascii="Times New Roman" w:hAnsi="Times New Roman" w:cs="Times New Roman"/>
          <w:sz w:val="28"/>
          <w:szCs w:val="28"/>
        </w:rPr>
        <w:t>ролях:  пирата</w:t>
      </w:r>
      <w:proofErr w:type="gramEnd"/>
      <w:r w:rsidR="00B66206">
        <w:rPr>
          <w:rFonts w:ascii="Times New Roman" w:hAnsi="Times New Roman" w:cs="Times New Roman"/>
          <w:sz w:val="28"/>
          <w:szCs w:val="28"/>
        </w:rPr>
        <w:t xml:space="preserve"> Тритона, капитана Ритма,  ноток Восьмушек и  Четвертушек, феи Фальшивая нота и др. Сценарии «Я музыкантом стать хочу!», «Музыкальный домик», «Путешествие в мир музыкальных сокровищ» включают в себя веселые конкурсы, загадки и головоломки для первоклассников. Они с увлечением включаются в музыкально- ритмические игры и разминки.</w:t>
      </w:r>
    </w:p>
    <w:p w:rsidR="000C2B34" w:rsidRPr="00CA2472" w:rsidRDefault="000C2B34" w:rsidP="00CA2472">
      <w:pPr>
        <w:spacing w:after="1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386" w:rsidRDefault="00C010AF" w:rsidP="00302FCD">
      <w:pPr>
        <w:spacing w:after="12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472">
        <w:rPr>
          <w:rFonts w:ascii="Times New Roman" w:hAnsi="Times New Roman" w:cs="Times New Roman"/>
          <w:sz w:val="28"/>
          <w:szCs w:val="28"/>
        </w:rPr>
        <w:t xml:space="preserve">  </w:t>
      </w:r>
      <w:r w:rsidR="000C2B3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CA2472">
        <w:rPr>
          <w:rFonts w:ascii="Times New Roman" w:hAnsi="Times New Roman" w:cs="Times New Roman"/>
          <w:sz w:val="28"/>
          <w:szCs w:val="28"/>
        </w:rPr>
        <w:t xml:space="preserve"> </w:t>
      </w:r>
      <w:r w:rsidR="00AA1386" w:rsidRPr="00AA1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проделанной работы можно сделать следующие выводы: - мы раскрыли место внеклассной работы в общей структуре педагогической работы в школе и определили ее весомую роль в формировании нравственного воспитания школьников; - подчеркнули значение внеклассной работы  как мотивирующего составляющего обучения данному предмету; - рассмотрели влияние нестандартного, творческого подхода к осуществ</w:t>
      </w:r>
      <w:r w:rsidR="00AA1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лению образовательного процесса</w:t>
      </w:r>
      <w:r w:rsidR="00AA1386" w:rsidRPr="00AA1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выявили активную заинтересованность обучающихся проведением подобных мероприятий. </w:t>
      </w:r>
    </w:p>
    <w:p w:rsidR="00E65AC4" w:rsidRDefault="00E65AC4" w:rsidP="00302FCD">
      <w:pPr>
        <w:spacing w:after="12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1386" w:rsidRPr="00AA1386" w:rsidRDefault="00AA1386" w:rsidP="00AA1386">
      <w:pPr>
        <w:spacing w:after="12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ИСПОЛЬЗОВАННОЙ ЛИТЕРАТУРЫ:</w:t>
      </w:r>
    </w:p>
    <w:p w:rsidR="00AA1386" w:rsidRDefault="00AA1386" w:rsidP="00302FCD">
      <w:pPr>
        <w:spacing w:after="12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A1386">
        <w:rPr>
          <w:rFonts w:ascii="Arial" w:hAnsi="Arial" w:cs="Arial"/>
          <w:color w:val="000000"/>
          <w:sz w:val="23"/>
          <w:szCs w:val="23"/>
          <w:shd w:val="clear" w:color="auto" w:fill="FFFFFF"/>
        </w:rPr>
        <w:t>1. Бим-</w:t>
      </w:r>
      <w:proofErr w:type="spellStart"/>
      <w:r w:rsidRPr="00AA1386"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Бад</w:t>
      </w:r>
      <w:proofErr w:type="spellEnd"/>
      <w:r w:rsidRPr="00AA1386">
        <w:rPr>
          <w:rFonts w:ascii="Arial" w:hAnsi="Arial" w:cs="Arial"/>
          <w:color w:val="000000"/>
          <w:sz w:val="23"/>
          <w:szCs w:val="23"/>
          <w:shd w:val="clear" w:color="auto" w:fill="FFFFFF"/>
        </w:rPr>
        <w:t>, Б.М. Педагогический энциклопедический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словарь </w:t>
      </w:r>
      <w:r w:rsidRPr="00AA138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М.: 2002. </w:t>
      </w:r>
    </w:p>
    <w:p w:rsidR="00AA1386" w:rsidRDefault="00AA1386" w:rsidP="00AA1386">
      <w:pPr>
        <w:spacing w:after="12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A138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 </w:t>
      </w:r>
      <w:proofErr w:type="spellStart"/>
      <w:r w:rsidRPr="00AA1386"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Бобунова</w:t>
      </w:r>
      <w:proofErr w:type="spellEnd"/>
      <w:r w:rsidRPr="00AA138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Н.А., </w:t>
      </w:r>
      <w:proofErr w:type="spellStart"/>
      <w:r w:rsidRPr="00AA1386">
        <w:rPr>
          <w:rFonts w:ascii="Arial" w:hAnsi="Arial" w:cs="Arial"/>
          <w:color w:val="000000"/>
          <w:sz w:val="23"/>
          <w:szCs w:val="23"/>
          <w:shd w:val="clear" w:color="auto" w:fill="FFFFFF"/>
        </w:rPr>
        <w:t>Шайдулина</w:t>
      </w:r>
      <w:proofErr w:type="spellEnd"/>
      <w:r w:rsidRPr="00AA138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М.З., </w:t>
      </w:r>
      <w:proofErr w:type="spellStart"/>
      <w:r w:rsidRPr="00AA1386">
        <w:rPr>
          <w:rFonts w:ascii="Arial" w:hAnsi="Arial" w:cs="Arial"/>
          <w:color w:val="000000"/>
          <w:sz w:val="23"/>
          <w:szCs w:val="23"/>
          <w:shd w:val="clear" w:color="auto" w:fill="FFFFFF"/>
        </w:rPr>
        <w:t>Бродецкая</w:t>
      </w:r>
      <w:proofErr w:type="spellEnd"/>
      <w:r w:rsidRPr="00AA138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Е.Л., Щеглова, Е.В. Фестиваль педагогических идей "Открытый урок" </w:t>
      </w:r>
    </w:p>
    <w:p w:rsidR="00AA1386" w:rsidRDefault="00AA1386" w:rsidP="00AA1386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3. Белкин А. С. </w:t>
      </w:r>
      <w:r>
        <w:rPr>
          <w:rFonts w:ascii="Arial" w:hAnsi="Arial" w:cs="Arial"/>
          <w:color w:val="000000"/>
        </w:rPr>
        <w:t xml:space="preserve">Ситуация успеха. Как ее создавать. - М.: </w:t>
      </w:r>
      <w:proofErr w:type="spellStart"/>
      <w:r>
        <w:rPr>
          <w:rFonts w:ascii="Arial" w:hAnsi="Arial" w:cs="Arial"/>
          <w:color w:val="000000"/>
        </w:rPr>
        <w:t>Пед</w:t>
      </w:r>
      <w:proofErr w:type="spellEnd"/>
      <w:r>
        <w:rPr>
          <w:rFonts w:ascii="Arial" w:hAnsi="Arial" w:cs="Arial"/>
          <w:color w:val="000000"/>
        </w:rPr>
        <w:t>. об-во, 1991.</w:t>
      </w:r>
    </w:p>
    <w:p w:rsidR="00AA1386" w:rsidRDefault="00AA1386" w:rsidP="00AA1386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4. Белкин А.С., Жаворонков В.Д., Зимина И.С. </w:t>
      </w:r>
      <w:proofErr w:type="spellStart"/>
      <w:r>
        <w:rPr>
          <w:rFonts w:ascii="Arial" w:hAnsi="Arial" w:cs="Arial"/>
          <w:color w:val="000000"/>
        </w:rPr>
        <w:t>Конфликтология</w:t>
      </w:r>
      <w:proofErr w:type="spellEnd"/>
      <w:r>
        <w:rPr>
          <w:rFonts w:ascii="Arial" w:hAnsi="Arial" w:cs="Arial"/>
          <w:color w:val="000000"/>
        </w:rPr>
        <w:t>: наука о гармонии. - Екатеринбург: «ГЛАГОЛЪ», 1995.</w:t>
      </w:r>
    </w:p>
    <w:p w:rsidR="00AA1386" w:rsidRDefault="00AA1386" w:rsidP="00AA1386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5. </w:t>
      </w:r>
      <w:proofErr w:type="spellStart"/>
      <w:r>
        <w:rPr>
          <w:rFonts w:ascii="Arial" w:hAnsi="Arial" w:cs="Arial"/>
          <w:i/>
          <w:iCs/>
          <w:color w:val="000000"/>
        </w:rPr>
        <w:t>Бордовская</w:t>
      </w:r>
      <w:proofErr w:type="spellEnd"/>
      <w:r>
        <w:rPr>
          <w:rFonts w:ascii="Arial" w:hAnsi="Arial" w:cs="Arial"/>
          <w:i/>
          <w:iCs/>
          <w:color w:val="000000"/>
        </w:rPr>
        <w:t xml:space="preserve"> КВ., </w:t>
      </w:r>
      <w:proofErr w:type="spellStart"/>
      <w:r>
        <w:rPr>
          <w:rFonts w:ascii="Arial" w:hAnsi="Arial" w:cs="Arial"/>
          <w:i/>
          <w:iCs/>
          <w:color w:val="000000"/>
        </w:rPr>
        <w:t>Реан</w:t>
      </w:r>
      <w:proofErr w:type="spellEnd"/>
      <w:r>
        <w:rPr>
          <w:rFonts w:ascii="Arial" w:hAnsi="Arial" w:cs="Arial"/>
          <w:i/>
          <w:iCs/>
          <w:color w:val="000000"/>
        </w:rPr>
        <w:t xml:space="preserve"> А.А. </w:t>
      </w:r>
      <w:r>
        <w:rPr>
          <w:rFonts w:ascii="Arial" w:hAnsi="Arial" w:cs="Arial"/>
          <w:color w:val="000000"/>
        </w:rPr>
        <w:t>Педагогика: Учебник для вузов. - СПб.: Пи</w:t>
      </w:r>
      <w:r>
        <w:rPr>
          <w:rFonts w:ascii="Arial" w:hAnsi="Arial" w:cs="Arial"/>
          <w:color w:val="000000"/>
        </w:rPr>
        <w:softHyphen/>
        <w:t>тер, 2000.</w:t>
      </w:r>
    </w:p>
    <w:p w:rsidR="00AA1386" w:rsidRDefault="00AA1386" w:rsidP="00AA1386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6. Вульфов Б.З. </w:t>
      </w:r>
      <w:r>
        <w:rPr>
          <w:rFonts w:ascii="Arial" w:hAnsi="Arial" w:cs="Arial"/>
          <w:color w:val="000000"/>
        </w:rPr>
        <w:t>Словарь педагогических ситуаций: Учимся воспитанию. -М.: Педагогическое о-во России, 2001.</w:t>
      </w:r>
    </w:p>
    <w:p w:rsidR="00AA1386" w:rsidRDefault="00990E30" w:rsidP="00AA1386">
      <w:pPr>
        <w:pStyle w:val="a4"/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</w:t>
      </w:r>
      <w:r w:rsidR="00AA1386">
        <w:rPr>
          <w:rFonts w:ascii="Arial" w:hAnsi="Arial" w:cs="Arial"/>
          <w:color w:val="000000"/>
        </w:rPr>
        <w:t>Краткий справочник по педагогической технологии / Под ред. </w:t>
      </w:r>
      <w:r w:rsidR="00AA1386">
        <w:rPr>
          <w:rFonts w:ascii="Arial" w:hAnsi="Arial" w:cs="Arial"/>
          <w:i/>
          <w:iCs/>
          <w:color w:val="000000"/>
        </w:rPr>
        <w:t>Н.Е. Щур-</w:t>
      </w:r>
      <w:proofErr w:type="spellStart"/>
      <w:r w:rsidR="00AA1386">
        <w:rPr>
          <w:rFonts w:ascii="Arial" w:hAnsi="Arial" w:cs="Arial"/>
          <w:i/>
          <w:iCs/>
          <w:color w:val="000000"/>
        </w:rPr>
        <w:t>ковой</w:t>
      </w:r>
      <w:proofErr w:type="spellEnd"/>
      <w:r w:rsidR="00AA1386">
        <w:rPr>
          <w:rFonts w:ascii="Arial" w:hAnsi="Arial" w:cs="Arial"/>
          <w:i/>
          <w:iCs/>
          <w:color w:val="000000"/>
        </w:rPr>
        <w:t>. - </w:t>
      </w:r>
      <w:r w:rsidR="00AA1386">
        <w:rPr>
          <w:rFonts w:ascii="Arial" w:hAnsi="Arial" w:cs="Arial"/>
          <w:color w:val="000000"/>
        </w:rPr>
        <w:t xml:space="preserve">М.: Новая </w:t>
      </w:r>
      <w:proofErr w:type="spellStart"/>
      <w:r w:rsidR="00AA1386">
        <w:rPr>
          <w:rFonts w:ascii="Arial" w:hAnsi="Arial" w:cs="Arial"/>
          <w:color w:val="000000"/>
        </w:rPr>
        <w:t>шк</w:t>
      </w:r>
      <w:proofErr w:type="spellEnd"/>
      <w:r w:rsidR="00AA1386">
        <w:rPr>
          <w:rFonts w:ascii="Arial" w:hAnsi="Arial" w:cs="Arial"/>
          <w:color w:val="000000"/>
        </w:rPr>
        <w:t>., 1997.</w:t>
      </w:r>
    </w:p>
    <w:p w:rsidR="00AA1386" w:rsidRDefault="00990E30" w:rsidP="00AA1386">
      <w:pPr>
        <w:pStyle w:val="a4"/>
        <w:ind w:left="142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8. </w:t>
      </w:r>
      <w:proofErr w:type="spellStart"/>
      <w:r w:rsidR="00AA1386">
        <w:rPr>
          <w:rFonts w:ascii="Arial" w:hAnsi="Arial" w:cs="Arial"/>
          <w:i/>
          <w:iCs/>
          <w:color w:val="000000"/>
        </w:rPr>
        <w:t>Щуркова</w:t>
      </w:r>
      <w:proofErr w:type="spellEnd"/>
      <w:r w:rsidR="00AA1386">
        <w:rPr>
          <w:rFonts w:ascii="Arial" w:hAnsi="Arial" w:cs="Arial"/>
          <w:i/>
          <w:iCs/>
          <w:color w:val="000000"/>
        </w:rPr>
        <w:t xml:space="preserve"> Н.Е. </w:t>
      </w:r>
      <w:r w:rsidR="00AA1386">
        <w:rPr>
          <w:rFonts w:ascii="Arial" w:hAnsi="Arial" w:cs="Arial"/>
          <w:color w:val="000000"/>
        </w:rPr>
        <w:t>За гранью урока. - М.: ЦГЛ, 2004.</w:t>
      </w:r>
    </w:p>
    <w:p w:rsidR="00500C7A" w:rsidRPr="00302FCD" w:rsidRDefault="00500C7A" w:rsidP="00AA1386">
      <w:pPr>
        <w:spacing w:after="121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598B" w:rsidRPr="00302FCD" w:rsidRDefault="00DF57D4" w:rsidP="00EB0FB1">
      <w:pPr>
        <w:spacing w:after="121"/>
        <w:jc w:val="both"/>
        <w:rPr>
          <w:rFonts w:ascii="Times New Roman" w:hAnsi="Times New Roman" w:cs="Times New Roman"/>
          <w:sz w:val="28"/>
          <w:szCs w:val="28"/>
        </w:rPr>
      </w:pPr>
      <w:r w:rsidRPr="00302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00C7A" w:rsidRPr="003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E7F" w:rsidRPr="00302FCD" w:rsidRDefault="00F41E7F" w:rsidP="00EB0F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41E7F" w:rsidRPr="00302FCD" w:rsidSect="00F03D43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D1" w:rsidRDefault="00694AD1" w:rsidP="00694AD1">
      <w:pPr>
        <w:spacing w:after="0" w:line="240" w:lineRule="auto"/>
      </w:pPr>
      <w:r>
        <w:separator/>
      </w:r>
    </w:p>
  </w:endnote>
  <w:endnote w:type="continuationSeparator" w:id="0">
    <w:p w:rsidR="00694AD1" w:rsidRDefault="00694AD1" w:rsidP="0069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D1" w:rsidRDefault="00694AD1" w:rsidP="00694AD1">
      <w:pPr>
        <w:spacing w:after="0" w:line="240" w:lineRule="auto"/>
      </w:pPr>
      <w:r>
        <w:separator/>
      </w:r>
    </w:p>
  </w:footnote>
  <w:footnote w:type="continuationSeparator" w:id="0">
    <w:p w:rsidR="00694AD1" w:rsidRDefault="00694AD1" w:rsidP="00694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013968"/>
      <w:docPartObj>
        <w:docPartGallery w:val="Page Numbers (Top of Page)"/>
        <w:docPartUnique/>
      </w:docPartObj>
    </w:sdtPr>
    <w:sdtEndPr/>
    <w:sdtContent>
      <w:p w:rsidR="00694AD1" w:rsidRDefault="00694AD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CD8">
          <w:rPr>
            <w:noProof/>
          </w:rPr>
          <w:t>2</w:t>
        </w:r>
        <w:r>
          <w:fldChar w:fldCharType="end"/>
        </w:r>
      </w:p>
    </w:sdtContent>
  </w:sdt>
  <w:p w:rsidR="00694AD1" w:rsidRDefault="00694A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1DD"/>
    <w:multiLevelType w:val="hybridMultilevel"/>
    <w:tmpl w:val="A71A3A3C"/>
    <w:lvl w:ilvl="0" w:tplc="FE56B454">
      <w:start w:val="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81050"/>
    <w:multiLevelType w:val="multilevel"/>
    <w:tmpl w:val="E2C4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33988"/>
    <w:multiLevelType w:val="multilevel"/>
    <w:tmpl w:val="961A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8658F"/>
    <w:multiLevelType w:val="hybridMultilevel"/>
    <w:tmpl w:val="BA249A4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2B1567"/>
    <w:multiLevelType w:val="hybridMultilevel"/>
    <w:tmpl w:val="76F884FA"/>
    <w:lvl w:ilvl="0" w:tplc="F29A815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6C0161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0B260F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3863686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1DE4D86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A5A18FE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12AB504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C2CF3DC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0B09250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C648D0"/>
    <w:multiLevelType w:val="multilevel"/>
    <w:tmpl w:val="1D32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90F04"/>
    <w:multiLevelType w:val="multilevel"/>
    <w:tmpl w:val="5CFA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13EF4"/>
    <w:multiLevelType w:val="hybridMultilevel"/>
    <w:tmpl w:val="B1C4604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17B1A9C"/>
    <w:multiLevelType w:val="hybridMultilevel"/>
    <w:tmpl w:val="4756108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2C63851"/>
    <w:multiLevelType w:val="multilevel"/>
    <w:tmpl w:val="5F1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831DB"/>
    <w:multiLevelType w:val="hybridMultilevel"/>
    <w:tmpl w:val="B1C2E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E2870"/>
    <w:multiLevelType w:val="hybridMultilevel"/>
    <w:tmpl w:val="076C0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25F0B"/>
    <w:multiLevelType w:val="hybridMultilevel"/>
    <w:tmpl w:val="D932146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33BB54AA"/>
    <w:multiLevelType w:val="multilevel"/>
    <w:tmpl w:val="AA94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A384E"/>
    <w:multiLevelType w:val="hybridMultilevel"/>
    <w:tmpl w:val="9650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3F4"/>
    <w:multiLevelType w:val="hybridMultilevel"/>
    <w:tmpl w:val="D902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309"/>
    <w:multiLevelType w:val="hybridMultilevel"/>
    <w:tmpl w:val="E91A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47F46"/>
    <w:multiLevelType w:val="multilevel"/>
    <w:tmpl w:val="D36C6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910CAA"/>
    <w:multiLevelType w:val="multilevel"/>
    <w:tmpl w:val="5216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D37ED1"/>
    <w:multiLevelType w:val="hybridMultilevel"/>
    <w:tmpl w:val="51CC7494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0" w15:restartNumberingAfterBreak="0">
    <w:nsid w:val="632B337F"/>
    <w:multiLevelType w:val="hybridMultilevel"/>
    <w:tmpl w:val="7F2AD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F3FB7"/>
    <w:multiLevelType w:val="multilevel"/>
    <w:tmpl w:val="05248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53709B"/>
    <w:multiLevelType w:val="multilevel"/>
    <w:tmpl w:val="5216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E86638"/>
    <w:multiLevelType w:val="hybridMultilevel"/>
    <w:tmpl w:val="FC12FEDE"/>
    <w:lvl w:ilvl="0" w:tplc="A95EE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74F2"/>
    <w:multiLevelType w:val="hybridMultilevel"/>
    <w:tmpl w:val="8AAC5C6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22"/>
  </w:num>
  <w:num w:numId="5">
    <w:abstractNumId w:val="17"/>
  </w:num>
  <w:num w:numId="6">
    <w:abstractNumId w:val="9"/>
  </w:num>
  <w:num w:numId="7">
    <w:abstractNumId w:val="21"/>
  </w:num>
  <w:num w:numId="8">
    <w:abstractNumId w:val="6"/>
  </w:num>
  <w:num w:numId="9">
    <w:abstractNumId w:val="11"/>
  </w:num>
  <w:num w:numId="10">
    <w:abstractNumId w:val="14"/>
  </w:num>
  <w:num w:numId="11">
    <w:abstractNumId w:val="15"/>
  </w:num>
  <w:num w:numId="12">
    <w:abstractNumId w:val="18"/>
  </w:num>
  <w:num w:numId="13">
    <w:abstractNumId w:val="20"/>
  </w:num>
  <w:num w:numId="14">
    <w:abstractNumId w:val="16"/>
  </w:num>
  <w:num w:numId="15">
    <w:abstractNumId w:val="10"/>
  </w:num>
  <w:num w:numId="16">
    <w:abstractNumId w:val="3"/>
  </w:num>
  <w:num w:numId="17">
    <w:abstractNumId w:val="12"/>
  </w:num>
  <w:num w:numId="18">
    <w:abstractNumId w:val="19"/>
  </w:num>
  <w:num w:numId="19">
    <w:abstractNumId w:val="7"/>
  </w:num>
  <w:num w:numId="20">
    <w:abstractNumId w:val="24"/>
  </w:num>
  <w:num w:numId="21">
    <w:abstractNumId w:val="0"/>
  </w:num>
  <w:num w:numId="22">
    <w:abstractNumId w:val="8"/>
  </w:num>
  <w:num w:numId="23">
    <w:abstractNumId w:val="23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CA"/>
    <w:rsid w:val="0005675E"/>
    <w:rsid w:val="00075284"/>
    <w:rsid w:val="00076ADD"/>
    <w:rsid w:val="000A111C"/>
    <w:rsid w:val="000B5D9E"/>
    <w:rsid w:val="000C2B34"/>
    <w:rsid w:val="00101CF5"/>
    <w:rsid w:val="001056A2"/>
    <w:rsid w:val="00115D5F"/>
    <w:rsid w:val="00136236"/>
    <w:rsid w:val="00146BBE"/>
    <w:rsid w:val="001A79DA"/>
    <w:rsid w:val="001E78F3"/>
    <w:rsid w:val="00210B44"/>
    <w:rsid w:val="00220918"/>
    <w:rsid w:val="0022726A"/>
    <w:rsid w:val="002503C3"/>
    <w:rsid w:val="00250730"/>
    <w:rsid w:val="002870BC"/>
    <w:rsid w:val="002937F5"/>
    <w:rsid w:val="002D618C"/>
    <w:rsid w:val="002D6995"/>
    <w:rsid w:val="002F57E5"/>
    <w:rsid w:val="00302632"/>
    <w:rsid w:val="00302FCD"/>
    <w:rsid w:val="00322B9C"/>
    <w:rsid w:val="00330589"/>
    <w:rsid w:val="00342401"/>
    <w:rsid w:val="003429F8"/>
    <w:rsid w:val="00353A6E"/>
    <w:rsid w:val="003A1977"/>
    <w:rsid w:val="003A23EA"/>
    <w:rsid w:val="003D10BC"/>
    <w:rsid w:val="003D7CAF"/>
    <w:rsid w:val="003F0CBA"/>
    <w:rsid w:val="00421744"/>
    <w:rsid w:val="00433914"/>
    <w:rsid w:val="00470802"/>
    <w:rsid w:val="00477241"/>
    <w:rsid w:val="00495CF2"/>
    <w:rsid w:val="004A4DE7"/>
    <w:rsid w:val="004B25EE"/>
    <w:rsid w:val="004C631F"/>
    <w:rsid w:val="004D2F6A"/>
    <w:rsid w:val="004F23ED"/>
    <w:rsid w:val="00500C7A"/>
    <w:rsid w:val="00515A90"/>
    <w:rsid w:val="00524395"/>
    <w:rsid w:val="00560EA7"/>
    <w:rsid w:val="0057676F"/>
    <w:rsid w:val="00584E79"/>
    <w:rsid w:val="00585F88"/>
    <w:rsid w:val="00592623"/>
    <w:rsid w:val="005A1ACC"/>
    <w:rsid w:val="005A6EC0"/>
    <w:rsid w:val="005B1459"/>
    <w:rsid w:val="005D057D"/>
    <w:rsid w:val="005D37CB"/>
    <w:rsid w:val="005D5096"/>
    <w:rsid w:val="00614E29"/>
    <w:rsid w:val="00694AD1"/>
    <w:rsid w:val="006B6D51"/>
    <w:rsid w:val="007150DF"/>
    <w:rsid w:val="0074093F"/>
    <w:rsid w:val="00770A6B"/>
    <w:rsid w:val="007858D1"/>
    <w:rsid w:val="007B426B"/>
    <w:rsid w:val="007E4757"/>
    <w:rsid w:val="007E6CD8"/>
    <w:rsid w:val="007F7FF8"/>
    <w:rsid w:val="00800F85"/>
    <w:rsid w:val="00830503"/>
    <w:rsid w:val="00845455"/>
    <w:rsid w:val="00857FBC"/>
    <w:rsid w:val="00891BEB"/>
    <w:rsid w:val="00892630"/>
    <w:rsid w:val="008B23F6"/>
    <w:rsid w:val="008B5255"/>
    <w:rsid w:val="008B69F8"/>
    <w:rsid w:val="0096154B"/>
    <w:rsid w:val="009672A7"/>
    <w:rsid w:val="00980BDC"/>
    <w:rsid w:val="009833DF"/>
    <w:rsid w:val="00990E30"/>
    <w:rsid w:val="00992335"/>
    <w:rsid w:val="0099461A"/>
    <w:rsid w:val="009C0DDA"/>
    <w:rsid w:val="00A27B2D"/>
    <w:rsid w:val="00A330A3"/>
    <w:rsid w:val="00A668B2"/>
    <w:rsid w:val="00A867D8"/>
    <w:rsid w:val="00AA1386"/>
    <w:rsid w:val="00AC5B21"/>
    <w:rsid w:val="00B032CA"/>
    <w:rsid w:val="00B2317E"/>
    <w:rsid w:val="00B2503C"/>
    <w:rsid w:val="00B45F54"/>
    <w:rsid w:val="00B547CB"/>
    <w:rsid w:val="00B66206"/>
    <w:rsid w:val="00B744EF"/>
    <w:rsid w:val="00B74BE9"/>
    <w:rsid w:val="00B838FC"/>
    <w:rsid w:val="00BA5FC4"/>
    <w:rsid w:val="00BD4333"/>
    <w:rsid w:val="00BD53D4"/>
    <w:rsid w:val="00BD607D"/>
    <w:rsid w:val="00BF4B2F"/>
    <w:rsid w:val="00C010AF"/>
    <w:rsid w:val="00C06F15"/>
    <w:rsid w:val="00C26A41"/>
    <w:rsid w:val="00C302BD"/>
    <w:rsid w:val="00C51866"/>
    <w:rsid w:val="00C866AF"/>
    <w:rsid w:val="00C9529C"/>
    <w:rsid w:val="00CA2472"/>
    <w:rsid w:val="00CD1477"/>
    <w:rsid w:val="00CF7BAC"/>
    <w:rsid w:val="00D20E51"/>
    <w:rsid w:val="00D21E4B"/>
    <w:rsid w:val="00D3444C"/>
    <w:rsid w:val="00D4598B"/>
    <w:rsid w:val="00D93F84"/>
    <w:rsid w:val="00DD697D"/>
    <w:rsid w:val="00DE25E6"/>
    <w:rsid w:val="00DF57D4"/>
    <w:rsid w:val="00E30808"/>
    <w:rsid w:val="00E40264"/>
    <w:rsid w:val="00E65AC4"/>
    <w:rsid w:val="00E7495F"/>
    <w:rsid w:val="00EA0088"/>
    <w:rsid w:val="00EB0FB1"/>
    <w:rsid w:val="00EB23E9"/>
    <w:rsid w:val="00EC72A2"/>
    <w:rsid w:val="00ED2B3A"/>
    <w:rsid w:val="00ED64E1"/>
    <w:rsid w:val="00EF04B0"/>
    <w:rsid w:val="00EF375F"/>
    <w:rsid w:val="00F03D43"/>
    <w:rsid w:val="00F11B1A"/>
    <w:rsid w:val="00F22004"/>
    <w:rsid w:val="00F41E7F"/>
    <w:rsid w:val="00F73EC3"/>
    <w:rsid w:val="00F749FD"/>
    <w:rsid w:val="00FD4230"/>
    <w:rsid w:val="00FD4F19"/>
    <w:rsid w:val="00FE3FA1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8383"/>
  <w15:docId w15:val="{B85485D8-EE02-4888-AD4A-EEE7D7EF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589"/>
  </w:style>
  <w:style w:type="paragraph" w:styleId="1">
    <w:name w:val="heading 1"/>
    <w:basedOn w:val="a"/>
    <w:next w:val="a"/>
    <w:link w:val="10"/>
    <w:uiPriority w:val="9"/>
    <w:qFormat/>
    <w:rsid w:val="00994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A41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994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5D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74BE9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857F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857FBC"/>
    <w:rPr>
      <w:rFonts w:ascii="Times New Roman" w:eastAsia="Times New Roman" w:hAnsi="Times New Roman" w:cs="Times New Roman"/>
      <w:b/>
      <w:bCs/>
      <w:color w:val="000000"/>
      <w:spacing w:val="20"/>
      <w:position w:val="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57F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57FB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57FBC"/>
    <w:pPr>
      <w:widowControl w:val="0"/>
      <w:shd w:val="clear" w:color="auto" w:fill="FFFFFF"/>
      <w:spacing w:before="5580"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94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AD1"/>
  </w:style>
  <w:style w:type="paragraph" w:styleId="a8">
    <w:name w:val="footer"/>
    <w:basedOn w:val="a"/>
    <w:link w:val="a9"/>
    <w:uiPriority w:val="99"/>
    <w:unhideWhenUsed/>
    <w:rsid w:val="00694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4AD1"/>
  </w:style>
  <w:style w:type="character" w:styleId="aa">
    <w:name w:val="Hyperlink"/>
    <w:basedOn w:val="a0"/>
    <w:uiPriority w:val="99"/>
    <w:unhideWhenUsed/>
    <w:rsid w:val="00CA2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1388-0F08-4111-9D5A-12B7378E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dcterms:created xsi:type="dcterms:W3CDTF">2025-08-10T08:54:00Z</dcterms:created>
  <dcterms:modified xsi:type="dcterms:W3CDTF">2025-09-15T04:24:00Z</dcterms:modified>
</cp:coreProperties>
</file>