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D2C470" w14:textId="7E919C67" w:rsidR="005000B2" w:rsidRPr="001E4E72" w:rsidRDefault="002042B3" w:rsidP="005000B2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1E4E72">
        <w:rPr>
          <w:noProof/>
          <w:color w:val="002060"/>
        </w:rPr>
        <w:drawing>
          <wp:anchor distT="0" distB="0" distL="114300" distR="114300" simplePos="0" relativeHeight="251670528" behindDoc="1" locked="0" layoutInCell="1" allowOverlap="1" wp14:anchorId="7B903467" wp14:editId="332A0A50">
            <wp:simplePos x="0" y="0"/>
            <wp:positionH relativeFrom="page">
              <wp:align>right</wp:align>
            </wp:positionH>
            <wp:positionV relativeFrom="paragraph">
              <wp:posOffset>-896354</wp:posOffset>
            </wp:positionV>
            <wp:extent cx="7559749" cy="10653038"/>
            <wp:effectExtent l="0" t="0" r="3175" b="0"/>
            <wp:wrapNone/>
            <wp:docPr id="13" name="Рисунок 13" descr="Рамка для ворда на прозрачном фоне для детского сада - фото и картинки 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мка для ворда на прозрачном фоне для детского сада - фото и картинки  abrakadabra.fu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749" cy="1065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0B2" w:rsidRPr="001E4E72">
        <w:rPr>
          <w:rFonts w:ascii="Times New Roman" w:hAnsi="Times New Roman" w:cs="Times New Roman"/>
          <w:color w:val="002060"/>
          <w:sz w:val="32"/>
          <w:szCs w:val="32"/>
        </w:rPr>
        <w:t xml:space="preserve">Муниципальное бюджетное дошкольное образовательное учреждение «Детский сад № 248» </w:t>
      </w:r>
    </w:p>
    <w:p w14:paraId="7DC6D6D3" w14:textId="77777777" w:rsidR="005000B2" w:rsidRPr="001E4E72" w:rsidRDefault="005000B2" w:rsidP="005000B2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1E4E72">
        <w:rPr>
          <w:rFonts w:ascii="Times New Roman" w:hAnsi="Times New Roman" w:cs="Times New Roman"/>
          <w:color w:val="002060"/>
          <w:sz w:val="32"/>
          <w:szCs w:val="32"/>
        </w:rPr>
        <w:t>(МБДОУ «Детский сад №248»)</w:t>
      </w:r>
    </w:p>
    <w:p w14:paraId="502C4A32" w14:textId="41C8F93D" w:rsidR="005000B2" w:rsidRPr="001E4E72" w:rsidRDefault="005000B2" w:rsidP="005000B2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14:paraId="4E274F95" w14:textId="2599A1B6" w:rsidR="005000B2" w:rsidRPr="001E4E72" w:rsidRDefault="005000B2" w:rsidP="005000B2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14:paraId="5524E4CA" w14:textId="33455407" w:rsidR="005000B2" w:rsidRPr="001E4E72" w:rsidRDefault="005000B2" w:rsidP="005000B2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14:paraId="0369F52D" w14:textId="4BAF2494" w:rsidR="005000B2" w:rsidRPr="001E4E72" w:rsidRDefault="005000B2" w:rsidP="005000B2">
      <w:pPr>
        <w:spacing w:after="0" w:line="36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14:paraId="12EF6005" w14:textId="1C798FE2" w:rsidR="005000B2" w:rsidRPr="001E4E72" w:rsidRDefault="005000B2" w:rsidP="005000B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14:paraId="04435ACA" w14:textId="316FA718" w:rsidR="005000B2" w:rsidRPr="001E4E72" w:rsidRDefault="005000B2" w:rsidP="005000B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1E4E72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Консультация </w:t>
      </w:r>
      <w:r w:rsidRPr="001E4E72">
        <w:rPr>
          <w:rFonts w:ascii="Times New Roman" w:hAnsi="Times New Roman" w:cs="Times New Roman"/>
          <w:b/>
          <w:color w:val="002060"/>
          <w:sz w:val="32"/>
          <w:szCs w:val="32"/>
        </w:rPr>
        <w:t>для родителей</w:t>
      </w:r>
    </w:p>
    <w:p w14:paraId="26FEA8FD" w14:textId="0EA52C68" w:rsidR="005000B2" w:rsidRPr="001E4E72" w:rsidRDefault="005000B2" w:rsidP="005000B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1E4E72">
        <w:rPr>
          <w:rFonts w:ascii="Times New Roman" w:hAnsi="Times New Roman" w:cs="Times New Roman"/>
          <w:b/>
          <w:color w:val="002060"/>
          <w:sz w:val="32"/>
          <w:szCs w:val="32"/>
        </w:rPr>
        <w:t>Тема: «</w:t>
      </w:r>
      <w:r w:rsidRPr="001E4E72">
        <w:rPr>
          <w:rFonts w:ascii="Times New Roman" w:hAnsi="Times New Roman" w:cs="Times New Roman"/>
          <w:b/>
          <w:color w:val="002060"/>
          <w:sz w:val="32"/>
          <w:szCs w:val="32"/>
        </w:rPr>
        <w:t>Успешная адаптация залог здорового ребенка</w:t>
      </w:r>
      <w:r w:rsidRPr="001E4E72">
        <w:rPr>
          <w:rFonts w:ascii="Times New Roman" w:hAnsi="Times New Roman" w:cs="Times New Roman"/>
          <w:b/>
          <w:color w:val="002060"/>
          <w:sz w:val="32"/>
          <w:szCs w:val="32"/>
        </w:rPr>
        <w:t>».</w:t>
      </w:r>
    </w:p>
    <w:p w14:paraId="12A5AED4" w14:textId="370E545D" w:rsidR="005000B2" w:rsidRPr="001E4E72" w:rsidRDefault="005000B2" w:rsidP="005000B2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14:paraId="7930C857" w14:textId="1D8CAAA9" w:rsidR="005000B2" w:rsidRPr="001E4E72" w:rsidRDefault="005000B2" w:rsidP="005000B2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14:paraId="5F829CD4" w14:textId="0EE29A13" w:rsidR="005000B2" w:rsidRPr="001E4E72" w:rsidRDefault="005000B2" w:rsidP="005000B2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14:paraId="30C74829" w14:textId="72F1DF90" w:rsidR="005000B2" w:rsidRPr="001E4E72" w:rsidRDefault="005000B2" w:rsidP="005000B2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14:paraId="682809E2" w14:textId="700D1EEB" w:rsidR="005000B2" w:rsidRPr="001E4E72" w:rsidRDefault="005000B2" w:rsidP="005000B2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14:paraId="63101DC2" w14:textId="24095E23" w:rsidR="005000B2" w:rsidRPr="001E4E72" w:rsidRDefault="005000B2" w:rsidP="005000B2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14:paraId="7C528293" w14:textId="23FF634A" w:rsidR="005000B2" w:rsidRPr="001E4E72" w:rsidRDefault="005000B2" w:rsidP="005000B2">
      <w:pPr>
        <w:spacing w:after="0" w:line="360" w:lineRule="auto"/>
        <w:jc w:val="right"/>
        <w:rPr>
          <w:rFonts w:ascii="Times New Roman" w:hAnsi="Times New Roman" w:cs="Times New Roman"/>
          <w:color w:val="002060"/>
          <w:sz w:val="32"/>
          <w:szCs w:val="32"/>
        </w:rPr>
      </w:pPr>
      <w:r w:rsidRPr="001E4E72">
        <w:rPr>
          <w:rFonts w:ascii="Times New Roman" w:hAnsi="Times New Roman" w:cs="Times New Roman"/>
          <w:color w:val="002060"/>
          <w:sz w:val="32"/>
          <w:szCs w:val="32"/>
        </w:rPr>
        <w:t>Подготовил:</w:t>
      </w:r>
    </w:p>
    <w:p w14:paraId="04683F36" w14:textId="0E1A643D" w:rsidR="005000B2" w:rsidRPr="001E4E72" w:rsidRDefault="005000B2" w:rsidP="005000B2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2060"/>
          <w:sz w:val="32"/>
          <w:szCs w:val="32"/>
        </w:rPr>
      </w:pPr>
      <w:r w:rsidRPr="001E4E72">
        <w:rPr>
          <w:rFonts w:ascii="Times New Roman" w:hAnsi="Times New Roman" w:cs="Times New Roman"/>
          <w:color w:val="002060"/>
          <w:sz w:val="32"/>
          <w:szCs w:val="32"/>
        </w:rPr>
        <w:t xml:space="preserve"> воспитатель </w:t>
      </w:r>
    </w:p>
    <w:p w14:paraId="2E4DAD32" w14:textId="2B938D41" w:rsidR="005000B2" w:rsidRPr="001E4E72" w:rsidRDefault="005000B2" w:rsidP="005000B2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2060"/>
          <w:sz w:val="32"/>
          <w:szCs w:val="32"/>
        </w:rPr>
      </w:pPr>
      <w:r w:rsidRPr="001E4E72">
        <w:rPr>
          <w:rFonts w:ascii="Times New Roman" w:hAnsi="Times New Roman" w:cs="Times New Roman"/>
          <w:color w:val="002060"/>
          <w:sz w:val="32"/>
          <w:szCs w:val="32"/>
        </w:rPr>
        <w:t xml:space="preserve">О.С. </w:t>
      </w:r>
      <w:proofErr w:type="spellStart"/>
      <w:r w:rsidRPr="001E4E72">
        <w:rPr>
          <w:rFonts w:ascii="Times New Roman" w:hAnsi="Times New Roman" w:cs="Times New Roman"/>
          <w:color w:val="002060"/>
          <w:sz w:val="32"/>
          <w:szCs w:val="32"/>
        </w:rPr>
        <w:t>Каморкина</w:t>
      </w:r>
      <w:proofErr w:type="spellEnd"/>
    </w:p>
    <w:p w14:paraId="74FA21F1" w14:textId="3A847319" w:rsidR="005000B2" w:rsidRPr="001E4E72" w:rsidRDefault="005000B2" w:rsidP="005000B2">
      <w:pPr>
        <w:spacing w:after="0" w:line="360" w:lineRule="auto"/>
        <w:ind w:firstLine="709"/>
        <w:jc w:val="center"/>
        <w:rPr>
          <w:color w:val="002060"/>
        </w:rPr>
      </w:pPr>
    </w:p>
    <w:p w14:paraId="3AF4FF08" w14:textId="2E89AEC7" w:rsidR="005000B2" w:rsidRPr="001E4E72" w:rsidRDefault="005000B2" w:rsidP="005000B2">
      <w:pPr>
        <w:spacing w:after="0" w:line="360" w:lineRule="auto"/>
        <w:ind w:firstLine="709"/>
        <w:jc w:val="center"/>
        <w:rPr>
          <w:color w:val="002060"/>
        </w:rPr>
      </w:pPr>
    </w:p>
    <w:p w14:paraId="63E89FB5" w14:textId="77777777" w:rsidR="005000B2" w:rsidRPr="001E4E72" w:rsidRDefault="005000B2" w:rsidP="005000B2">
      <w:pPr>
        <w:spacing w:after="0" w:line="360" w:lineRule="auto"/>
        <w:ind w:firstLine="709"/>
        <w:jc w:val="center"/>
        <w:rPr>
          <w:color w:val="002060"/>
        </w:rPr>
      </w:pPr>
    </w:p>
    <w:p w14:paraId="6E43DFBB" w14:textId="1C6D8413" w:rsidR="005000B2" w:rsidRPr="001E4E72" w:rsidRDefault="005000B2" w:rsidP="005000B2">
      <w:pPr>
        <w:spacing w:after="0" w:line="360" w:lineRule="auto"/>
        <w:ind w:firstLine="709"/>
        <w:jc w:val="center"/>
        <w:rPr>
          <w:color w:val="002060"/>
        </w:rPr>
      </w:pPr>
    </w:p>
    <w:p w14:paraId="3CEB083D" w14:textId="77777777" w:rsidR="005000B2" w:rsidRPr="001E4E72" w:rsidRDefault="005000B2" w:rsidP="005000B2">
      <w:pPr>
        <w:spacing w:after="0" w:line="360" w:lineRule="auto"/>
        <w:ind w:firstLine="709"/>
        <w:jc w:val="center"/>
        <w:rPr>
          <w:color w:val="002060"/>
        </w:rPr>
      </w:pPr>
    </w:p>
    <w:p w14:paraId="1FA7D704" w14:textId="7594718E" w:rsidR="005000B2" w:rsidRPr="001E4E72" w:rsidRDefault="005000B2" w:rsidP="005000B2">
      <w:pPr>
        <w:spacing w:after="0" w:line="360" w:lineRule="auto"/>
        <w:ind w:firstLine="709"/>
        <w:jc w:val="center"/>
        <w:rPr>
          <w:color w:val="002060"/>
        </w:rPr>
      </w:pPr>
    </w:p>
    <w:p w14:paraId="04F0798A" w14:textId="1E4EBC28" w:rsidR="005000B2" w:rsidRPr="001E4E72" w:rsidRDefault="005000B2" w:rsidP="005000B2">
      <w:pPr>
        <w:spacing w:after="0" w:line="360" w:lineRule="auto"/>
        <w:ind w:firstLine="709"/>
        <w:jc w:val="center"/>
        <w:rPr>
          <w:color w:val="002060"/>
        </w:rPr>
      </w:pPr>
    </w:p>
    <w:p w14:paraId="187368BE" w14:textId="497BE3F6" w:rsidR="005000B2" w:rsidRPr="001E4E72" w:rsidRDefault="005000B2" w:rsidP="005000B2">
      <w:pPr>
        <w:spacing w:after="0" w:line="360" w:lineRule="auto"/>
        <w:ind w:firstLine="709"/>
        <w:jc w:val="center"/>
        <w:rPr>
          <w:color w:val="002060"/>
        </w:rPr>
      </w:pPr>
    </w:p>
    <w:p w14:paraId="1E86110D" w14:textId="46767C07" w:rsidR="005000B2" w:rsidRPr="001E4E72" w:rsidRDefault="005000B2" w:rsidP="005000B2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1E4E72">
        <w:rPr>
          <w:rFonts w:ascii="Times New Roman" w:hAnsi="Times New Roman" w:cs="Times New Roman"/>
          <w:color w:val="002060"/>
          <w:sz w:val="32"/>
          <w:szCs w:val="32"/>
        </w:rPr>
        <w:t>Барнаул</w:t>
      </w:r>
    </w:p>
    <w:p w14:paraId="20854E0F" w14:textId="23E46748" w:rsidR="005000B2" w:rsidRPr="001E4E72" w:rsidRDefault="002042B3" w:rsidP="005000B2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1E4E72">
        <w:rPr>
          <w:noProof/>
          <w:color w:val="002060"/>
        </w:rPr>
        <w:lastRenderedPageBreak/>
        <w:drawing>
          <wp:anchor distT="0" distB="0" distL="114300" distR="114300" simplePos="0" relativeHeight="251658240" behindDoc="0" locked="0" layoutInCell="1" allowOverlap="1" wp14:anchorId="6BEA1AD9" wp14:editId="0D9D65BA">
            <wp:simplePos x="0" y="0"/>
            <wp:positionH relativeFrom="margin">
              <wp:align>center</wp:align>
            </wp:positionH>
            <wp:positionV relativeFrom="paragraph">
              <wp:posOffset>-103786</wp:posOffset>
            </wp:positionV>
            <wp:extent cx="5014778" cy="2819931"/>
            <wp:effectExtent l="0" t="0" r="0" b="0"/>
            <wp:wrapNone/>
            <wp:docPr id="2" name="Рисунок 2" descr="Адаптация ребенка 1,5–2 лет в детском саду» - ГБДОУ «Детский сад № 4»  Приморского района Санкт-Петербур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даптация ребенка 1,5–2 лет в детском саду» - ГБДОУ «Детский сад № 4»  Приморского района Санкт-Петербург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778" cy="281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4E72">
        <w:rPr>
          <w:noProof/>
          <w:color w:val="002060"/>
        </w:rPr>
        <w:drawing>
          <wp:anchor distT="0" distB="0" distL="114300" distR="114300" simplePos="0" relativeHeight="251662336" behindDoc="1" locked="0" layoutInCell="1" allowOverlap="1" wp14:anchorId="32B28BE5" wp14:editId="04DA4919">
            <wp:simplePos x="0" y="0"/>
            <wp:positionH relativeFrom="page">
              <wp:align>right</wp:align>
            </wp:positionH>
            <wp:positionV relativeFrom="paragraph">
              <wp:posOffset>-890403</wp:posOffset>
            </wp:positionV>
            <wp:extent cx="7559749" cy="10653038"/>
            <wp:effectExtent l="0" t="0" r="3175" b="0"/>
            <wp:wrapNone/>
            <wp:docPr id="9" name="Рисунок 9" descr="Рамка для ворда на прозрачном фоне для детского сада - фото и картинки 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мка для ворда на прозрачном фоне для детского сада - фото и картинки  abrakadabra.fu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749" cy="1065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EB0A3" w14:textId="520EFBF2" w:rsidR="005000B2" w:rsidRPr="001E4E72" w:rsidRDefault="005000B2" w:rsidP="005000B2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2060"/>
          <w:sz w:val="32"/>
          <w:szCs w:val="32"/>
        </w:rPr>
      </w:pPr>
    </w:p>
    <w:p w14:paraId="4E24AF21" w14:textId="66345792" w:rsidR="005000B2" w:rsidRPr="001E4E72" w:rsidRDefault="005000B2" w:rsidP="005000B2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2060"/>
          <w:sz w:val="32"/>
          <w:szCs w:val="32"/>
        </w:rPr>
      </w:pPr>
    </w:p>
    <w:p w14:paraId="17582A96" w14:textId="77777777" w:rsidR="005000B2" w:rsidRPr="001E4E72" w:rsidRDefault="005000B2" w:rsidP="005000B2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2060"/>
          <w:sz w:val="32"/>
          <w:szCs w:val="32"/>
        </w:rPr>
      </w:pPr>
    </w:p>
    <w:p w14:paraId="709D51DE" w14:textId="77777777" w:rsidR="005000B2" w:rsidRPr="001E4E72" w:rsidRDefault="005000B2" w:rsidP="005000B2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2060"/>
          <w:sz w:val="32"/>
          <w:szCs w:val="32"/>
        </w:rPr>
      </w:pPr>
    </w:p>
    <w:p w14:paraId="55E7A6A7" w14:textId="77777777" w:rsidR="005000B2" w:rsidRPr="001E4E72" w:rsidRDefault="005000B2" w:rsidP="005000B2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2060"/>
          <w:sz w:val="32"/>
          <w:szCs w:val="32"/>
        </w:rPr>
      </w:pPr>
    </w:p>
    <w:p w14:paraId="0CE8B184" w14:textId="77777777" w:rsidR="002042B3" w:rsidRPr="001E4E72" w:rsidRDefault="002042B3" w:rsidP="002042B3">
      <w:pPr>
        <w:pStyle w:val="c0"/>
        <w:shd w:val="clear" w:color="auto" w:fill="FFFFFF"/>
        <w:spacing w:line="360" w:lineRule="auto"/>
        <w:jc w:val="both"/>
        <w:rPr>
          <w:rStyle w:val="c2"/>
          <w:color w:val="002060"/>
          <w:sz w:val="32"/>
          <w:szCs w:val="32"/>
        </w:rPr>
      </w:pPr>
    </w:p>
    <w:p w14:paraId="59AF9351" w14:textId="12922D83" w:rsidR="002042B3" w:rsidRPr="001E4E72" w:rsidRDefault="002042B3" w:rsidP="002042B3">
      <w:pPr>
        <w:pStyle w:val="c0"/>
        <w:shd w:val="clear" w:color="auto" w:fill="FFFFFF"/>
        <w:spacing w:line="360" w:lineRule="auto"/>
        <w:ind w:firstLine="709"/>
        <w:jc w:val="both"/>
        <w:rPr>
          <w:rStyle w:val="c2"/>
          <w:color w:val="002060"/>
          <w:sz w:val="32"/>
          <w:szCs w:val="32"/>
        </w:rPr>
      </w:pPr>
      <w:r w:rsidRPr="001E4E72">
        <w:rPr>
          <w:rStyle w:val="c2"/>
          <w:color w:val="002060"/>
          <w:sz w:val="32"/>
          <w:szCs w:val="32"/>
        </w:rPr>
        <w:t>Поступление ребёнка в дошкольное учреждение - процесс сложный и для самого малыша, и для родителей.</w:t>
      </w:r>
    </w:p>
    <w:p w14:paraId="3FB38216" w14:textId="77777777" w:rsidR="002042B3" w:rsidRPr="001E4E72" w:rsidRDefault="002042B3" w:rsidP="002042B3">
      <w:pPr>
        <w:pStyle w:val="c0"/>
        <w:shd w:val="clear" w:color="auto" w:fill="FFFFFF"/>
        <w:spacing w:after="0" w:line="360" w:lineRule="auto"/>
        <w:ind w:firstLine="709"/>
        <w:jc w:val="both"/>
        <w:rPr>
          <w:rStyle w:val="c2"/>
          <w:color w:val="002060"/>
          <w:sz w:val="32"/>
          <w:szCs w:val="32"/>
        </w:rPr>
      </w:pPr>
      <w:r w:rsidRPr="001E4E72">
        <w:rPr>
          <w:rStyle w:val="c2"/>
          <w:color w:val="002060"/>
          <w:sz w:val="32"/>
          <w:szCs w:val="32"/>
        </w:rPr>
        <w:t xml:space="preserve">   При зачислении ребёнка в детский сад в его жизни происходят большие перемены, которые могут быть для него не всегда весёлыми и желанными. Это связано с тем, что в саду вся обстановка и правила совершенно другие нежели дома. Однако самым трудным испытанием для малыша является разлука с мамой. У большинства детей это вызывает напряжение, неуверенность и даже тревожность, что отрицательно сказывается на первых впечатлениях ребёнка о детском саде.</w:t>
      </w:r>
    </w:p>
    <w:p w14:paraId="649262E7" w14:textId="11A1B0F7" w:rsidR="002042B3" w:rsidRPr="001E4E72" w:rsidRDefault="002042B3" w:rsidP="002042B3">
      <w:pPr>
        <w:pStyle w:val="c0"/>
        <w:shd w:val="clear" w:color="auto" w:fill="FFFFFF"/>
        <w:spacing w:after="0" w:line="360" w:lineRule="auto"/>
        <w:ind w:firstLine="709"/>
        <w:jc w:val="both"/>
        <w:rPr>
          <w:rStyle w:val="c2"/>
          <w:color w:val="002060"/>
          <w:sz w:val="32"/>
          <w:szCs w:val="32"/>
        </w:rPr>
      </w:pPr>
      <w:r w:rsidRPr="001E4E72">
        <w:rPr>
          <w:rStyle w:val="c2"/>
          <w:color w:val="002060"/>
          <w:sz w:val="32"/>
          <w:szCs w:val="32"/>
        </w:rPr>
        <w:t xml:space="preserve">     Итак, вы оформили документы, ребёнок зачислен в группу и вскоре впервые отправиться туда. Поговорите с ребёнком о саде, расскажите о том, что там много детей, они все вместе играют, гуляют. Приведите его несколько раз на утреннюю и вечернюю прогулку, так малышу будет проще познакомиться с воспитателями и другими детьми, он должен видеть, как мамы и папы приходят за детьми. Придя </w:t>
      </w:r>
      <w:r w:rsidRPr="001E4E72">
        <w:rPr>
          <w:noProof/>
          <w:color w:val="002060"/>
        </w:rPr>
        <w:lastRenderedPageBreak/>
        <w:drawing>
          <wp:anchor distT="0" distB="0" distL="114300" distR="114300" simplePos="0" relativeHeight="251664384" behindDoc="1" locked="0" layoutInCell="1" allowOverlap="1" wp14:anchorId="030EB54C" wp14:editId="0A37408A">
            <wp:simplePos x="0" y="0"/>
            <wp:positionH relativeFrom="page">
              <wp:align>right</wp:align>
            </wp:positionH>
            <wp:positionV relativeFrom="paragraph">
              <wp:posOffset>-893135</wp:posOffset>
            </wp:positionV>
            <wp:extent cx="7559749" cy="10653038"/>
            <wp:effectExtent l="0" t="0" r="3175" b="0"/>
            <wp:wrapNone/>
            <wp:docPr id="10" name="Рисунок 10" descr="Рамка для ворда на прозрачном фоне для детского сада - фото и картинки 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мка для ворда на прозрачном фоне для детского сада - фото и картинки  abrakadabra.fu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749" cy="1065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4E72">
        <w:rPr>
          <w:rStyle w:val="c2"/>
          <w:color w:val="002060"/>
          <w:sz w:val="32"/>
          <w:szCs w:val="32"/>
        </w:rPr>
        <w:t>в сад, договоритесь с воспитательницей, что впервые дни вы побудите в группе вместе с ребёнком час -другой, обычно в присутствии мамы ребёнок становится более контактным. Убедившись, что малыш неплохо освоился и нашёл общий язык с другими детьми, начните оставлять его одного -сначала на час другой, потом немного подольше, постепенно увеличивая время пребывания в группе.</w:t>
      </w:r>
    </w:p>
    <w:p w14:paraId="3C763734" w14:textId="0CAD9915" w:rsidR="005000B2" w:rsidRPr="001E4E72" w:rsidRDefault="002042B3" w:rsidP="002042B3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2060"/>
          <w:sz w:val="32"/>
          <w:szCs w:val="32"/>
        </w:rPr>
      </w:pPr>
      <w:r w:rsidRPr="001E4E72">
        <w:rPr>
          <w:noProof/>
          <w:color w:val="002060"/>
        </w:rPr>
        <w:drawing>
          <wp:anchor distT="0" distB="0" distL="114300" distR="114300" simplePos="0" relativeHeight="251659264" behindDoc="0" locked="0" layoutInCell="1" allowOverlap="1" wp14:anchorId="62009357" wp14:editId="51EB7013">
            <wp:simplePos x="0" y="0"/>
            <wp:positionH relativeFrom="column">
              <wp:posOffset>1395598</wp:posOffset>
            </wp:positionH>
            <wp:positionV relativeFrom="paragraph">
              <wp:posOffset>2279281</wp:posOffset>
            </wp:positionV>
            <wp:extent cx="2860040" cy="2552065"/>
            <wp:effectExtent l="0" t="0" r="0" b="635"/>
            <wp:wrapNone/>
            <wp:docPr id="3" name="Рисунок 3" descr="Адаптация ребенка к детскому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даптация ребенка к детскому саду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4E72">
        <w:rPr>
          <w:rStyle w:val="c2"/>
          <w:color w:val="002060"/>
          <w:sz w:val="32"/>
          <w:szCs w:val="32"/>
        </w:rPr>
        <w:t xml:space="preserve">   Иногда самой главной трудностью становится приспособление к режиму в саду. Ведь детям трудно переключатся на всё новое, непривычное в силу возрастных особенностей высшей нервной деятельности. Поэтому желательно за 3- 2 месяца до поступления в детский сад, выяснить расписание, по которому там живут дети, </w:t>
      </w:r>
      <w:proofErr w:type="gramStart"/>
      <w:r w:rsidRPr="001E4E72">
        <w:rPr>
          <w:rStyle w:val="c2"/>
          <w:color w:val="002060"/>
          <w:sz w:val="32"/>
          <w:szCs w:val="32"/>
        </w:rPr>
        <w:t>что бы</w:t>
      </w:r>
      <w:proofErr w:type="gramEnd"/>
      <w:r w:rsidRPr="001E4E72">
        <w:rPr>
          <w:rStyle w:val="c2"/>
          <w:color w:val="002060"/>
          <w:sz w:val="32"/>
          <w:szCs w:val="32"/>
        </w:rPr>
        <w:t xml:space="preserve"> как можно более мягко перестроить домашний распорядок, максимально приблизив его к садовскому.</w:t>
      </w:r>
    </w:p>
    <w:p w14:paraId="4A4CFC07" w14:textId="4328BB7E" w:rsidR="005000B2" w:rsidRPr="001E4E72" w:rsidRDefault="005000B2" w:rsidP="005000B2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2060"/>
          <w:sz w:val="32"/>
          <w:szCs w:val="32"/>
        </w:rPr>
      </w:pPr>
    </w:p>
    <w:p w14:paraId="30C40006" w14:textId="17D7289C" w:rsidR="005000B2" w:rsidRPr="001E4E72" w:rsidRDefault="005000B2" w:rsidP="005000B2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2060"/>
          <w:sz w:val="32"/>
          <w:szCs w:val="32"/>
        </w:rPr>
      </w:pPr>
    </w:p>
    <w:p w14:paraId="75624927" w14:textId="569D4FCF" w:rsidR="005000B2" w:rsidRPr="001E4E72" w:rsidRDefault="005000B2" w:rsidP="005000B2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2060"/>
          <w:sz w:val="32"/>
          <w:szCs w:val="32"/>
        </w:rPr>
      </w:pPr>
    </w:p>
    <w:p w14:paraId="6C0B8EBD" w14:textId="126FE100" w:rsidR="005000B2" w:rsidRPr="001E4E72" w:rsidRDefault="005000B2" w:rsidP="005000B2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2060"/>
          <w:sz w:val="32"/>
          <w:szCs w:val="32"/>
        </w:rPr>
      </w:pPr>
    </w:p>
    <w:p w14:paraId="4703174A" w14:textId="77777777" w:rsidR="005000B2" w:rsidRPr="001E4E72" w:rsidRDefault="005000B2" w:rsidP="005000B2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2060"/>
          <w:sz w:val="32"/>
          <w:szCs w:val="32"/>
        </w:rPr>
      </w:pPr>
    </w:p>
    <w:p w14:paraId="34109C4D" w14:textId="77777777" w:rsidR="005000B2" w:rsidRPr="001E4E72" w:rsidRDefault="005000B2" w:rsidP="005000B2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2060"/>
          <w:sz w:val="32"/>
          <w:szCs w:val="32"/>
        </w:rPr>
      </w:pPr>
    </w:p>
    <w:p w14:paraId="10EBA0BB" w14:textId="77777777" w:rsidR="002042B3" w:rsidRPr="001E4E72" w:rsidRDefault="005000B2" w:rsidP="005000B2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color w:val="002060"/>
          <w:sz w:val="32"/>
          <w:szCs w:val="32"/>
        </w:rPr>
      </w:pPr>
      <w:r w:rsidRPr="001E4E72">
        <w:rPr>
          <w:rStyle w:val="c2"/>
          <w:color w:val="002060"/>
          <w:sz w:val="32"/>
          <w:szCs w:val="32"/>
        </w:rPr>
        <w:t xml:space="preserve">   </w:t>
      </w:r>
    </w:p>
    <w:p w14:paraId="0C5E98EC" w14:textId="3A81E94B" w:rsidR="005000B2" w:rsidRPr="001E4E72" w:rsidRDefault="005000B2" w:rsidP="005000B2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2060"/>
          <w:sz w:val="32"/>
          <w:szCs w:val="32"/>
        </w:rPr>
      </w:pPr>
      <w:r w:rsidRPr="001E4E72">
        <w:rPr>
          <w:rStyle w:val="c2"/>
          <w:color w:val="002060"/>
          <w:sz w:val="32"/>
          <w:szCs w:val="32"/>
        </w:rPr>
        <w:t xml:space="preserve">Ломка стереотипов </w:t>
      </w:r>
      <w:r w:rsidRPr="001E4E72">
        <w:rPr>
          <w:rStyle w:val="c2"/>
          <w:color w:val="002060"/>
          <w:sz w:val="32"/>
          <w:szCs w:val="32"/>
        </w:rPr>
        <w:t>-</w:t>
      </w:r>
      <w:r w:rsidRPr="001E4E72">
        <w:rPr>
          <w:rStyle w:val="c2"/>
          <w:color w:val="002060"/>
          <w:sz w:val="32"/>
          <w:szCs w:val="32"/>
        </w:rPr>
        <w:t xml:space="preserve"> это третья глобальная </w:t>
      </w:r>
      <w:proofErr w:type="gramStart"/>
      <w:r w:rsidRPr="001E4E72">
        <w:rPr>
          <w:rStyle w:val="c2"/>
          <w:color w:val="002060"/>
          <w:sz w:val="32"/>
          <w:szCs w:val="32"/>
        </w:rPr>
        <w:t>трудность(</w:t>
      </w:r>
      <w:proofErr w:type="gramEnd"/>
      <w:r w:rsidRPr="001E4E72">
        <w:rPr>
          <w:rStyle w:val="c2"/>
          <w:color w:val="002060"/>
          <w:sz w:val="32"/>
          <w:szCs w:val="32"/>
        </w:rPr>
        <w:t xml:space="preserve">после разлуки с мамой и непривычного режима дня), которую предстоит преодолеть новичку. Что бы свести её к минимуму, готовить его к саду нужно заранее. Ведь речь идёт о том, чтобы привить </w:t>
      </w:r>
      <w:proofErr w:type="gramStart"/>
      <w:r w:rsidRPr="001E4E72">
        <w:rPr>
          <w:rStyle w:val="c2"/>
          <w:color w:val="002060"/>
          <w:sz w:val="32"/>
          <w:szCs w:val="32"/>
        </w:rPr>
        <w:t>навыки</w:t>
      </w:r>
      <w:proofErr w:type="gramEnd"/>
      <w:r w:rsidRPr="001E4E72">
        <w:rPr>
          <w:rStyle w:val="c2"/>
          <w:color w:val="002060"/>
          <w:sz w:val="32"/>
          <w:szCs w:val="32"/>
        </w:rPr>
        <w:t xml:space="preserve"> которые положено иметь ребёнку по возрасту. Домашние дети часто осваивают </w:t>
      </w:r>
      <w:r w:rsidR="002042B3" w:rsidRPr="001E4E72">
        <w:rPr>
          <w:noProof/>
          <w:color w:val="002060"/>
        </w:rPr>
        <w:lastRenderedPageBreak/>
        <w:drawing>
          <wp:anchor distT="0" distB="0" distL="114300" distR="114300" simplePos="0" relativeHeight="251666432" behindDoc="1" locked="0" layoutInCell="1" allowOverlap="1" wp14:anchorId="24DFC767" wp14:editId="12876DEB">
            <wp:simplePos x="0" y="0"/>
            <wp:positionH relativeFrom="page">
              <wp:align>right</wp:align>
            </wp:positionH>
            <wp:positionV relativeFrom="paragraph">
              <wp:posOffset>-893135</wp:posOffset>
            </wp:positionV>
            <wp:extent cx="7559749" cy="10653038"/>
            <wp:effectExtent l="0" t="0" r="3175" b="0"/>
            <wp:wrapNone/>
            <wp:docPr id="11" name="Рисунок 11" descr="Рамка для ворда на прозрачном фоне для детского сада - фото и картинки 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мка для ворда на прозрачном фоне для детского сада - фото и картинки  abrakadabra.fu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749" cy="1065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4E72">
        <w:rPr>
          <w:rStyle w:val="c2"/>
          <w:color w:val="002060"/>
          <w:sz w:val="32"/>
          <w:szCs w:val="32"/>
        </w:rPr>
        <w:t>эти навыки с опозданием: маме проще самой накормить, застегнуть пуговку, да и вообще одеть, чем ждать пока ребёнок соизволит натянуть на себя свои вещи, причём половину из них шиворот - навыворот. В саду малышу поневоле придётся многое делать самому. Если навыков самостоятельности нет, на него в первый же день обрушиваются неприятности.  </w:t>
      </w:r>
    </w:p>
    <w:p w14:paraId="145A599A" w14:textId="709098C0" w:rsidR="005000B2" w:rsidRPr="001E4E72" w:rsidRDefault="005000B2" w:rsidP="00C45EB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2060"/>
          <w:sz w:val="32"/>
          <w:szCs w:val="32"/>
        </w:rPr>
      </w:pPr>
      <w:r w:rsidRPr="001E4E72">
        <w:rPr>
          <w:rStyle w:val="c2"/>
          <w:color w:val="002060"/>
          <w:sz w:val="32"/>
          <w:szCs w:val="32"/>
        </w:rPr>
        <w:t>   Первая в жизни разлука с родителями, трудности нового окружения вызывают нервно - эмоциональный стресс, на фоне которого усиливается воздействие любых неблагоприятных факторов- охлаждения, переутомления, недосыпания. Вот почему новички могут заболевать, пока приспосабливаются к детскому саду.</w:t>
      </w:r>
      <w:r w:rsidRPr="001E4E72">
        <w:rPr>
          <w:noProof/>
          <w:color w:val="002060"/>
        </w:rPr>
        <w:t xml:space="preserve"> </w:t>
      </w:r>
      <w:r w:rsidRPr="001E4E72">
        <w:rPr>
          <w:noProof/>
          <w:color w:val="002060"/>
        </w:rPr>
        <w:drawing>
          <wp:anchor distT="0" distB="0" distL="114300" distR="114300" simplePos="0" relativeHeight="251661312" behindDoc="0" locked="0" layoutInCell="1" allowOverlap="1" wp14:anchorId="692C29BB" wp14:editId="50766F7E">
            <wp:simplePos x="0" y="0"/>
            <wp:positionH relativeFrom="margin">
              <wp:align>left</wp:align>
            </wp:positionH>
            <wp:positionV relativeFrom="paragraph">
              <wp:posOffset>5907</wp:posOffset>
            </wp:positionV>
            <wp:extent cx="2530475" cy="4263390"/>
            <wp:effectExtent l="0" t="0" r="0" b="3810"/>
            <wp:wrapThrough wrapText="bothSides">
              <wp:wrapPolygon edited="0">
                <wp:start x="2277" y="0"/>
                <wp:lineTo x="0" y="1448"/>
                <wp:lineTo x="0" y="8204"/>
                <wp:lineTo x="1626" y="9265"/>
                <wp:lineTo x="1626" y="11292"/>
                <wp:lineTo x="2277" y="13898"/>
                <wp:lineTo x="2439" y="16987"/>
                <wp:lineTo x="0" y="19496"/>
                <wp:lineTo x="0" y="21040"/>
                <wp:lineTo x="6830" y="21523"/>
                <wp:lineTo x="11871" y="21523"/>
                <wp:lineTo x="13334" y="21523"/>
                <wp:lineTo x="16261" y="20558"/>
                <wp:lineTo x="16424" y="20075"/>
                <wp:lineTo x="16586" y="19013"/>
                <wp:lineTo x="16261" y="16987"/>
                <wp:lineTo x="16911" y="15442"/>
                <wp:lineTo x="20814" y="12354"/>
                <wp:lineTo x="21139" y="10810"/>
                <wp:lineTo x="20814" y="10231"/>
                <wp:lineTo x="19838" y="8976"/>
                <wp:lineTo x="16911" y="7818"/>
                <wp:lineTo x="15773" y="7721"/>
                <wp:lineTo x="13009" y="5308"/>
                <wp:lineTo x="11545" y="4633"/>
                <wp:lineTo x="12684" y="4150"/>
                <wp:lineTo x="13334" y="3475"/>
                <wp:lineTo x="13171" y="1062"/>
                <wp:lineTo x="12033" y="0"/>
                <wp:lineTo x="2277" y="0"/>
              </wp:wrapPolygon>
            </wp:wrapThrough>
            <wp:docPr id="6" name="Рисунок 6" descr="Адаптация к условиям Д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даптация к условиям ДОУ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4E72">
        <w:rPr>
          <w:rStyle w:val="c2"/>
          <w:color w:val="002060"/>
          <w:sz w:val="32"/>
          <w:szCs w:val="32"/>
        </w:rPr>
        <w:t xml:space="preserve">Способность ребёнка адаптироваться к саду во многом зависит от того, как относится к этому вопросу родители. Одно дела, если у мамы есть уверенность в том, что садик - дело хорошее. Если же мама изначально сомневается, даже боится </w:t>
      </w:r>
      <w:proofErr w:type="gramStart"/>
      <w:r w:rsidRPr="001E4E72">
        <w:rPr>
          <w:rStyle w:val="c2"/>
          <w:color w:val="002060"/>
          <w:sz w:val="32"/>
          <w:szCs w:val="32"/>
        </w:rPr>
        <w:t>- это</w:t>
      </w:r>
      <w:proofErr w:type="gramEnd"/>
      <w:r w:rsidRPr="001E4E72">
        <w:rPr>
          <w:rStyle w:val="c2"/>
          <w:color w:val="002060"/>
          <w:sz w:val="32"/>
          <w:szCs w:val="32"/>
        </w:rPr>
        <w:t xml:space="preserve"> другое дело. Многие воспринимают детский сад как место, где можно оставить ребёнка, пока родители на работе. Детские сады нужны и для этого тоже, но это не главное. Основное, что даёт ребёнку сад </w:t>
      </w:r>
      <w:proofErr w:type="gramStart"/>
      <w:r w:rsidRPr="001E4E72">
        <w:rPr>
          <w:rStyle w:val="c2"/>
          <w:color w:val="002060"/>
          <w:sz w:val="32"/>
          <w:szCs w:val="32"/>
        </w:rPr>
        <w:t>-</w:t>
      </w:r>
      <w:r w:rsidRPr="001E4E72">
        <w:rPr>
          <w:rStyle w:val="c2"/>
          <w:color w:val="002060"/>
          <w:sz w:val="32"/>
          <w:szCs w:val="32"/>
        </w:rPr>
        <w:t>это</w:t>
      </w:r>
      <w:proofErr w:type="gramEnd"/>
      <w:r w:rsidRPr="001E4E72">
        <w:rPr>
          <w:rStyle w:val="c2"/>
          <w:color w:val="002060"/>
          <w:sz w:val="32"/>
          <w:szCs w:val="32"/>
        </w:rPr>
        <w:t xml:space="preserve"> коллектив сверстников </w:t>
      </w:r>
      <w:r w:rsidRPr="001E4E72">
        <w:rPr>
          <w:rStyle w:val="c2"/>
          <w:color w:val="002060"/>
          <w:sz w:val="32"/>
          <w:szCs w:val="32"/>
        </w:rPr>
        <w:t>-</w:t>
      </w:r>
      <w:r w:rsidRPr="001E4E72">
        <w:rPr>
          <w:rStyle w:val="c2"/>
          <w:color w:val="002060"/>
          <w:sz w:val="32"/>
          <w:szCs w:val="32"/>
        </w:rPr>
        <w:t xml:space="preserve"> мини-социум. Семья </w:t>
      </w:r>
      <w:r w:rsidRPr="001E4E72">
        <w:rPr>
          <w:rStyle w:val="c2"/>
          <w:color w:val="002060"/>
          <w:sz w:val="32"/>
          <w:szCs w:val="32"/>
        </w:rPr>
        <w:t>-</w:t>
      </w:r>
      <w:r w:rsidRPr="001E4E72">
        <w:rPr>
          <w:rStyle w:val="c2"/>
          <w:color w:val="002060"/>
          <w:sz w:val="32"/>
          <w:szCs w:val="32"/>
        </w:rPr>
        <w:t xml:space="preserve"> тоже мини -социум, но у близких родственников к малышу особое отношение. Здесь нет сверстников. В семье у ребёнка нет возможности учиться жить с чужими людьми, </w:t>
      </w:r>
      <w:r w:rsidR="002042B3" w:rsidRPr="001E4E72">
        <w:rPr>
          <w:noProof/>
          <w:color w:val="002060"/>
        </w:rPr>
        <w:lastRenderedPageBreak/>
        <w:drawing>
          <wp:anchor distT="0" distB="0" distL="114300" distR="114300" simplePos="0" relativeHeight="251668480" behindDoc="1" locked="0" layoutInCell="1" allowOverlap="1" wp14:anchorId="7640E96B" wp14:editId="688E8C19">
            <wp:simplePos x="0" y="0"/>
            <wp:positionH relativeFrom="page">
              <wp:align>right</wp:align>
            </wp:positionH>
            <wp:positionV relativeFrom="paragraph">
              <wp:posOffset>-893135</wp:posOffset>
            </wp:positionV>
            <wp:extent cx="7559749" cy="10653038"/>
            <wp:effectExtent l="0" t="0" r="3175" b="0"/>
            <wp:wrapNone/>
            <wp:docPr id="12" name="Рисунок 12" descr="Рамка для ворда на прозрачном фоне для детского сада - фото и картинки 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мка для ворда на прозрачном фоне для детского сада - фото и картинки  abrakadabra.fu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749" cy="1065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4E72">
        <w:rPr>
          <w:rStyle w:val="c2"/>
          <w:color w:val="002060"/>
          <w:sz w:val="32"/>
          <w:szCs w:val="32"/>
        </w:rPr>
        <w:t xml:space="preserve">искать своё место в социуме. А это очень важно человеку. Если мама сумела понять главное: сад для малыша </w:t>
      </w:r>
      <w:r w:rsidRPr="001E4E72">
        <w:rPr>
          <w:rStyle w:val="c2"/>
          <w:color w:val="002060"/>
          <w:sz w:val="32"/>
          <w:szCs w:val="32"/>
        </w:rPr>
        <w:t>-</w:t>
      </w:r>
      <w:r w:rsidRPr="001E4E72">
        <w:rPr>
          <w:rStyle w:val="c2"/>
          <w:color w:val="002060"/>
          <w:sz w:val="32"/>
          <w:szCs w:val="32"/>
        </w:rPr>
        <w:t xml:space="preserve"> выход в большой мир, к настоящему общению со многими людьми, не похожими по характеру, привычкам, воспитанию, это место, где ребёнок получает образование и личностное развитие, то адаптация пройдёт значительно легче. Чувствуя настрой мамы, малыш будет тоже уверен в том, что детский сад</w:t>
      </w:r>
      <w:r w:rsidRPr="001E4E72">
        <w:rPr>
          <w:rStyle w:val="c2"/>
          <w:color w:val="002060"/>
          <w:sz w:val="32"/>
          <w:szCs w:val="32"/>
        </w:rPr>
        <w:t xml:space="preserve"> </w:t>
      </w:r>
      <w:proofErr w:type="gramStart"/>
      <w:r w:rsidRPr="001E4E72">
        <w:rPr>
          <w:rStyle w:val="c2"/>
          <w:color w:val="002060"/>
          <w:sz w:val="32"/>
          <w:szCs w:val="32"/>
        </w:rPr>
        <w:t>-это</w:t>
      </w:r>
      <w:proofErr w:type="gramEnd"/>
      <w:r w:rsidRPr="001E4E72">
        <w:rPr>
          <w:rStyle w:val="c2"/>
          <w:color w:val="002060"/>
          <w:sz w:val="32"/>
          <w:szCs w:val="32"/>
        </w:rPr>
        <w:t xml:space="preserve"> хорошо и приятно.</w:t>
      </w:r>
    </w:p>
    <w:p w14:paraId="692C14C7" w14:textId="154F8130" w:rsidR="005000B2" w:rsidRPr="001E4E72" w:rsidRDefault="005000B2" w:rsidP="005000B2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2060"/>
          <w:sz w:val="32"/>
          <w:szCs w:val="32"/>
        </w:rPr>
      </w:pPr>
      <w:r w:rsidRPr="001E4E72">
        <w:rPr>
          <w:rStyle w:val="c2"/>
          <w:color w:val="002060"/>
          <w:sz w:val="32"/>
          <w:szCs w:val="32"/>
        </w:rPr>
        <w:t>Научите своего ребёнка обмениваться игрушками с другими детьми, по очереди кататься на качелях, кататься с горки и другим подобным вещам. Всё это тоже поможет быстрее освоится в детском коллективе, завести себе друзей.</w:t>
      </w:r>
    </w:p>
    <w:p w14:paraId="5B25FA19" w14:textId="3E55F4B3" w:rsidR="005000B2" w:rsidRPr="001E4E72" w:rsidRDefault="005000B2" w:rsidP="005000B2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2060"/>
          <w:sz w:val="32"/>
          <w:szCs w:val="32"/>
        </w:rPr>
      </w:pPr>
      <w:r w:rsidRPr="001E4E72">
        <w:rPr>
          <w:rStyle w:val="c2"/>
          <w:color w:val="002060"/>
          <w:sz w:val="32"/>
          <w:szCs w:val="32"/>
        </w:rPr>
        <w:t xml:space="preserve">   Если вы займётесь подготовкой своего ребёнка к детскому саду своевременно и внимательно, воспитатели в свою очередь сделают всё </w:t>
      </w:r>
      <w:r w:rsidRPr="001E4E72">
        <w:rPr>
          <w:rStyle w:val="c2"/>
          <w:color w:val="002060"/>
          <w:sz w:val="32"/>
          <w:szCs w:val="32"/>
        </w:rPr>
        <w:t>чтобы</w:t>
      </w:r>
      <w:r w:rsidRPr="001E4E72">
        <w:rPr>
          <w:rStyle w:val="c2"/>
          <w:color w:val="002060"/>
          <w:sz w:val="32"/>
          <w:szCs w:val="32"/>
        </w:rPr>
        <w:t xml:space="preserve"> облегчить ему первые дни пребывания в детском саду, трудности адаптации не будет!</w:t>
      </w:r>
    </w:p>
    <w:p w14:paraId="5AF868D2" w14:textId="49932164" w:rsidR="005000B2" w:rsidRPr="001E4E72" w:rsidRDefault="005000B2" w:rsidP="005000B2">
      <w:pPr>
        <w:pStyle w:val="1"/>
        <w:spacing w:line="360" w:lineRule="auto"/>
        <w:ind w:firstLine="709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1E4E72">
        <w:rPr>
          <w:noProof/>
          <w:color w:val="002060"/>
        </w:rPr>
        <w:drawing>
          <wp:anchor distT="0" distB="0" distL="114300" distR="114300" simplePos="0" relativeHeight="251660288" behindDoc="0" locked="0" layoutInCell="1" allowOverlap="1" wp14:anchorId="68F3E3FE" wp14:editId="32F7D1E9">
            <wp:simplePos x="0" y="0"/>
            <wp:positionH relativeFrom="margin">
              <wp:align>center</wp:align>
            </wp:positionH>
            <wp:positionV relativeFrom="paragraph">
              <wp:posOffset>212784</wp:posOffset>
            </wp:positionV>
            <wp:extent cx="4837814" cy="3012760"/>
            <wp:effectExtent l="0" t="0" r="1270" b="0"/>
            <wp:wrapThrough wrapText="bothSides">
              <wp:wrapPolygon edited="0">
                <wp:start x="340" y="0"/>
                <wp:lineTo x="0" y="273"/>
                <wp:lineTo x="0" y="21309"/>
                <wp:lineTo x="340" y="21445"/>
                <wp:lineTo x="21180" y="21445"/>
                <wp:lineTo x="21521" y="21309"/>
                <wp:lineTo x="21521" y="273"/>
                <wp:lineTo x="21180" y="0"/>
                <wp:lineTo x="340" y="0"/>
              </wp:wrapPolygon>
            </wp:wrapThrough>
            <wp:docPr id="5" name="Рисунок 5" descr="Памятка для родителей по адаптации детей к детскому саду - МБДОУ «Детский  сад № 3 «Ручеёк» общеразвивающего вида Пограничного МО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амятка для родителей по адаптации детей к детскому саду - МБДОУ «Детский  сад № 3 «Ручеёк» общеразвивающего вида Пограничного МО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814" cy="3012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A3508" w14:textId="160E9C69" w:rsidR="005000B2" w:rsidRPr="001E4E72" w:rsidRDefault="005000B2" w:rsidP="005000B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14:paraId="51E662ED" w14:textId="2161DB96" w:rsidR="005000B2" w:rsidRPr="001E4E72" w:rsidRDefault="005000B2" w:rsidP="005000B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14:paraId="7D372158" w14:textId="048AF027" w:rsidR="005D4380" w:rsidRPr="001E4E72" w:rsidRDefault="005D4380" w:rsidP="005000B2">
      <w:pPr>
        <w:jc w:val="both"/>
        <w:rPr>
          <w:color w:val="002060"/>
        </w:rPr>
      </w:pPr>
    </w:p>
    <w:sectPr w:rsidR="005D4380" w:rsidRPr="001E4E72" w:rsidSect="002042B3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936"/>
    <w:rsid w:val="00067936"/>
    <w:rsid w:val="001E4E72"/>
    <w:rsid w:val="002042B3"/>
    <w:rsid w:val="005000B2"/>
    <w:rsid w:val="005D4380"/>
    <w:rsid w:val="00C45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84589"/>
  <w15:chartTrackingRefBased/>
  <w15:docId w15:val="{9703806A-84B7-4B37-8FAC-5958FCE88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00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5000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0">
    <w:name w:val="c0"/>
    <w:basedOn w:val="a"/>
    <w:rsid w:val="00500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000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666</Words>
  <Characters>3799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2025-09-03T01:34:00Z</dcterms:created>
  <dcterms:modified xsi:type="dcterms:W3CDTF">2025-09-03T01:57:00Z</dcterms:modified>
</cp:coreProperties>
</file>