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rPr>
          <w:rFonts w:ascii="Times New Roman" w:hAnsi="Times New Roman"/>
          <w:sz w:val="28"/>
        </w:rPr>
      </w:pPr>
    </w:p>
    <w:p w14:paraId="02000000">
      <w:pPr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Актуальность проблемы современной системы образования в Р</w:t>
      </w:r>
      <w:r>
        <w:rPr>
          <w:rFonts w:ascii="Times New Roman" w:hAnsi="Times New Roman"/>
          <w:b w:val="1"/>
          <w:sz w:val="28"/>
        </w:rPr>
        <w:t>оссии: субъективное мнение юриста.</w:t>
      </w:r>
    </w:p>
    <w:p w14:paraId="03000000">
      <w:pPr>
        <w:spacing w:line="36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Галеева Ирина Вячеславовна,</w:t>
      </w:r>
    </w:p>
    <w:p w14:paraId="04000000">
      <w:pPr>
        <w:spacing w:after="24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Куратор направления юридической поддержки психологов Ассоциации профессиональных психологов и психотерапевтов;</w:t>
      </w:r>
    </w:p>
    <w:p w14:paraId="05000000">
      <w:pPr>
        <w:spacing w:after="24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член Ассоциации Юристы России;</w:t>
      </w:r>
    </w:p>
    <w:p w14:paraId="06000000">
      <w:pPr>
        <w:spacing w:after="24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член Общероссийского профсоюза медиаторов;</w:t>
      </w:r>
    </w:p>
    <w:p w14:paraId="07000000">
      <w:pPr>
        <w:spacing w:after="24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лектор и эксперт Российского общества «Знание»;</w:t>
      </w:r>
    </w:p>
    <w:p w14:paraId="08000000">
      <w:pPr>
        <w:spacing w:after="24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преподаватель и эксперт центра карьеры онлайн-института психологии СМАРТ;</w:t>
      </w:r>
    </w:p>
    <w:p w14:paraId="09000000">
      <w:pPr>
        <w:spacing w:after="24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председатель местного отделения Общероссийской общественной организации «Федерация психологов образования России»</w:t>
      </w:r>
    </w:p>
    <w:p w14:paraId="0A000000">
      <w:pPr>
        <w:spacing w:after="240" w:before="0" w:line="360" w:lineRule="auto"/>
        <w:ind w:firstLine="0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волонтер общероссийской акции взаимопомощи #МЫВМЕСТЕ;</w:t>
      </w:r>
    </w:p>
    <w:p w14:paraId="0B000000">
      <w:pPr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Аннотация</w:t>
      </w:r>
    </w:p>
    <w:p w14:paraId="0C000000">
      <w:pPr>
        <w:spacing w:after="0" w:before="480" w:line="36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        В данной статье рассматривается современное состояние образовательной системы в России с точки зрения юриста, акцентируя внимание на правовых и социальных аспектах, влияющих на её функционирование. Образование - это не только процесс передачи знаний, но и важная основа для формирования правовой культуры и гражданской ответственности общества.</w:t>
      </w:r>
    </w:p>
    <w:p w14:paraId="0D000000">
      <w:pPr>
        <w:spacing w:after="0" w:before="480" w:line="36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        Автор проанализирует основные проблемы, с которыми сталкивается система образования в России сегодня: недостаточное финансирование, перегрузка образовательных программ, низкая квалификация преподавательского состава и нерегулярное обновление учебных материалов. Важным аспектом является и правовая незащищенность учащихся и преподавателей, что требует детального обсуждения.</w:t>
      </w:r>
    </w:p>
    <w:p w14:paraId="0E000000">
      <w:pPr>
        <w:spacing w:after="0" w:before="480" w:line="36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  В статье также рассматриваются предложения по улучшению ситуации в образовательной сфере, включая необходимость пересмотра законодательства, касающегося образования, внедрения новых методик преподавания и активного вовлечения юридического сообщества в решение проблем. Автор стремится показать, что улучшение системы образования имеет долгосрочные последствия для всего общества, и призывает к совместным усилиям всех участников образовательного процесса.</w:t>
      </w:r>
    </w:p>
    <w:p w14:paraId="0F000000">
      <w:pPr>
        <w:spacing w:line="360" w:lineRule="auto"/>
        <w:ind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sz w:val="28"/>
        </w:rPr>
        <w:t>Ключевые слова: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система образования,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Россия, 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зменения,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внутренние факторы,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внешние факторы,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актуальные вопросы,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юрист,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законодательство,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ключевые проблемы,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критически важные аспекты.</w:t>
      </w:r>
    </w:p>
    <w:p w14:paraId="10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14:paraId="11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образования в России на протяжении последних десятилетий подвергалась значительным изменениям, на которые оказали влияние как внутренние, так и внешние факторы. В 2025 году ожидается, что эти изменения будут продолжаться, и они поднимут ряд актуальных вопросов. Как юрист, наблюдающий за изменениями в законодательстве и их последствиями для образования, я предлагаю рассмотреть ключевые проблемы, которые могут стать критически важными для системы образования в ближайшие годы.</w:t>
      </w:r>
    </w:p>
    <w:p w14:paraId="12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Проблемы доступности образования</w:t>
      </w:r>
    </w:p>
    <w:p w14:paraId="13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Одной из наибольших проблем, с которой столкнется система образования в России к 2025 году, станет доступность качественного образования для всех категорий граждан. Несмотря на многие инициативы по улучшению инфраструктуры образовательных учреждений, значительное количество регионов по-прежнему испытывает нехватку ресурсов, квалифицированных преподавателей и современных технологий.</w:t>
      </w:r>
    </w:p>
    <w:p w14:paraId="1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Сельские районы: В большинстве случаев образовательные учреждения в сельской местности продолжают испытывать трудности в доступе к качественному обучению. Это создает социальное неравенство и дискриминацию по месту проживания, что является нарушением прав граждан на получение образования.</w:t>
      </w:r>
    </w:p>
    <w:p w14:paraId="15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Дистанционное обучение: Пандемия COVID-19 продемонстрировала, что дистанционные технологии могут обеспечить доступ к образованию, но также выявила и проблемы, связанные с цифровым неравенством. В 2025 году необходимо будет выработать более справедливые и эффективные методы внедрения дистанционного обучения, чтобы предотвратить углубление существующих неравенств.</w:t>
      </w:r>
    </w:p>
    <w:p w14:paraId="16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Одной из главных проблем сферы образования является недостаточное финансирование. Несмотря на то, что государство выделяет определённые средства на образование, они часто оказываются недостаточными для удовлетворения всех потребностей школ и вузов. Это приводит к дефициту учебных материалов, нехватке современных технологий и учебных пособий. В юридической практике возникают случаи, когда родители вынуждены судиться с образовательными учреждениями из-за отсутствия необходимых условий для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обучения.</w:t>
      </w:r>
    </w:p>
    <w:p w14:paraId="17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Современное общество требует обеспечения равенства в доступе к образованию. Вопросы инклюзии остаются актуальными в России, особенно для детей с ограниченными возможностями. Законодательство требует от учебных заведений адаптировать учебные планы и методы преподавания для таких детей, однако на практике это реализуется далеко не всегда. Родители нередко сталкиваются с трудностями в использовании юридических механизмов для защиты прав своих детей.</w:t>
      </w:r>
    </w:p>
    <w:p w14:paraId="18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Качество образования</w:t>
      </w:r>
    </w:p>
    <w:p w14:paraId="19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Качество образования остается одной из самых острых проблем в системе образования. В 2025 году недовольство уровнем образования будет актуально как среди родителей, так и среди работодателей. Это связано с тем, что программа образования во многом не соответствует потребностям и требованиям современного рынка труда.</w:t>
      </w:r>
    </w:p>
    <w:p w14:paraId="1A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Актуальность учебных планов: Важно, чтобы учебные программы отражали современные тенденции и требования, такие как цифровизация, креативность и критическое мышление. Успешное внедрение таких подходов потребует пересмотра существующих стандартов.</w:t>
      </w:r>
    </w:p>
    <w:p w14:paraId="1B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Подготовка кадров: Рынок труда требует людей с междисциплинарными знаниями и навыками, способных адаптироваться к изменениям. В 2025 году образовательные учреждения должны будут сосредоточиться на подготовке творческих и критически мыслящих людей, а не просто "специалистов по </w:t>
      </w:r>
      <w:r>
        <w:rPr>
          <w:rFonts w:ascii="Times New Roman" w:hAnsi="Times New Roman"/>
          <w:sz w:val="28"/>
        </w:rPr>
        <w:t>дипломам".</w:t>
      </w:r>
    </w:p>
    <w:p w14:paraId="1C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Образовательные программы в России нередко критикуются за свою устарелость. Необходимость обновления учебных планов акцентируется как на уровне законопроекта, так и в публичных обсуждениях. Однако процесс обновления идёт медленно, и многие студенты продолжают изучать теоретические аспекты, которые не имеют отношения к современным реалиям. Напряжённость в этом вопросе также служит причиной юридических споров между учебными заведениями и работодателями.</w:t>
      </w:r>
    </w:p>
    <w:p w14:paraId="1D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Наконец, проблемой остаётся недостаточная связь между образовательными учреждениями и рынком труда. Выпускники многих вузов сталкиваются с проблемами трудоустройства из-за нехватки практических навыков и актуальных знаний. На юридическом уровне работодатели иногда требуют от образовательных учреждений соответствия программ повышения квалификации актуальным требованиям рынка, однако такая обратная связь между учебными заведениями и бизнесом не всегда работает эффективно.</w:t>
      </w:r>
    </w:p>
    <w:p w14:paraId="1E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Правовые и этические аспекты</w:t>
      </w:r>
    </w:p>
    <w:p w14:paraId="1F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образования в России также сталкивается с множеством правовых и этических проблем. Устойчивые изменения в законодательстве в области образования создают неясности и неопределенности как для школ, так и для учащихся.</w:t>
      </w:r>
    </w:p>
    <w:p w14:paraId="20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Защита прав учащихся: С увеличением числа вопросов, касающихся прав людей в образовательной среде (например, право на безопасное образование, антидискриминация), в 2025 году потребуется более тщательная правовая защита и механизмы для обеспечения этих прав.</w:t>
      </w:r>
    </w:p>
    <w:p w14:paraId="21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Этика и моральные аспекты: Вопросы этики в образовании становятся все более актуальными, поскольку образовательные учреждения должны решать проблемы предвзятости, дискриминации и социальной справедливости. Юридические и этические рамки должны быть более четко сформулированы и внедрены в учебный процесс.</w:t>
      </w:r>
    </w:p>
    <w:p w14:paraId="22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Инновации и новые технологии</w:t>
      </w:r>
    </w:p>
    <w:p w14:paraId="23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Внедрение новых технологий в образовательный процесс — это не только возможность, но и вызов. К 2025 году ожидается, что образовательные учреждения будут использовать технологии для улучшения процесса обучения, но это также будет связано с рядом правовых вопросов.</w:t>
      </w:r>
    </w:p>
    <w:p w14:paraId="24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Защита данных: Увеличение использования цифровых платформ для хранения и обработки данных учащихся потребует более надежных систем защиты личной информации и соблюдения законодательства о защите данных.</w:t>
      </w:r>
    </w:p>
    <w:p w14:paraId="25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Инновационные методы обучения: Применение новых форматов обучения и технологий (например, ИИ, VR и AR) произведет как возможности, так и этические дилеммы. Важно, чтобы применяемые технологии учитывали интересы студентов и этические нормы.</w:t>
      </w:r>
    </w:p>
    <w:p w14:paraId="26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</w:p>
    <w:p w14:paraId="27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Актуальность проблемы образования в России к 2025 году будет определяться множеством факторов, включая доступность, качество, правовые и этические аспекты, а также внедрение новых технологий. Юристы, занимающиеся вопросами образования, должны активно участвовать в обсуждении и разработке новых правил и стандартов, способствующих постоянному улучшению образовательной системы. Обеспечение качественного образования для всех категорий населения является не только правом, но и необходимостью для устойчивого развития общества.</w:t>
      </w:r>
    </w:p>
    <w:p w14:paraId="28000000">
      <w:pPr>
        <w:spacing w:line="360" w:lineRule="auto"/>
        <w:ind/>
        <w:rPr>
          <w:rFonts w:ascii="Times New Roman" w:hAnsi="Times New Roman"/>
          <w:sz w:val="28"/>
        </w:rPr>
      </w:pPr>
    </w:p>
    <w:p w14:paraId="29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литературы</w:t>
      </w:r>
    </w:p>
    <w:p w14:paraId="2A000000">
      <w:pPr>
        <w:spacing w:line="360" w:lineRule="auto"/>
        <w:ind/>
        <w:rPr>
          <w:rFonts w:ascii="Times New Roman" w:hAnsi="Times New Roman"/>
          <w:sz w:val="28"/>
        </w:rPr>
      </w:pPr>
    </w:p>
    <w:p w14:paraId="2B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Федеральный закон от 29 декабря 2012 года № 273-ФЗ «Об образовании в Российской Федерации».</w:t>
      </w:r>
    </w:p>
    <w:p w14:paraId="2C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Положение о порядке применения Государственных образовательных стандартов. Москва, 2021.</w:t>
      </w:r>
    </w:p>
    <w:p w14:paraId="2D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Доклад о состоянии системы образования в России. Министерство просвещения РФ, 2022.</w:t>
      </w:r>
    </w:p>
    <w:p w14:paraId="2E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Яковлева, Н. В. (2021). Современные тенденции в образовании: вызовы и решения. Вестник образования, 4(2), 10-15.</w:t>
      </w:r>
    </w:p>
    <w:p w14:paraId="2F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Фролова, Н. А. (2019). Правовые аспекты цифровизации образования. Уголовное право, 2, 30-35.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2025-10-03T05:23:54Z</dcterms:modified>
</cp:coreProperties>
</file>