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83" w:rsidRDefault="00E91683" w:rsidP="00E91683">
      <w:pPr>
        <w:pStyle w:val="a3"/>
      </w:pPr>
      <w:r>
        <w:t>«</w:t>
      </w:r>
      <w:r>
        <w:rPr>
          <w:rStyle w:val="a4"/>
        </w:rPr>
        <w:t>Развитие речи детей в подготовительной к школе группе</w:t>
      </w:r>
      <w:r>
        <w:t>»</w:t>
      </w:r>
    </w:p>
    <w:p w:rsidR="00E91683" w:rsidRDefault="00E91683" w:rsidP="00E91683">
      <w:pPr>
        <w:pStyle w:val="a3"/>
      </w:pPr>
      <w:r>
        <w:t xml:space="preserve">Речь как ведущее средство общения сопровождает все виды деятельности ребенка. От качества </w:t>
      </w:r>
      <w:r>
        <w:rPr>
          <w:rStyle w:val="a4"/>
        </w:rPr>
        <w:t>речи</w:t>
      </w:r>
      <w:r>
        <w:t xml:space="preserve">, умения пользоваться ею в игре, во время совместной деятельности педагога и ребенка, при планировании и обсуждении рисунка, в наблюдении на прогулке, при обсуждении спектакля и т. д. зависит успешность деятельности ребенка, его принятие сверстниками, авторитет и статусное положение в детском сообществе. </w:t>
      </w:r>
    </w:p>
    <w:p w:rsidR="00E91683" w:rsidRDefault="00E91683" w:rsidP="00E91683">
      <w:pPr>
        <w:pStyle w:val="a3"/>
      </w:pPr>
      <w:r>
        <w:t xml:space="preserve">Согласно Федеральным государственным образовательным стандартам содержание образовательной области </w:t>
      </w:r>
      <w:r>
        <w:rPr>
          <w:i/>
          <w:iCs/>
        </w:rPr>
        <w:t xml:space="preserve">«Речевое </w:t>
      </w:r>
      <w:r>
        <w:rPr>
          <w:rStyle w:val="a4"/>
          <w:i/>
          <w:iCs/>
        </w:rPr>
        <w:t>развитие</w:t>
      </w:r>
      <w:r>
        <w:rPr>
          <w:i/>
          <w:iCs/>
        </w:rPr>
        <w:t>»</w:t>
      </w:r>
      <w:r>
        <w:t xml:space="preserve"> направлено на достижение целей формирования устной </w:t>
      </w:r>
      <w:r>
        <w:rPr>
          <w:rStyle w:val="a4"/>
        </w:rPr>
        <w:t>речи</w:t>
      </w:r>
      <w:r>
        <w:t xml:space="preserve"> и навыков речевого общения с окружающими на основе владения литературным языком своего народа.</w:t>
      </w:r>
    </w:p>
    <w:p w:rsidR="00E91683" w:rsidRDefault="00E91683" w:rsidP="00E91683">
      <w:pPr>
        <w:pStyle w:val="a3"/>
      </w:pPr>
      <w:r>
        <w:t xml:space="preserve">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</w:t>
      </w:r>
      <w:r>
        <w:rPr>
          <w:rStyle w:val="a4"/>
        </w:rPr>
        <w:t>развитие</w:t>
      </w:r>
      <w:r>
        <w:t xml:space="preserve">. Поэтому необходимо заботиться о своевременном формировании </w:t>
      </w:r>
      <w:r>
        <w:rPr>
          <w:rStyle w:val="a4"/>
        </w:rPr>
        <w:t>речи детей</w:t>
      </w:r>
      <w:r>
        <w:t>, о ее чистоте и правильности.</w:t>
      </w:r>
    </w:p>
    <w:p w:rsidR="00E91683" w:rsidRDefault="00E91683" w:rsidP="00E91683">
      <w:pPr>
        <w:pStyle w:val="a3"/>
      </w:pPr>
      <w:r>
        <w:rPr>
          <w:rStyle w:val="a4"/>
        </w:rPr>
        <w:t>Развитие речи в подготовительной группе</w:t>
      </w:r>
      <w:r>
        <w:t xml:space="preserve"> играет важную роль в общеобразовательной программе детских </w:t>
      </w:r>
      <w:r>
        <w:rPr>
          <w:rStyle w:val="a4"/>
        </w:rPr>
        <w:t>дошкольных учреждений</w:t>
      </w:r>
      <w:r>
        <w:t xml:space="preserve">, ведь благодаря ему готовится основа для успешного обучения </w:t>
      </w:r>
      <w:r>
        <w:rPr>
          <w:rStyle w:val="a4"/>
        </w:rPr>
        <w:t>детей в школе</w:t>
      </w:r>
      <w:r>
        <w:t>.</w:t>
      </w:r>
    </w:p>
    <w:p w:rsidR="00E91683" w:rsidRDefault="00E91683" w:rsidP="00E91683">
      <w:pPr>
        <w:pStyle w:val="a3"/>
      </w:pPr>
      <w:r>
        <w:rPr>
          <w:rStyle w:val="a4"/>
        </w:rPr>
        <w:t>Развитие речи детей в подготовительной группе</w:t>
      </w:r>
      <w:r>
        <w:t xml:space="preserve"> детского сада преследует следующие </w:t>
      </w:r>
      <w:r>
        <w:rPr>
          <w:u w:val="single"/>
        </w:rPr>
        <w:t>цели</w:t>
      </w:r>
      <w:r>
        <w:t>:</w:t>
      </w:r>
    </w:p>
    <w:p w:rsidR="00E91683" w:rsidRDefault="00E91683" w:rsidP="00E91683">
      <w:pPr>
        <w:pStyle w:val="a3"/>
      </w:pPr>
      <w:r>
        <w:t xml:space="preserve">• </w:t>
      </w:r>
      <w:r>
        <w:rPr>
          <w:rStyle w:val="a4"/>
        </w:rPr>
        <w:t>развитие связной речи детей</w:t>
      </w:r>
      <w:r>
        <w:t>;</w:t>
      </w:r>
    </w:p>
    <w:p w:rsidR="00E91683" w:rsidRDefault="00E91683" w:rsidP="00E91683">
      <w:pPr>
        <w:pStyle w:val="a3"/>
      </w:pPr>
      <w:r>
        <w:t xml:space="preserve">• </w:t>
      </w:r>
      <w:r>
        <w:rPr>
          <w:rStyle w:val="a4"/>
        </w:rPr>
        <w:t>развитие речевой среды</w:t>
      </w:r>
      <w:r>
        <w:t>;</w:t>
      </w:r>
    </w:p>
    <w:p w:rsidR="00E91683" w:rsidRDefault="00E91683" w:rsidP="00E91683">
      <w:pPr>
        <w:pStyle w:val="a3"/>
      </w:pPr>
      <w:r>
        <w:t>• формирование активного и богатого словарного запаса;</w:t>
      </w:r>
    </w:p>
    <w:p w:rsidR="00E91683" w:rsidRDefault="00E91683" w:rsidP="00E91683">
      <w:pPr>
        <w:pStyle w:val="a3"/>
      </w:pPr>
      <w:r>
        <w:t xml:space="preserve">• </w:t>
      </w:r>
      <w:r>
        <w:rPr>
          <w:rStyle w:val="a4"/>
        </w:rPr>
        <w:t>развитие у детей основ культурной речи</w:t>
      </w:r>
      <w:r>
        <w:t>;</w:t>
      </w:r>
    </w:p>
    <w:p w:rsidR="00E91683" w:rsidRDefault="00E91683" w:rsidP="00E91683">
      <w:pPr>
        <w:pStyle w:val="a3"/>
      </w:pPr>
      <w:r>
        <w:t>• усовершенствование умения правильного произношения звуков;</w:t>
      </w:r>
    </w:p>
    <w:p w:rsidR="00E91683" w:rsidRDefault="00E91683" w:rsidP="00E91683">
      <w:pPr>
        <w:pStyle w:val="a3"/>
      </w:pPr>
      <w:r>
        <w:t>• формирование звуковой аналитико-синтетической активности как предпосылки обучения грамоте;</w:t>
      </w:r>
    </w:p>
    <w:p w:rsidR="00E91683" w:rsidRDefault="00E91683" w:rsidP="00E91683">
      <w:pPr>
        <w:pStyle w:val="a3"/>
      </w:pPr>
      <w:r>
        <w:t>• понимание на слух текстов различных жанров детской литературы.</w:t>
      </w:r>
    </w:p>
    <w:p w:rsidR="00E91683" w:rsidRDefault="00E91683" w:rsidP="00E91683">
      <w:pPr>
        <w:pStyle w:val="a3"/>
      </w:pPr>
      <w:r>
        <w:t>Достижение этих целей невозможно без создания современной предметно-</w:t>
      </w:r>
      <w:r>
        <w:rPr>
          <w:rStyle w:val="a4"/>
        </w:rPr>
        <w:t>развивающей среды</w:t>
      </w:r>
      <w:r>
        <w:t xml:space="preserve">. Именно поэтому в </w:t>
      </w:r>
      <w:r>
        <w:rPr>
          <w:rStyle w:val="a4"/>
        </w:rPr>
        <w:t>группе</w:t>
      </w:r>
      <w:r>
        <w:t xml:space="preserve"> организован речевой уголок, который расширил речевую среду, создал у </w:t>
      </w:r>
      <w:r>
        <w:rPr>
          <w:rStyle w:val="a4"/>
        </w:rPr>
        <w:t>детей</w:t>
      </w:r>
      <w:r>
        <w:t xml:space="preserve"> эмоциональную отзывчивость и желание участвовать в речевом общении </w:t>
      </w:r>
      <w:proofErr w:type="gramStart"/>
      <w:r>
        <w:t>со</w:t>
      </w:r>
      <w:proofErr w:type="gramEnd"/>
      <w:r>
        <w:t xml:space="preserve"> взрослыми и самостоятельно, в процессе игры, легко и непринуждённо </w:t>
      </w:r>
      <w:r>
        <w:rPr>
          <w:rStyle w:val="a4"/>
        </w:rPr>
        <w:t>развивать</w:t>
      </w:r>
      <w:r>
        <w:t xml:space="preserve"> и совершенствовать свои речевые навыки.</w:t>
      </w:r>
    </w:p>
    <w:p w:rsidR="00E91683" w:rsidRDefault="00E91683" w:rsidP="00E91683">
      <w:pPr>
        <w:pStyle w:val="a3"/>
      </w:pPr>
      <w:r>
        <w:t xml:space="preserve">Мной накоплен и систематизирован разнообразный практический материал для организации речевых </w:t>
      </w:r>
      <w:r>
        <w:rPr>
          <w:u w:val="single"/>
        </w:rPr>
        <w:t>игр</w:t>
      </w:r>
      <w:r>
        <w:t xml:space="preserve">: материалы для рассказывания, разнообразные дидактические, настольно-печатные игры, игры для </w:t>
      </w:r>
      <w:r>
        <w:rPr>
          <w:rStyle w:val="a4"/>
        </w:rPr>
        <w:t>развития мелкой моторики рук</w:t>
      </w:r>
      <w:r>
        <w:t xml:space="preserve">, пособия для проведения артикуляционных упражнений, </w:t>
      </w:r>
      <w:r>
        <w:rPr>
          <w:rStyle w:val="a4"/>
        </w:rPr>
        <w:t>развития речевого дыхания</w:t>
      </w:r>
      <w:r>
        <w:t>.</w:t>
      </w:r>
    </w:p>
    <w:p w:rsidR="00E91683" w:rsidRDefault="00E91683" w:rsidP="00E91683">
      <w:pPr>
        <w:pStyle w:val="a3"/>
      </w:pPr>
      <w:r>
        <w:lastRenderedPageBreak/>
        <w:t xml:space="preserve">Для </w:t>
      </w:r>
      <w:r>
        <w:rPr>
          <w:rStyle w:val="a4"/>
        </w:rPr>
        <w:t>развития</w:t>
      </w:r>
      <w:r>
        <w:t xml:space="preserve"> речевого дыхания и мелкой моторики пальцев рук в уголке имеются различные тренажё</w:t>
      </w:r>
      <w:r>
        <w:rPr>
          <w:u w:val="single"/>
        </w:rPr>
        <w:t>ры</w:t>
      </w:r>
      <w:r>
        <w:t>:</w:t>
      </w:r>
    </w:p>
    <w:p w:rsidR="00E91683" w:rsidRDefault="00E91683" w:rsidP="00E91683">
      <w:pPr>
        <w:pStyle w:val="a3"/>
      </w:pPr>
      <w:r>
        <w:t>• мыльные пузыри;</w:t>
      </w:r>
    </w:p>
    <w:p w:rsidR="00E91683" w:rsidRDefault="00E91683" w:rsidP="00E91683">
      <w:pPr>
        <w:pStyle w:val="a3"/>
      </w:pPr>
      <w:r>
        <w:t>• воздушные шары;</w:t>
      </w:r>
    </w:p>
    <w:p w:rsidR="00E91683" w:rsidRDefault="00E91683" w:rsidP="00E91683">
      <w:pPr>
        <w:pStyle w:val="a3"/>
      </w:pPr>
      <w:r>
        <w:t>• трубочки для сока со стаканами;</w:t>
      </w:r>
    </w:p>
    <w:p w:rsidR="00E91683" w:rsidRDefault="00E91683" w:rsidP="00E91683">
      <w:pPr>
        <w:pStyle w:val="a3"/>
      </w:pPr>
      <w:r>
        <w:t>• вертушка;</w:t>
      </w:r>
    </w:p>
    <w:p w:rsidR="00E91683" w:rsidRDefault="00E91683" w:rsidP="00E91683">
      <w:pPr>
        <w:pStyle w:val="a3"/>
      </w:pPr>
      <w:r>
        <w:t>• наборы различных семян для выкладывания картин;</w:t>
      </w:r>
    </w:p>
    <w:p w:rsidR="00E91683" w:rsidRDefault="00E91683" w:rsidP="00E91683">
      <w:pPr>
        <w:pStyle w:val="a3"/>
      </w:pPr>
      <w:r>
        <w:t xml:space="preserve">• маленькие зеркала для индивидуальной </w:t>
      </w:r>
      <w:r>
        <w:rPr>
          <w:rStyle w:val="a4"/>
        </w:rPr>
        <w:t>работы детей</w:t>
      </w:r>
      <w:r>
        <w:t>;</w:t>
      </w:r>
    </w:p>
    <w:p w:rsidR="00E91683" w:rsidRDefault="00E91683" w:rsidP="00E91683">
      <w:pPr>
        <w:pStyle w:val="a3"/>
      </w:pPr>
      <w:r>
        <w:t>• волчки;</w:t>
      </w:r>
    </w:p>
    <w:p w:rsidR="00E91683" w:rsidRDefault="00E91683" w:rsidP="00E91683">
      <w:pPr>
        <w:pStyle w:val="a3"/>
      </w:pPr>
      <w:r>
        <w:t>• различная мелкая мозаика;</w:t>
      </w:r>
    </w:p>
    <w:p w:rsidR="00E91683" w:rsidRDefault="00E91683" w:rsidP="00E91683">
      <w:pPr>
        <w:pStyle w:val="a3"/>
      </w:pPr>
      <w:r>
        <w:t>• шнуровки;</w:t>
      </w:r>
    </w:p>
    <w:p w:rsidR="00E91683" w:rsidRDefault="00E91683" w:rsidP="00E91683">
      <w:pPr>
        <w:pStyle w:val="a3"/>
      </w:pPr>
      <w:r>
        <w:t>• пальчиковый театр;</w:t>
      </w:r>
    </w:p>
    <w:p w:rsidR="00E91683" w:rsidRDefault="00E91683" w:rsidP="00E91683">
      <w:pPr>
        <w:pStyle w:val="a3"/>
      </w:pPr>
      <w:r>
        <w:t>• счетные палочки;</w:t>
      </w:r>
    </w:p>
    <w:p w:rsidR="00E91683" w:rsidRDefault="00E91683" w:rsidP="00E91683">
      <w:pPr>
        <w:pStyle w:val="a3"/>
      </w:pPr>
      <w:r>
        <w:t>• матрешки;</w:t>
      </w:r>
    </w:p>
    <w:p w:rsidR="00E91683" w:rsidRDefault="00E91683" w:rsidP="00E91683">
      <w:pPr>
        <w:pStyle w:val="a3"/>
      </w:pPr>
      <w:r>
        <w:t>• бусины;</w:t>
      </w:r>
    </w:p>
    <w:p w:rsidR="00E91683" w:rsidRDefault="00E91683" w:rsidP="00E91683">
      <w:pPr>
        <w:pStyle w:val="a3"/>
      </w:pPr>
      <w:r>
        <w:t>• массажный шипастый мячик.</w:t>
      </w:r>
    </w:p>
    <w:p w:rsidR="00E91683" w:rsidRDefault="00E91683" w:rsidP="00E91683">
      <w:pPr>
        <w:pStyle w:val="a3"/>
      </w:pPr>
      <w:r>
        <w:t>Особое место в уголке занимает методическая литература.</w:t>
      </w:r>
    </w:p>
    <w:p w:rsidR="00E91683" w:rsidRDefault="00E91683" w:rsidP="00E91683">
      <w:pPr>
        <w:pStyle w:val="a3"/>
      </w:pPr>
      <w:r>
        <w:t xml:space="preserve">Картотека по </w:t>
      </w:r>
      <w:r>
        <w:rPr>
          <w:rStyle w:val="a4"/>
        </w:rPr>
        <w:t>развитию речи содержит различные группы дидактических игр</w:t>
      </w:r>
      <w:r>
        <w:t xml:space="preserve">, направленных на </w:t>
      </w:r>
      <w:r>
        <w:rPr>
          <w:rStyle w:val="a4"/>
        </w:rPr>
        <w:t>развитие речи детей</w:t>
      </w:r>
      <w:r>
        <w:t xml:space="preserve">: игры на </w:t>
      </w:r>
      <w:r>
        <w:rPr>
          <w:rStyle w:val="a4"/>
        </w:rPr>
        <w:t>развитие связной речи</w:t>
      </w:r>
      <w:r>
        <w:t xml:space="preserve">, игры на </w:t>
      </w:r>
      <w:r>
        <w:rPr>
          <w:rStyle w:val="a4"/>
        </w:rPr>
        <w:t>развитие словаря</w:t>
      </w:r>
      <w:r>
        <w:t xml:space="preserve">, игры на </w:t>
      </w:r>
      <w:r>
        <w:rPr>
          <w:rStyle w:val="a4"/>
        </w:rPr>
        <w:t>развитие</w:t>
      </w:r>
      <w:r>
        <w:t xml:space="preserve"> правильного звукопроизношения, речевого дыхания, слухового внимания, речевого слуха, силы голоса, высоты голоса.</w:t>
      </w:r>
    </w:p>
    <w:p w:rsidR="00E91683" w:rsidRDefault="00E91683" w:rsidP="00E91683">
      <w:pPr>
        <w:pStyle w:val="a3"/>
      </w:pPr>
      <w:r>
        <w:t xml:space="preserve">Данная картотека помогает вести планомерную </w:t>
      </w:r>
      <w:r>
        <w:rPr>
          <w:rStyle w:val="a4"/>
        </w:rPr>
        <w:t>работу с детьми по развитию речи</w:t>
      </w:r>
      <w:r>
        <w:t>.</w:t>
      </w:r>
    </w:p>
    <w:p w:rsidR="00E91683" w:rsidRDefault="00E91683" w:rsidP="00E91683">
      <w:pPr>
        <w:pStyle w:val="a3"/>
      </w:pPr>
      <w:r>
        <w:rPr>
          <w:rStyle w:val="a4"/>
        </w:rPr>
        <w:t>Развитие речи в группе</w:t>
      </w:r>
      <w:r>
        <w:t xml:space="preserve"> имеет индивидуальный подход к каждому ребенку, ведь все дети разные и большинство из них имеет различные и строго индивидуальные нарушения </w:t>
      </w:r>
      <w:r>
        <w:rPr>
          <w:rStyle w:val="a4"/>
        </w:rPr>
        <w:t>речи</w:t>
      </w:r>
      <w:r>
        <w:t xml:space="preserve">, на которые обращаю внимание. Наиболее часто то или иное нарушение </w:t>
      </w:r>
      <w:r>
        <w:rPr>
          <w:rStyle w:val="a4"/>
        </w:rPr>
        <w:t>речи у детей</w:t>
      </w:r>
      <w:r>
        <w:t xml:space="preserve"> легко можно исправить, если правильно организовать коррекционную </w:t>
      </w:r>
      <w:r>
        <w:rPr>
          <w:rStyle w:val="a4"/>
        </w:rPr>
        <w:t>работу</w:t>
      </w:r>
      <w:r>
        <w:t>.</w:t>
      </w:r>
    </w:p>
    <w:p w:rsidR="00E91683" w:rsidRDefault="00E91683" w:rsidP="00E91683">
      <w:pPr>
        <w:pStyle w:val="a3"/>
      </w:pPr>
      <w:r>
        <w:t xml:space="preserve">Центральной, ведущей задачей </w:t>
      </w:r>
      <w:r>
        <w:rPr>
          <w:rStyle w:val="a4"/>
        </w:rPr>
        <w:t>развития речи в подготовительной группе</w:t>
      </w:r>
      <w:r>
        <w:t xml:space="preserve">, по моему мнению, является </w:t>
      </w:r>
      <w:r>
        <w:rPr>
          <w:rStyle w:val="a4"/>
        </w:rPr>
        <w:t>развитие связной речи</w:t>
      </w:r>
      <w:r>
        <w:t>.</w:t>
      </w:r>
    </w:p>
    <w:p w:rsidR="00E91683" w:rsidRDefault="00E91683" w:rsidP="00E91683">
      <w:pPr>
        <w:pStyle w:val="a3"/>
      </w:pPr>
      <w:r>
        <w:t>Это объясняется рядом обстоятельств.</w:t>
      </w:r>
    </w:p>
    <w:p w:rsidR="00E91683" w:rsidRDefault="00E91683" w:rsidP="00E91683">
      <w:pPr>
        <w:pStyle w:val="a3"/>
      </w:pPr>
      <w:r>
        <w:lastRenderedPageBreak/>
        <w:t xml:space="preserve">Во-первых, в связной </w:t>
      </w:r>
      <w:r>
        <w:rPr>
          <w:rStyle w:val="a4"/>
        </w:rPr>
        <w:t>речи</w:t>
      </w:r>
      <w:r>
        <w:t xml:space="preserve"> реализуется основная функция языка и </w:t>
      </w:r>
      <w:r>
        <w:rPr>
          <w:rStyle w:val="a4"/>
        </w:rPr>
        <w:t xml:space="preserve">речи – коммуникативная </w:t>
      </w:r>
      <w:r>
        <w:rPr>
          <w:i/>
          <w:iCs/>
        </w:rPr>
        <w:t>(общения)</w:t>
      </w:r>
      <w:r>
        <w:t xml:space="preserve">. Общение с окружающими осуществляется именно при помощи связной </w:t>
      </w:r>
      <w:r>
        <w:rPr>
          <w:rStyle w:val="a4"/>
        </w:rPr>
        <w:t>речи</w:t>
      </w:r>
      <w:r>
        <w:t>.</w:t>
      </w:r>
    </w:p>
    <w:p w:rsidR="00E91683" w:rsidRDefault="00E91683" w:rsidP="00E91683">
      <w:pPr>
        <w:pStyle w:val="a3"/>
      </w:pPr>
      <w:r>
        <w:t xml:space="preserve">Во-вторых, в связной </w:t>
      </w:r>
      <w:r>
        <w:rPr>
          <w:rStyle w:val="a4"/>
        </w:rPr>
        <w:t>речи</w:t>
      </w:r>
      <w:r>
        <w:t xml:space="preserve"> наиболее ярко выступает взаимосвязь умственного и речевого </w:t>
      </w:r>
      <w:r>
        <w:rPr>
          <w:rStyle w:val="a4"/>
        </w:rPr>
        <w:t>развития</w:t>
      </w:r>
      <w:r>
        <w:t>.</w:t>
      </w:r>
    </w:p>
    <w:p w:rsidR="00E91683" w:rsidRDefault="00E91683" w:rsidP="00E91683">
      <w:pPr>
        <w:pStyle w:val="a3"/>
      </w:pPr>
      <w:r>
        <w:t xml:space="preserve">В-третьих, в связной </w:t>
      </w:r>
      <w:r>
        <w:rPr>
          <w:rStyle w:val="a4"/>
        </w:rPr>
        <w:t>речи</w:t>
      </w:r>
      <w:r>
        <w:t xml:space="preserve"> отражены все другие задачи речевого </w:t>
      </w:r>
      <w:r>
        <w:rPr>
          <w:rStyle w:val="a4"/>
        </w:rPr>
        <w:t>развития</w:t>
      </w:r>
      <w:r>
        <w:t>: формирование словаря, грамматического строя, фонетической стороны. В ней проявляются все достижения ребенка в овладении родным языком.</w:t>
      </w:r>
    </w:p>
    <w:p w:rsidR="00E91683" w:rsidRDefault="00E91683" w:rsidP="00E91683">
      <w:pPr>
        <w:pStyle w:val="a3"/>
      </w:pPr>
      <w:r>
        <w:t xml:space="preserve">Надо напомнить, что связная речь – смысловое </w:t>
      </w:r>
      <w:r>
        <w:rPr>
          <w:rStyle w:val="a4"/>
        </w:rPr>
        <w:t>развернутое высказывание</w:t>
      </w:r>
      <w:r>
        <w:t>, изложение определенного содержания, которое осуществляется логично, последовательно и точно, грамматически правильно и образно, обеспечивающее общение и взаимопонимание.</w:t>
      </w:r>
    </w:p>
    <w:p w:rsidR="00E91683" w:rsidRDefault="00E91683" w:rsidP="00E91683">
      <w:pPr>
        <w:pStyle w:val="a3"/>
      </w:pPr>
      <w:r>
        <w:t xml:space="preserve">В своей </w:t>
      </w:r>
      <w:r>
        <w:rPr>
          <w:rStyle w:val="a4"/>
        </w:rPr>
        <w:t>работе</w:t>
      </w:r>
      <w:r>
        <w:t xml:space="preserve"> я использую следующие приемы </w:t>
      </w:r>
      <w:r>
        <w:rPr>
          <w:rStyle w:val="a4"/>
        </w:rPr>
        <w:t>развития связной речи</w:t>
      </w:r>
      <w:r>
        <w:t>.</w:t>
      </w:r>
    </w:p>
    <w:p w:rsidR="00E91683" w:rsidRDefault="00E91683" w:rsidP="00E91683">
      <w:pPr>
        <w:pStyle w:val="a3"/>
      </w:pPr>
      <w:proofErr w:type="gramStart"/>
      <w:r>
        <w:rPr>
          <w:u w:val="single"/>
        </w:rPr>
        <w:t>Наглядные</w:t>
      </w:r>
      <w:r>
        <w:t>: составление рассказов по серии картинок, по сюжетной и пейзажной картинам; составление рассказа о единичных предметах.</w:t>
      </w:r>
      <w:proofErr w:type="gramEnd"/>
      <w:r>
        <w:t xml:space="preserve"> Например, описать грибы съедобные и несъедобные, описать ягоды садовые и ягоды лесные, сравнить лиственные и хвойные деревья, деревья и кустарники.</w:t>
      </w:r>
    </w:p>
    <w:p w:rsidR="00E91683" w:rsidRDefault="00E91683" w:rsidP="00E91683">
      <w:pPr>
        <w:pStyle w:val="a3"/>
      </w:pPr>
      <w:r>
        <w:rPr>
          <w:u w:val="single"/>
        </w:rPr>
        <w:t>Рассказы по серии картин</w:t>
      </w:r>
      <w:r>
        <w:t xml:space="preserve">: при </w:t>
      </w:r>
      <w:r>
        <w:rPr>
          <w:rStyle w:val="a4"/>
        </w:rPr>
        <w:t>работе</w:t>
      </w:r>
      <w:r>
        <w:t xml:space="preserve"> над серией картин у </w:t>
      </w:r>
      <w:r>
        <w:rPr>
          <w:rStyle w:val="a4"/>
        </w:rPr>
        <w:t>детей</w:t>
      </w:r>
      <w:r>
        <w:t xml:space="preserve"> формируется представление об основных принципах построения связного сообщения; последовательное изложение произошедших событий. Дети составляют рассказ как индивидуально, так и коллективно.</w:t>
      </w:r>
    </w:p>
    <w:p w:rsidR="00E91683" w:rsidRDefault="00E91683" w:rsidP="00E91683">
      <w:pPr>
        <w:pStyle w:val="a3"/>
      </w:pPr>
      <w:r>
        <w:t xml:space="preserve">Для составления рассказа по сюжетным картинам использую картины с изображением нескольких </w:t>
      </w:r>
      <w:r>
        <w:rPr>
          <w:rStyle w:val="a4"/>
        </w:rPr>
        <w:t>групп действующих лиц</w:t>
      </w:r>
      <w:r>
        <w:t>, или нескольких сценок в пределах общего, хорошо знакомого детям сюжета (</w:t>
      </w:r>
      <w:r>
        <w:rPr>
          <w:i/>
          <w:iCs/>
        </w:rPr>
        <w:t>«Игры на детской площадке»</w:t>
      </w:r>
      <w:r>
        <w:t xml:space="preserve">, </w:t>
      </w:r>
      <w:r>
        <w:rPr>
          <w:i/>
          <w:iCs/>
        </w:rPr>
        <w:t xml:space="preserve">«Зимние </w:t>
      </w:r>
      <w:r>
        <w:rPr>
          <w:rStyle w:val="a4"/>
          <w:i/>
          <w:iCs/>
        </w:rPr>
        <w:t>развлечения</w:t>
      </w:r>
      <w:r>
        <w:rPr>
          <w:i/>
          <w:iCs/>
        </w:rPr>
        <w:t>»</w:t>
      </w:r>
      <w:r>
        <w:t>). Также детям предлагаю пейзажные картины.</w:t>
      </w:r>
    </w:p>
    <w:p w:rsidR="00E91683" w:rsidRDefault="00E91683" w:rsidP="00E91683">
      <w:pPr>
        <w:pStyle w:val="a3"/>
      </w:pPr>
      <w:r>
        <w:rPr>
          <w:u w:val="single"/>
        </w:rPr>
        <w:t>Игровые</w:t>
      </w:r>
      <w:r>
        <w:t>: игровой персонаж, речевые игры, сюжетно-ролевые игры.</w:t>
      </w:r>
    </w:p>
    <w:p w:rsidR="00E91683" w:rsidRDefault="00E91683" w:rsidP="00E91683">
      <w:pPr>
        <w:pStyle w:val="a3"/>
      </w:pPr>
      <w:r>
        <w:rPr>
          <w:u w:val="single"/>
        </w:rPr>
        <w:t>Словесные</w:t>
      </w:r>
      <w:r>
        <w:t xml:space="preserve">: чтение и рассказывание художественного произведения; заучивание наизусть; составление рассказов из личного </w:t>
      </w:r>
      <w:r>
        <w:rPr>
          <w:rStyle w:val="a4"/>
        </w:rPr>
        <w:t>опыта</w:t>
      </w:r>
      <w:r>
        <w:t xml:space="preserve">; рассказывание </w:t>
      </w:r>
      <w:r>
        <w:rPr>
          <w:i/>
          <w:iCs/>
        </w:rPr>
        <w:t>(с элементами творчества)</w:t>
      </w:r>
      <w:r>
        <w:t xml:space="preserve">; пересказ </w:t>
      </w:r>
      <w:r>
        <w:rPr>
          <w:i/>
          <w:iCs/>
        </w:rPr>
        <w:t>(по частям и по ролям)</w:t>
      </w:r>
      <w:r>
        <w:t>; обобщающая беседа. Во всех словесных приёмах используются наглядные приё</w:t>
      </w:r>
      <w:r>
        <w:rPr>
          <w:u w:val="single"/>
        </w:rPr>
        <w:t>мы</w:t>
      </w:r>
      <w:r>
        <w:t>: показ предметов, игрушек, картин, рассматривание иллюстраций.</w:t>
      </w:r>
    </w:p>
    <w:p w:rsidR="00E91683" w:rsidRDefault="00E91683" w:rsidP="00E91683">
      <w:pPr>
        <w:pStyle w:val="a3"/>
      </w:pPr>
      <w:r>
        <w:t>Составление творческого рассказа. Существуют различные варианты творческого рассказывания.</w:t>
      </w:r>
    </w:p>
    <w:p w:rsidR="00E91683" w:rsidRDefault="00E91683" w:rsidP="00E91683">
      <w:pPr>
        <w:pStyle w:val="a3"/>
      </w:pPr>
      <w:r>
        <w:t>1. Придумывание рассказа по плану.</w:t>
      </w:r>
    </w:p>
    <w:p w:rsidR="00E91683" w:rsidRDefault="00E91683" w:rsidP="00E91683">
      <w:pPr>
        <w:pStyle w:val="a3"/>
      </w:pPr>
      <w:r>
        <w:t>2. Придумывание рассказа по теме без плана.</w:t>
      </w:r>
    </w:p>
    <w:p w:rsidR="00E91683" w:rsidRDefault="00E91683" w:rsidP="00E91683">
      <w:pPr>
        <w:pStyle w:val="a3"/>
      </w:pPr>
      <w:r>
        <w:t>3. Придумывание рассказа или сказки на самостоятельно выбранную тему.</w:t>
      </w:r>
    </w:p>
    <w:p w:rsidR="00E91683" w:rsidRDefault="00E91683" w:rsidP="00E91683">
      <w:pPr>
        <w:pStyle w:val="a3"/>
      </w:pPr>
      <w:r>
        <w:t xml:space="preserve">Придумывание рассказа или сказки по плану требует уже большей самостоятельности, так как план намечает лишь последовательность рассказывания, а </w:t>
      </w:r>
      <w:r>
        <w:rPr>
          <w:rStyle w:val="a4"/>
        </w:rPr>
        <w:t>развитие</w:t>
      </w:r>
      <w:r>
        <w:t xml:space="preserve"> содержания детям предстоит осуществлять самостоятельно.</w:t>
      </w:r>
    </w:p>
    <w:p w:rsidR="00E91683" w:rsidRDefault="00E91683" w:rsidP="00E91683">
      <w:pPr>
        <w:pStyle w:val="a3"/>
      </w:pPr>
      <w:r>
        <w:lastRenderedPageBreak/>
        <w:t>Придумывание рассказа по теме без плана, даёт еще больший толчок творческому воображению и самостоятельности мысли. Ребенок выступает автором, сам выбирает содержание и его форму.</w:t>
      </w:r>
    </w:p>
    <w:p w:rsidR="00E91683" w:rsidRDefault="00E91683" w:rsidP="00E91683">
      <w:pPr>
        <w:pStyle w:val="a3"/>
      </w:pPr>
      <w:r>
        <w:t xml:space="preserve">Придумывание рассказа или сказки на самостоятельно выбранную тему – самый сложный вид рассказывания. Успехи </w:t>
      </w:r>
      <w:r>
        <w:rPr>
          <w:rStyle w:val="a4"/>
        </w:rPr>
        <w:t>детей</w:t>
      </w:r>
      <w:r>
        <w:t xml:space="preserve"> во многом зависят от того, как сумеет взрослый заинтересовать </w:t>
      </w:r>
      <w:r>
        <w:rPr>
          <w:rStyle w:val="a4"/>
        </w:rPr>
        <w:t>детей</w:t>
      </w:r>
      <w:r>
        <w:t>, создать у них эмоциональное настроение, дать толчок творческому воображению. Взрослому необходимо обращать внимание и на интересное, занимательное содержание рассказа, и на словесную форму, которой оно передано; следить за тем, как дети в самостоятельной творческой деятельности применяют усвоенные слова и выражения.</w:t>
      </w:r>
    </w:p>
    <w:p w:rsidR="00E91683" w:rsidRDefault="00E91683" w:rsidP="00E91683">
      <w:pPr>
        <w:pStyle w:val="a3"/>
      </w:pPr>
      <w:r>
        <w:t xml:space="preserve">Можно говорить о том, что </w:t>
      </w:r>
      <w:r>
        <w:rPr>
          <w:rStyle w:val="a4"/>
        </w:rPr>
        <w:t>развитие речи детей прошло успешно</w:t>
      </w:r>
      <w:r>
        <w:t xml:space="preserve">, если были достигнуты поставленные цели в начале года. Так, по окончанию </w:t>
      </w:r>
      <w:r>
        <w:rPr>
          <w:rStyle w:val="a4"/>
        </w:rPr>
        <w:t>подготовительной группы дети должны уметь</w:t>
      </w:r>
      <w:r>
        <w:t>:</w:t>
      </w:r>
    </w:p>
    <w:p w:rsidR="00E91683" w:rsidRDefault="00E91683" w:rsidP="00E91683">
      <w:pPr>
        <w:pStyle w:val="a3"/>
      </w:pPr>
      <w:r>
        <w:t>• внимательно слушать высказывание сверстников, участвовать в беседе;</w:t>
      </w:r>
    </w:p>
    <w:p w:rsidR="00E91683" w:rsidRDefault="00E91683" w:rsidP="00E91683">
      <w:pPr>
        <w:pStyle w:val="a3"/>
      </w:pPr>
      <w:r>
        <w:t xml:space="preserve">• составлять рассказ по образцу о предмете, рассказы по сюжетной картине, набору картинок с последовательно </w:t>
      </w:r>
      <w:r>
        <w:rPr>
          <w:rStyle w:val="a4"/>
        </w:rPr>
        <w:t>развивающимся действием</w:t>
      </w:r>
      <w:r>
        <w:t>;</w:t>
      </w:r>
    </w:p>
    <w:p w:rsidR="00E91683" w:rsidRDefault="00E91683" w:rsidP="00E91683">
      <w:pPr>
        <w:pStyle w:val="a3"/>
      </w:pPr>
      <w:r>
        <w:t>• связно, выразительно, последовательно, без существенных пропусков пересказывать небольшие литературные произведения;</w:t>
      </w:r>
    </w:p>
    <w:p w:rsidR="00E91683" w:rsidRDefault="00E91683" w:rsidP="00E91683">
      <w:pPr>
        <w:pStyle w:val="a3"/>
      </w:pPr>
      <w:r>
        <w:t xml:space="preserve">• использовать монологическую и диалогическую формы </w:t>
      </w:r>
      <w:r>
        <w:rPr>
          <w:rStyle w:val="a4"/>
        </w:rPr>
        <w:t>речи</w:t>
      </w:r>
      <w:r>
        <w:t>;</w:t>
      </w:r>
    </w:p>
    <w:p w:rsidR="00E91683" w:rsidRDefault="00E91683" w:rsidP="00E91683">
      <w:pPr>
        <w:pStyle w:val="a3"/>
      </w:pPr>
      <w:r>
        <w:t xml:space="preserve">• составлять рассказы о событиях из личного </w:t>
      </w:r>
      <w:r>
        <w:rPr>
          <w:rStyle w:val="a4"/>
        </w:rPr>
        <w:t>опыта</w:t>
      </w:r>
      <w:r>
        <w:t>, придумывать свои концовки к сказкам;</w:t>
      </w:r>
    </w:p>
    <w:p w:rsidR="00E91683" w:rsidRDefault="00E91683" w:rsidP="00E91683">
      <w:pPr>
        <w:pStyle w:val="a3"/>
      </w:pPr>
      <w:r>
        <w:t>• составлять небольшие рассказы творческого характера на тему, предложенную взрослым.</w:t>
      </w:r>
    </w:p>
    <w:p w:rsidR="00E91683" w:rsidRDefault="00E91683" w:rsidP="00E91683">
      <w:pPr>
        <w:pStyle w:val="a3"/>
      </w:pPr>
      <w:r>
        <w:t xml:space="preserve">Большое влияние на речь </w:t>
      </w:r>
      <w:r>
        <w:rPr>
          <w:rStyle w:val="a4"/>
        </w:rPr>
        <w:t>детей</w:t>
      </w:r>
      <w:r>
        <w:t xml:space="preserve"> оказывает речь окружающих его </w:t>
      </w:r>
      <w:r>
        <w:rPr>
          <w:rStyle w:val="a4"/>
        </w:rPr>
        <w:t>детей и взрослых</w:t>
      </w:r>
      <w:r>
        <w:t>, а особенно педагога она в определенном смысле является эталоном.</w:t>
      </w:r>
    </w:p>
    <w:p w:rsidR="002775DC" w:rsidRDefault="002775DC">
      <w:bookmarkStart w:id="0" w:name="_GoBack"/>
      <w:bookmarkEnd w:id="0"/>
    </w:p>
    <w:sectPr w:rsidR="00277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E5"/>
    <w:rsid w:val="002775DC"/>
    <w:rsid w:val="003958E5"/>
    <w:rsid w:val="00E9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16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16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8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Дорожкина</dc:creator>
  <cp:keywords/>
  <dc:description/>
  <cp:lastModifiedBy>Надежда Дорожкина</cp:lastModifiedBy>
  <cp:revision>3</cp:revision>
  <cp:lastPrinted>2019-03-04T12:22:00Z</cp:lastPrinted>
  <dcterms:created xsi:type="dcterms:W3CDTF">2019-03-04T12:21:00Z</dcterms:created>
  <dcterms:modified xsi:type="dcterms:W3CDTF">2019-03-04T12:23:00Z</dcterms:modified>
</cp:coreProperties>
</file>