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B3" w:rsidRPr="00FB3EE2" w:rsidRDefault="002B43E4" w:rsidP="002B43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="006901AB" w:rsidRPr="00FB3EE2">
        <w:rPr>
          <w:rFonts w:ascii="Times New Roman" w:hAnsi="Times New Roman" w:cs="Times New Roman"/>
          <w:sz w:val="24"/>
          <w:szCs w:val="24"/>
        </w:rPr>
        <w:t>Конспект дефектологического занятия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="00FB3EE2" w:rsidRPr="00FB3E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Тема: «В гостях у Мишки»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="00FB3EE2" w:rsidRPr="00FB3E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Возраст: 3-4 года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="00FB3EE2" w:rsidRPr="00FB3E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Группа: Группа компенсирующей направленности (ЗПР, ТНР) или группа общеразвивающей направленности.</w:t>
      </w:r>
    </w:p>
    <w:p w:rsidR="00E503B3" w:rsidRPr="00FB3EE2" w:rsidRDefault="00FB3EE2" w:rsidP="00FB3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E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Цель: Развитие основных мыслительных операций (анализ, синтез, сравнение) через прак</w:t>
      </w:r>
      <w:r>
        <w:rPr>
          <w:rFonts w:ascii="Times New Roman" w:hAnsi="Times New Roman" w:cs="Times New Roman"/>
          <w:sz w:val="24"/>
          <w:szCs w:val="24"/>
        </w:rPr>
        <w:t>тические действия с предметами.</w:t>
      </w:r>
    </w:p>
    <w:p w:rsidR="006901AB" w:rsidRPr="00FB3EE2" w:rsidRDefault="00FB3EE2" w:rsidP="00FB3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E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Задачи: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Коррекционно-развивающие:</w:t>
      </w:r>
      <w:proofErr w:type="gramStart"/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="00E503B3" w:rsidRPr="00FB3EE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901AB" w:rsidRPr="00FB3EE2">
        <w:rPr>
          <w:rFonts w:ascii="Times New Roman" w:hAnsi="Times New Roman" w:cs="Times New Roman"/>
          <w:sz w:val="24"/>
          <w:szCs w:val="24"/>
        </w:rPr>
        <w:t>Развивать наглядно-действенное мышление (через практические пробы с предметами).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="00E503B3" w:rsidRPr="00FB3EE2">
        <w:rPr>
          <w:rFonts w:ascii="Times New Roman" w:hAnsi="Times New Roman" w:cs="Times New Roman"/>
          <w:sz w:val="24"/>
          <w:szCs w:val="24"/>
        </w:rPr>
        <w:t>-</w:t>
      </w:r>
      <w:r w:rsidR="006901AB" w:rsidRPr="00FB3EE2">
        <w:rPr>
          <w:rFonts w:ascii="Times New Roman" w:hAnsi="Times New Roman" w:cs="Times New Roman"/>
          <w:sz w:val="24"/>
          <w:szCs w:val="24"/>
        </w:rPr>
        <w:t>Формировать умение сравнивать предметы по величине (большой-маленький) и цвету (основные цвета).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="00E503B3" w:rsidRPr="00FB3EE2">
        <w:rPr>
          <w:rFonts w:ascii="Times New Roman" w:hAnsi="Times New Roman" w:cs="Times New Roman"/>
          <w:sz w:val="24"/>
          <w:szCs w:val="24"/>
        </w:rPr>
        <w:t>-</w:t>
      </w:r>
      <w:r w:rsidR="006901AB" w:rsidRPr="00FB3EE2">
        <w:rPr>
          <w:rFonts w:ascii="Times New Roman" w:hAnsi="Times New Roman" w:cs="Times New Roman"/>
          <w:sz w:val="24"/>
          <w:szCs w:val="24"/>
        </w:rPr>
        <w:t>Развивать умение собирать разрезную картинку из 2-х частей.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="00E503B3" w:rsidRPr="00FB3EE2">
        <w:rPr>
          <w:rFonts w:ascii="Times New Roman" w:hAnsi="Times New Roman" w:cs="Times New Roman"/>
          <w:sz w:val="24"/>
          <w:szCs w:val="24"/>
        </w:rPr>
        <w:t>-</w:t>
      </w:r>
      <w:r w:rsidR="006901AB" w:rsidRPr="00FB3EE2">
        <w:rPr>
          <w:rFonts w:ascii="Times New Roman" w:hAnsi="Times New Roman" w:cs="Times New Roman"/>
          <w:sz w:val="24"/>
          <w:szCs w:val="24"/>
        </w:rPr>
        <w:t>Совершенствовать зрительное воспри</w:t>
      </w:r>
      <w:r>
        <w:rPr>
          <w:rFonts w:ascii="Times New Roman" w:hAnsi="Times New Roman" w:cs="Times New Roman"/>
          <w:sz w:val="24"/>
          <w:szCs w:val="24"/>
        </w:rPr>
        <w:t>ятие и внимание («Найди пару»).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Образовательные:</w:t>
      </w:r>
      <w:proofErr w:type="gramStart"/>
      <w:r w:rsidR="00E503B3" w:rsidRPr="00FB3EE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6901AB" w:rsidRPr="00FB3EE2">
        <w:rPr>
          <w:rFonts w:ascii="Times New Roman" w:hAnsi="Times New Roman" w:cs="Times New Roman"/>
          <w:sz w:val="24"/>
          <w:szCs w:val="24"/>
        </w:rPr>
        <w:t>Закреплять знания основных цветов (красный, желтый, синий, зеленый).</w:t>
      </w:r>
      <w:r w:rsidR="00E503B3" w:rsidRPr="00FB3EE2">
        <w:rPr>
          <w:rFonts w:ascii="Times New Roman" w:hAnsi="Times New Roman" w:cs="Times New Roman"/>
          <w:sz w:val="24"/>
          <w:szCs w:val="24"/>
        </w:rPr>
        <w:br/>
        <w:t>-</w:t>
      </w:r>
      <w:r w:rsidR="006901AB" w:rsidRPr="00FB3EE2">
        <w:rPr>
          <w:rFonts w:ascii="Times New Roman" w:hAnsi="Times New Roman" w:cs="Times New Roman"/>
          <w:sz w:val="24"/>
          <w:szCs w:val="24"/>
        </w:rPr>
        <w:t>Закреплять понятия «большой» — «маленький».</w:t>
      </w:r>
      <w:r w:rsidR="00E503B3" w:rsidRPr="00FB3EE2">
        <w:rPr>
          <w:rFonts w:ascii="Times New Roman" w:hAnsi="Times New Roman" w:cs="Times New Roman"/>
          <w:sz w:val="24"/>
          <w:szCs w:val="24"/>
        </w:rPr>
        <w:br/>
        <w:t>-</w:t>
      </w:r>
      <w:r w:rsidR="006901AB" w:rsidRPr="00FB3EE2">
        <w:rPr>
          <w:rFonts w:ascii="Times New Roman" w:hAnsi="Times New Roman" w:cs="Times New Roman"/>
          <w:sz w:val="24"/>
          <w:szCs w:val="24"/>
        </w:rPr>
        <w:t>Актуализировать и расширять слова</w:t>
      </w:r>
      <w:r>
        <w:rPr>
          <w:rFonts w:ascii="Times New Roman" w:hAnsi="Times New Roman" w:cs="Times New Roman"/>
          <w:sz w:val="24"/>
          <w:szCs w:val="24"/>
        </w:rPr>
        <w:t>рь по теме «Игрушки», «Одежда».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Воспитательные:</w:t>
      </w:r>
      <w:proofErr w:type="gramStart"/>
      <w:r w:rsidR="00E503B3" w:rsidRPr="00FB3EE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6901AB" w:rsidRPr="00FB3EE2">
        <w:rPr>
          <w:rFonts w:ascii="Times New Roman" w:hAnsi="Times New Roman" w:cs="Times New Roman"/>
          <w:sz w:val="24"/>
          <w:szCs w:val="24"/>
        </w:rPr>
        <w:t>Воспитывать положительное отношение к занятию, умение доводить начатое дело до конца.</w:t>
      </w:r>
      <w:r w:rsidR="00E503B3" w:rsidRPr="00FB3EE2">
        <w:rPr>
          <w:rFonts w:ascii="Times New Roman" w:hAnsi="Times New Roman" w:cs="Times New Roman"/>
          <w:sz w:val="24"/>
          <w:szCs w:val="24"/>
        </w:rPr>
        <w:br/>
        <w:t>-</w:t>
      </w:r>
      <w:r w:rsidR="006901AB" w:rsidRPr="00FB3EE2">
        <w:rPr>
          <w:rFonts w:ascii="Times New Roman" w:hAnsi="Times New Roman" w:cs="Times New Roman"/>
          <w:sz w:val="24"/>
          <w:szCs w:val="24"/>
        </w:rPr>
        <w:t>Формировать нав</w:t>
      </w:r>
      <w:r>
        <w:rPr>
          <w:rFonts w:ascii="Times New Roman" w:hAnsi="Times New Roman" w:cs="Times New Roman"/>
          <w:sz w:val="24"/>
          <w:szCs w:val="24"/>
        </w:rPr>
        <w:t>ыки элементарного самоконтроля.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Оборудование: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 xml:space="preserve">Демонстрационное: Большая мягкая игрушка Мишка, две корзинки (большая </w:t>
      </w:r>
      <w:r>
        <w:rPr>
          <w:rFonts w:ascii="Times New Roman" w:hAnsi="Times New Roman" w:cs="Times New Roman"/>
          <w:sz w:val="24"/>
          <w:szCs w:val="24"/>
        </w:rPr>
        <w:t>и маленькая), домик для Мишки.</w:t>
      </w:r>
      <w:r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Раздаточное: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Парные картинки с изображением игрушек (по 2 штуки на каждый предмет, нап</w:t>
      </w:r>
      <w:r>
        <w:rPr>
          <w:rFonts w:ascii="Times New Roman" w:hAnsi="Times New Roman" w:cs="Times New Roman"/>
          <w:sz w:val="24"/>
          <w:szCs w:val="24"/>
        </w:rPr>
        <w:t>ример, 2 мяча, 2 куклы и т.д.)</w:t>
      </w:r>
      <w:r w:rsidRPr="00FB3EE2">
        <w:rPr>
          <w:rFonts w:ascii="Times New Roman" w:hAnsi="Times New Roman" w:cs="Times New Roman"/>
          <w:sz w:val="24"/>
          <w:szCs w:val="24"/>
        </w:rPr>
        <w:t xml:space="preserve">. </w:t>
      </w:r>
      <w:r w:rsidR="006901AB" w:rsidRPr="00FB3EE2">
        <w:rPr>
          <w:rFonts w:ascii="Times New Roman" w:hAnsi="Times New Roman" w:cs="Times New Roman"/>
          <w:sz w:val="24"/>
          <w:szCs w:val="24"/>
        </w:rPr>
        <w:t>Разрезные картинки (из 2-х частей) с изображением знакомых пре</w:t>
      </w:r>
      <w:r>
        <w:rPr>
          <w:rFonts w:ascii="Times New Roman" w:hAnsi="Times New Roman" w:cs="Times New Roman"/>
          <w:sz w:val="24"/>
          <w:szCs w:val="24"/>
        </w:rPr>
        <w:t>дметов (мяч, матрешка, елочка).</w:t>
      </w:r>
      <w:r w:rsidRPr="00FB3EE2">
        <w:rPr>
          <w:rFonts w:ascii="Times New Roman" w:hAnsi="Times New Roman" w:cs="Times New Roman"/>
          <w:sz w:val="24"/>
          <w:szCs w:val="24"/>
        </w:rPr>
        <w:t xml:space="preserve"> </w:t>
      </w:r>
      <w:r w:rsidR="006901AB" w:rsidRPr="00FB3EE2">
        <w:rPr>
          <w:rFonts w:ascii="Times New Roman" w:hAnsi="Times New Roman" w:cs="Times New Roman"/>
          <w:sz w:val="24"/>
          <w:szCs w:val="24"/>
        </w:rPr>
        <w:t>Пирамидка или стака</w:t>
      </w:r>
      <w:r>
        <w:rPr>
          <w:rFonts w:ascii="Times New Roman" w:hAnsi="Times New Roman" w:cs="Times New Roman"/>
          <w:sz w:val="24"/>
          <w:szCs w:val="24"/>
        </w:rPr>
        <w:t>нчики-вкладыши (4-5 элементов).</w:t>
      </w:r>
      <w:r w:rsidRPr="00FB3EE2">
        <w:rPr>
          <w:rFonts w:ascii="Times New Roman" w:hAnsi="Times New Roman" w:cs="Times New Roman"/>
          <w:sz w:val="24"/>
          <w:szCs w:val="24"/>
        </w:rPr>
        <w:t xml:space="preserve"> </w:t>
      </w:r>
      <w:r w:rsidR="006901AB" w:rsidRPr="00FB3EE2">
        <w:rPr>
          <w:rFonts w:ascii="Times New Roman" w:hAnsi="Times New Roman" w:cs="Times New Roman"/>
          <w:sz w:val="24"/>
          <w:szCs w:val="24"/>
        </w:rPr>
        <w:t>Набор фигур (или мисочки) двух размеров и четырех основных цветов.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Структура и содержание занятия: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2B43E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1. Организационный момент (2-3 минуты)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Цель: Создать эмоциональный настрой, настроить на работу.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Дефектолог: «Здравствуйте, ребята! Сегодня к нам в гости пришел Мишка. Он принес много интересных заданий. Давайте с ним поздороваемся!»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Игра «Поздоровайся с Мишкой»: Дети по очереди гладят игрушку, говорят «Здравствуй, Мишка». (Работа на установление контак</w:t>
      </w:r>
      <w:r>
        <w:rPr>
          <w:rFonts w:ascii="Times New Roman" w:hAnsi="Times New Roman" w:cs="Times New Roman"/>
          <w:sz w:val="24"/>
          <w:szCs w:val="24"/>
        </w:rPr>
        <w:t>та, тактильное взаимодействие).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 Основная часть (12-15 минут)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а) Игра «Найди пару» (3-4 минуты)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Цель: Развитие зрительного восприятия, внимания, операции сравнения.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На столе перед ребенком лежат 3-4 картинки. Дефектолог дает ему одну ка</w:t>
      </w:r>
      <w:r>
        <w:rPr>
          <w:rFonts w:ascii="Times New Roman" w:hAnsi="Times New Roman" w:cs="Times New Roman"/>
          <w:sz w:val="24"/>
          <w:szCs w:val="24"/>
        </w:rPr>
        <w:t>ртинку и просит найти такую же.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Дефектолог: «Посмотри, у Мишки есть мячик. Он потерял свой второй мячик. Помоги ему найти такой же!» Реб</w:t>
      </w:r>
      <w:r>
        <w:rPr>
          <w:rFonts w:ascii="Times New Roman" w:hAnsi="Times New Roman" w:cs="Times New Roman"/>
          <w:sz w:val="24"/>
          <w:szCs w:val="24"/>
        </w:rPr>
        <w:t>енок находит пару.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Упражнение повторяется 2-3 раза с разными картинками. При необходимости дефектолог помогает, указывая жестом или подск</w:t>
      </w:r>
      <w:r>
        <w:rPr>
          <w:rFonts w:ascii="Times New Roman" w:hAnsi="Times New Roman" w:cs="Times New Roman"/>
          <w:sz w:val="24"/>
          <w:szCs w:val="24"/>
        </w:rPr>
        <w:t>азкой: «Посмотри внимательнее».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="006901AB" w:rsidRPr="00FB3EE2">
        <w:rPr>
          <w:rFonts w:ascii="Times New Roman" w:hAnsi="Times New Roman" w:cs="Times New Roman"/>
          <w:sz w:val="24"/>
          <w:szCs w:val="24"/>
        </w:rPr>
        <w:lastRenderedPageBreak/>
        <w:t>б) Игра «Сложи картинку» (3-4 минуты)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Цель: Развитие наглядно-образного мышления, цел</w:t>
      </w:r>
      <w:r>
        <w:rPr>
          <w:rFonts w:ascii="Times New Roman" w:hAnsi="Times New Roman" w:cs="Times New Roman"/>
          <w:sz w:val="24"/>
          <w:szCs w:val="24"/>
        </w:rPr>
        <w:t>остного восприятия.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Дефектолог показывает целую картинку, например, яблоко. Затем берет разрезную картинку из 2-х частей (разрез</w:t>
      </w:r>
      <w:r>
        <w:rPr>
          <w:rFonts w:ascii="Times New Roman" w:hAnsi="Times New Roman" w:cs="Times New Roman"/>
          <w:sz w:val="24"/>
          <w:szCs w:val="24"/>
        </w:rPr>
        <w:t xml:space="preserve"> по горизонтали или вертикали).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 xml:space="preserve">Дефектолог: «Ой, картинка сломалась! Давай ее починим». Ребенок складывает части. Если возникают трудности, дефектолог помогает: «Давай повернем эту часть. </w:t>
      </w:r>
      <w:r>
        <w:rPr>
          <w:rFonts w:ascii="Times New Roman" w:hAnsi="Times New Roman" w:cs="Times New Roman"/>
          <w:sz w:val="24"/>
          <w:szCs w:val="24"/>
        </w:rPr>
        <w:t>Посмотри, чтобы линии совпали».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в) Игра «Большие и маленькие» (3-4 минуты)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 xml:space="preserve">Цель: Развитие операции сравнения по величине, </w:t>
      </w:r>
      <w:r>
        <w:rPr>
          <w:rFonts w:ascii="Times New Roman" w:hAnsi="Times New Roman" w:cs="Times New Roman"/>
          <w:sz w:val="24"/>
          <w:szCs w:val="24"/>
        </w:rPr>
        <w:t>зрительно-моторной координации.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На столе лежат большие и маленькие фигур</w:t>
      </w:r>
      <w:r>
        <w:rPr>
          <w:rFonts w:ascii="Times New Roman" w:hAnsi="Times New Roman" w:cs="Times New Roman"/>
          <w:sz w:val="24"/>
          <w:szCs w:val="24"/>
        </w:rPr>
        <w:t>ки (или мисочки) разного цвета.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Дефектолог: «Мишка хочет навести порядок. Давай сложим большие игрушки в большую корзи</w:t>
      </w:r>
      <w:r>
        <w:rPr>
          <w:rFonts w:ascii="Times New Roman" w:hAnsi="Times New Roman" w:cs="Times New Roman"/>
          <w:sz w:val="24"/>
          <w:szCs w:val="24"/>
        </w:rPr>
        <w:t>ну, а маленькие — в маленькую».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Ребенок сортирует предметы. Дефектолог комментирует: «Правильно, это большой красный кубик, он идет в большую корзину. А это маленький ж</w:t>
      </w:r>
      <w:r>
        <w:rPr>
          <w:rFonts w:ascii="Times New Roman" w:hAnsi="Times New Roman" w:cs="Times New Roman"/>
          <w:sz w:val="24"/>
          <w:szCs w:val="24"/>
        </w:rPr>
        <w:t>елтый кубик, его положим сюда».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г) Игра «Собери пирамидку» (3-4 минуты)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Цель: Развитие наглядно-действенного мышл</w:t>
      </w:r>
      <w:r>
        <w:rPr>
          <w:rFonts w:ascii="Times New Roman" w:hAnsi="Times New Roman" w:cs="Times New Roman"/>
          <w:sz w:val="24"/>
          <w:szCs w:val="24"/>
        </w:rPr>
        <w:t>ения, ориентировки на величину.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Дефектолог разбирает пирамидку (или стаканчики-вкладыши) и предлагает ребен</w:t>
      </w:r>
      <w:r>
        <w:rPr>
          <w:rFonts w:ascii="Times New Roman" w:hAnsi="Times New Roman" w:cs="Times New Roman"/>
          <w:sz w:val="24"/>
          <w:szCs w:val="24"/>
        </w:rPr>
        <w:t>ку собрать ее.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Дефектолог: «Давай поможем Мишке собрать пирамидку. Сначала найдем самое большое</w:t>
      </w:r>
      <w:r>
        <w:rPr>
          <w:rFonts w:ascii="Times New Roman" w:hAnsi="Times New Roman" w:cs="Times New Roman"/>
          <w:sz w:val="24"/>
          <w:szCs w:val="24"/>
        </w:rPr>
        <w:t xml:space="preserve"> колечко... Теперь поменьше...»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Если</w:t>
      </w:r>
      <w:r w:rsidR="00E503B3" w:rsidRPr="00FB3EE2">
        <w:rPr>
          <w:rFonts w:ascii="Times New Roman" w:hAnsi="Times New Roman" w:cs="Times New Roman"/>
          <w:sz w:val="24"/>
          <w:szCs w:val="24"/>
        </w:rPr>
        <w:t xml:space="preserve"> </w:t>
      </w:r>
      <w:r w:rsidR="006901AB" w:rsidRPr="00FB3EE2">
        <w:rPr>
          <w:rFonts w:ascii="Times New Roman" w:hAnsi="Times New Roman" w:cs="Times New Roman"/>
          <w:sz w:val="24"/>
          <w:szCs w:val="24"/>
        </w:rPr>
        <w:t>ребенок ошибается, дефектолог не исправляет его сразу, а дает возможность самому обнаружить ошибку (колечко не надевается). Помогает наводящими вопросами: «Это колечко под</w:t>
      </w:r>
      <w:r>
        <w:rPr>
          <w:rFonts w:ascii="Times New Roman" w:hAnsi="Times New Roman" w:cs="Times New Roman"/>
          <w:sz w:val="24"/>
          <w:szCs w:val="24"/>
        </w:rPr>
        <w:t>ходит? Давай попробуем другое».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3. Динамическая пауза (1-2 минуты)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Цель: Смена вида деятел</w:t>
      </w:r>
      <w:r>
        <w:rPr>
          <w:rFonts w:ascii="Times New Roman" w:hAnsi="Times New Roman" w:cs="Times New Roman"/>
          <w:sz w:val="24"/>
          <w:szCs w:val="24"/>
        </w:rPr>
        <w:t>ьности, профилактика утомления.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Дефектолог: «Мишка устал и хочет с тобой потан</w:t>
      </w:r>
      <w:r>
        <w:rPr>
          <w:rFonts w:ascii="Times New Roman" w:hAnsi="Times New Roman" w:cs="Times New Roman"/>
          <w:sz w:val="24"/>
          <w:szCs w:val="24"/>
        </w:rPr>
        <w:t>цевать. Давай повторим за ним!»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Проводится под веселую музыку.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«Мишка топнет ногой раз, два, три».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«А теперь похлопает: раз, дв</w:t>
      </w:r>
      <w:r>
        <w:rPr>
          <w:rFonts w:ascii="Times New Roman" w:hAnsi="Times New Roman" w:cs="Times New Roman"/>
          <w:sz w:val="24"/>
          <w:szCs w:val="24"/>
        </w:rPr>
        <w:t>а, три».</w:t>
      </w:r>
      <w:r>
        <w:rPr>
          <w:rFonts w:ascii="Times New Roman" w:hAnsi="Times New Roman" w:cs="Times New Roman"/>
          <w:sz w:val="24"/>
          <w:szCs w:val="24"/>
        </w:rPr>
        <w:br/>
        <w:t>«Покружимся с Мишкой».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4. Заключительная часть (2-3 минуты)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Цель: Подведение итогов, рефле</w:t>
      </w:r>
      <w:r>
        <w:rPr>
          <w:rFonts w:ascii="Times New Roman" w:hAnsi="Times New Roman" w:cs="Times New Roman"/>
          <w:sz w:val="24"/>
          <w:szCs w:val="24"/>
        </w:rPr>
        <w:t>ксия, создание ситуации успеха.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 xml:space="preserve">Дефектолог: «Молодец! Как </w:t>
      </w:r>
      <w:proofErr w:type="gramStart"/>
      <w:r w:rsidR="006901AB" w:rsidRPr="00FB3EE2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6901AB" w:rsidRPr="00FB3EE2">
        <w:rPr>
          <w:rFonts w:ascii="Times New Roman" w:hAnsi="Times New Roman" w:cs="Times New Roman"/>
          <w:sz w:val="24"/>
          <w:szCs w:val="24"/>
        </w:rPr>
        <w:t xml:space="preserve"> ты помог Мишке: нашел все пары, починил картинки, разложил игрушки и собрал пирамидку! Мишка очень рад и дарит тебе</w:t>
      </w:r>
      <w:r>
        <w:rPr>
          <w:rFonts w:ascii="Times New Roman" w:hAnsi="Times New Roman" w:cs="Times New Roman"/>
          <w:sz w:val="24"/>
          <w:szCs w:val="24"/>
        </w:rPr>
        <w:t xml:space="preserve"> наклейку (или штамп на руку)».</w:t>
      </w:r>
      <w:r>
        <w:rPr>
          <w:rFonts w:ascii="Times New Roman" w:hAnsi="Times New Roman" w:cs="Times New Roman"/>
          <w:sz w:val="24"/>
          <w:szCs w:val="24"/>
        </w:rPr>
        <w:br/>
        <w:t>Ребенок прощается с Мишкой.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  <w:t>Дефектолог: «</w:t>
      </w:r>
      <w:r>
        <w:rPr>
          <w:rFonts w:ascii="Times New Roman" w:hAnsi="Times New Roman" w:cs="Times New Roman"/>
          <w:sz w:val="24"/>
          <w:szCs w:val="24"/>
        </w:rPr>
        <w:t>Занятие окончено. До свидания!»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68D9" w:rsidRPr="00FB3EE2">
        <w:rPr>
          <w:rFonts w:ascii="Times New Roman" w:hAnsi="Times New Roman" w:cs="Times New Roman"/>
          <w:sz w:val="24"/>
          <w:szCs w:val="24"/>
        </w:rPr>
        <w:t>Примечания</w:t>
      </w:r>
      <w:r w:rsidR="006901AB" w:rsidRPr="00FB3EE2">
        <w:rPr>
          <w:rFonts w:ascii="Times New Roman" w:hAnsi="Times New Roman" w:cs="Times New Roman"/>
          <w:sz w:val="24"/>
          <w:szCs w:val="24"/>
        </w:rPr>
        <w:t>: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Для детей с ЗПР: Увеличить количество наглядных подсказок, повторений. Шаг за шагом сопровождать дей</w:t>
      </w:r>
      <w:r w:rsidR="00E503B3" w:rsidRPr="00FB3EE2">
        <w:rPr>
          <w:rFonts w:ascii="Times New Roman" w:hAnsi="Times New Roman" w:cs="Times New Roman"/>
          <w:sz w:val="24"/>
          <w:szCs w:val="24"/>
        </w:rPr>
        <w:t xml:space="preserve">ствия речевой инструкцией. Чаще </w:t>
      </w:r>
      <w:r w:rsidR="006901AB" w:rsidRPr="00FB3EE2">
        <w:rPr>
          <w:rFonts w:ascii="Times New Roman" w:hAnsi="Times New Roman" w:cs="Times New Roman"/>
          <w:sz w:val="24"/>
          <w:szCs w:val="24"/>
        </w:rPr>
        <w:t>использовать прием «р</w:t>
      </w:r>
      <w:r>
        <w:rPr>
          <w:rFonts w:ascii="Times New Roman" w:hAnsi="Times New Roman" w:cs="Times New Roman"/>
          <w:sz w:val="24"/>
          <w:szCs w:val="24"/>
        </w:rPr>
        <w:t>ука в руке» на начальном этапе.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 xml:space="preserve">Для детей с РАС: Четкая структура занятия, использование визуального расписания (картинки, обозначающие этапы занятия). Минимизация лишних раздражителей. Предпочтение невербальным </w:t>
      </w:r>
      <w:r>
        <w:rPr>
          <w:rFonts w:ascii="Times New Roman" w:hAnsi="Times New Roman" w:cs="Times New Roman"/>
          <w:sz w:val="24"/>
          <w:szCs w:val="24"/>
        </w:rPr>
        <w:t>формам работы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сортеры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 xml:space="preserve">Для детей с ТНР: Активно сопровождать все действия простой, четкой речью. </w:t>
      </w:r>
      <w:proofErr w:type="gramStart"/>
      <w:r w:rsidR="006901AB" w:rsidRPr="00FB3EE2">
        <w:rPr>
          <w:rFonts w:ascii="Times New Roman" w:hAnsi="Times New Roman" w:cs="Times New Roman"/>
          <w:sz w:val="24"/>
          <w:szCs w:val="24"/>
        </w:rPr>
        <w:t>Стимулировать ребенка к проговариванию простых слов («там», «тут», «дай», «на») и звукоподражаний («бух», «вот так»).</w:t>
      </w:r>
      <w:proofErr w:type="gramEnd"/>
      <w:r w:rsidR="006901AB" w:rsidRPr="00FB3EE2">
        <w:rPr>
          <w:rFonts w:ascii="Times New Roman" w:hAnsi="Times New Roman" w:cs="Times New Roman"/>
          <w:sz w:val="24"/>
          <w:szCs w:val="24"/>
        </w:rPr>
        <w:t xml:space="preserve"> Не требовать правильного произношения, гла</w:t>
      </w:r>
      <w:r>
        <w:rPr>
          <w:rFonts w:ascii="Times New Roman" w:hAnsi="Times New Roman" w:cs="Times New Roman"/>
          <w:sz w:val="24"/>
          <w:szCs w:val="24"/>
        </w:rPr>
        <w:t>вное — коммуникативная попытка.</w:t>
      </w:r>
      <w:r w:rsidR="006901AB" w:rsidRPr="00FB3EE2">
        <w:rPr>
          <w:rFonts w:ascii="Times New Roman" w:hAnsi="Times New Roman" w:cs="Times New Roman"/>
          <w:sz w:val="24"/>
          <w:szCs w:val="24"/>
        </w:rPr>
        <w:br/>
      </w:r>
      <w:r w:rsidRPr="00FB3EE2">
        <w:rPr>
          <w:rFonts w:ascii="Times New Roman" w:hAnsi="Times New Roman" w:cs="Times New Roman"/>
          <w:sz w:val="24"/>
          <w:szCs w:val="24"/>
        </w:rPr>
        <w:t xml:space="preserve">      </w:t>
      </w:r>
      <w:r w:rsidR="006901AB" w:rsidRPr="00FB3EE2">
        <w:rPr>
          <w:rFonts w:ascii="Times New Roman" w:hAnsi="Times New Roman" w:cs="Times New Roman"/>
          <w:sz w:val="24"/>
          <w:szCs w:val="24"/>
        </w:rPr>
        <w:t>Важно:</w:t>
      </w:r>
      <w:r w:rsidR="002B43E4">
        <w:rPr>
          <w:rFonts w:ascii="Times New Roman" w:hAnsi="Times New Roman" w:cs="Times New Roman"/>
          <w:sz w:val="24"/>
          <w:szCs w:val="24"/>
        </w:rPr>
        <w:t xml:space="preserve">       </w:t>
      </w:r>
      <w:r w:rsidR="007B7D02" w:rsidRPr="00FB3EE2">
        <w:rPr>
          <w:rFonts w:ascii="Times New Roman" w:hAnsi="Times New Roman" w:cs="Times New Roman"/>
          <w:sz w:val="24"/>
          <w:szCs w:val="24"/>
        </w:rPr>
        <w:t>Не перегружать</w:t>
      </w:r>
      <w:r w:rsidR="00E503B3" w:rsidRPr="00FB3EE2">
        <w:rPr>
          <w:rFonts w:ascii="Times New Roman" w:hAnsi="Times New Roman" w:cs="Times New Roman"/>
          <w:sz w:val="24"/>
          <w:szCs w:val="24"/>
        </w:rPr>
        <w:t xml:space="preserve"> детей ин</w:t>
      </w:r>
      <w:r w:rsidR="007B7D02" w:rsidRPr="00FB3EE2">
        <w:rPr>
          <w:rFonts w:ascii="Times New Roman" w:hAnsi="Times New Roman" w:cs="Times New Roman"/>
          <w:sz w:val="24"/>
          <w:szCs w:val="24"/>
        </w:rPr>
        <w:t>формацией, давать</w:t>
      </w:r>
      <w:r w:rsidR="00E503B3" w:rsidRPr="00FB3EE2">
        <w:rPr>
          <w:rFonts w:ascii="Times New Roman" w:hAnsi="Times New Roman" w:cs="Times New Roman"/>
          <w:sz w:val="24"/>
          <w:szCs w:val="24"/>
        </w:rPr>
        <w:t xml:space="preserve"> им время на обр</w:t>
      </w:r>
      <w:r w:rsidR="007B7D02" w:rsidRPr="00FB3EE2">
        <w:rPr>
          <w:rFonts w:ascii="Times New Roman" w:hAnsi="Times New Roman" w:cs="Times New Roman"/>
          <w:sz w:val="24"/>
          <w:szCs w:val="24"/>
        </w:rPr>
        <w:t>аботку и усвоение новых знаний. Использовать</w:t>
      </w:r>
      <w:r w:rsidR="00E503B3" w:rsidRPr="00FB3EE2">
        <w:rPr>
          <w:rFonts w:ascii="Times New Roman" w:hAnsi="Times New Roman" w:cs="Times New Roman"/>
          <w:sz w:val="24"/>
          <w:szCs w:val="24"/>
        </w:rPr>
        <w:t xml:space="preserve"> наглядные материалы, котор</w:t>
      </w:r>
      <w:r w:rsidR="007B7D02" w:rsidRPr="00FB3EE2">
        <w:rPr>
          <w:rFonts w:ascii="Times New Roman" w:hAnsi="Times New Roman" w:cs="Times New Roman"/>
          <w:sz w:val="24"/>
          <w:szCs w:val="24"/>
        </w:rPr>
        <w:t>ые легко воспринимаются детьми. Чередовать</w:t>
      </w:r>
      <w:r w:rsidR="00E503B3" w:rsidRPr="00FB3EE2">
        <w:rPr>
          <w:rFonts w:ascii="Times New Roman" w:hAnsi="Times New Roman" w:cs="Times New Roman"/>
          <w:sz w:val="24"/>
          <w:szCs w:val="24"/>
        </w:rPr>
        <w:t xml:space="preserve"> виды деятельности, чтобы поддерживать интерес к занятию.</w:t>
      </w:r>
      <w:r w:rsidR="007B7D02" w:rsidRPr="00FB3EE2">
        <w:rPr>
          <w:rFonts w:ascii="Times New Roman" w:hAnsi="Times New Roman" w:cs="Times New Roman"/>
          <w:sz w:val="24"/>
          <w:szCs w:val="24"/>
        </w:rPr>
        <w:t xml:space="preserve"> Хвалить</w:t>
      </w:r>
      <w:r w:rsidR="00E503B3" w:rsidRPr="00FB3EE2">
        <w:rPr>
          <w:rFonts w:ascii="Times New Roman" w:hAnsi="Times New Roman" w:cs="Times New Roman"/>
          <w:sz w:val="24"/>
          <w:szCs w:val="24"/>
        </w:rPr>
        <w:t xml:space="preserve"> детей за их успехи, даже самые маленькие.</w:t>
      </w:r>
      <w:r w:rsidR="001B68D9" w:rsidRPr="00FB3EE2">
        <w:rPr>
          <w:rFonts w:ascii="Times New Roman" w:hAnsi="Times New Roman" w:cs="Times New Roman"/>
          <w:sz w:val="24"/>
          <w:szCs w:val="24"/>
        </w:rPr>
        <w:t xml:space="preserve"> Продолжительность занятия строго индивидуальна и зависит от работоспособности ребенка. Основной принцип — закончить на положительной ноте, пока ребенок еще не устал.</w:t>
      </w:r>
    </w:p>
    <w:p w:rsidR="006E1EA8" w:rsidRPr="00FB3EE2" w:rsidRDefault="006E1EA8" w:rsidP="00FB3EE2">
      <w:pPr>
        <w:rPr>
          <w:rFonts w:ascii="Times New Roman" w:hAnsi="Times New Roman" w:cs="Times New Roman"/>
          <w:sz w:val="24"/>
          <w:szCs w:val="24"/>
        </w:rPr>
      </w:pPr>
    </w:p>
    <w:sectPr w:rsidR="006E1EA8" w:rsidRPr="00FB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AB"/>
    <w:rsid w:val="001B68D9"/>
    <w:rsid w:val="001C3AE5"/>
    <w:rsid w:val="002B43E4"/>
    <w:rsid w:val="006901AB"/>
    <w:rsid w:val="006E1EA8"/>
    <w:rsid w:val="007B7D02"/>
    <w:rsid w:val="00BC15C1"/>
    <w:rsid w:val="00E503B3"/>
    <w:rsid w:val="00FB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10</cp:revision>
  <dcterms:created xsi:type="dcterms:W3CDTF">2025-10-12T09:31:00Z</dcterms:created>
  <dcterms:modified xsi:type="dcterms:W3CDTF">2025-10-12T13:58:00Z</dcterms:modified>
</cp:coreProperties>
</file>