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20043F">
      <w:pPr>
        <w:pStyle w:val="10"/>
        <w:spacing w:before="0" w:beforeAutospacing="0" w:after="0" w:afterAutospacing="0"/>
        <w:ind w:firstLine="426"/>
        <w:contextualSpacing/>
        <w:jc w:val="center"/>
        <w:rPr>
          <w:rStyle w:val="6"/>
          <w:i/>
        </w:rPr>
      </w:pPr>
      <w:r>
        <w:rPr>
          <w:rStyle w:val="6"/>
          <w:i/>
        </w:rPr>
        <w:t>Открытый урок РМО учителей истории и обществознания</w:t>
      </w:r>
    </w:p>
    <w:p w14:paraId="56968509">
      <w:pPr>
        <w:pStyle w:val="10"/>
        <w:spacing w:before="0" w:beforeAutospacing="0" w:after="0" w:afterAutospacing="0"/>
        <w:ind w:firstLine="426"/>
        <w:contextualSpacing/>
        <w:jc w:val="center"/>
        <w:rPr>
          <w:rStyle w:val="6"/>
          <w:i/>
        </w:rPr>
      </w:pPr>
      <w:r>
        <w:rPr>
          <w:rStyle w:val="6"/>
          <w:i/>
        </w:rPr>
        <w:t>Урок обществознания в 8 классе</w:t>
      </w:r>
    </w:p>
    <w:p w14:paraId="13C3B50A">
      <w:pPr>
        <w:pStyle w:val="10"/>
        <w:spacing w:before="0" w:beforeAutospacing="0" w:after="0" w:afterAutospacing="0"/>
        <w:ind w:firstLine="426"/>
        <w:contextualSpacing/>
        <w:jc w:val="center"/>
        <w:rPr>
          <w:rStyle w:val="6"/>
          <w:i/>
        </w:rPr>
      </w:pPr>
      <w:r>
        <w:rPr>
          <w:rStyle w:val="6"/>
          <w:i/>
        </w:rPr>
        <w:t>Тема: «Инфляция и семейная экономика»</w:t>
      </w:r>
    </w:p>
    <w:p w14:paraId="10192E71">
      <w:pPr>
        <w:pStyle w:val="10"/>
        <w:spacing w:before="0" w:beforeAutospacing="0" w:after="0" w:afterAutospacing="0"/>
        <w:ind w:firstLine="426"/>
        <w:contextualSpacing/>
        <w:jc w:val="center"/>
        <w:rPr>
          <w:rStyle w:val="6"/>
          <w:i/>
        </w:rPr>
      </w:pPr>
      <w:r>
        <w:rPr>
          <w:rStyle w:val="6"/>
          <w:i/>
        </w:rPr>
        <w:t xml:space="preserve">                                                                                     Дата: ___20.04.23г</w:t>
      </w:r>
    </w:p>
    <w:p w14:paraId="261F5B38">
      <w:pPr>
        <w:pStyle w:val="10"/>
        <w:spacing w:before="0" w:beforeAutospacing="0" w:after="0" w:afterAutospacing="0"/>
        <w:ind w:firstLine="426"/>
        <w:contextualSpacing/>
        <w:jc w:val="center"/>
        <w:rPr>
          <w:rStyle w:val="6"/>
          <w:i/>
        </w:rPr>
      </w:pPr>
    </w:p>
    <w:p w14:paraId="507CF13E">
      <w:pPr>
        <w:spacing w:line="240" w:lineRule="auto"/>
        <w:ind w:firstLine="426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: рассмотреть влияние инфляции на семейную экономику и на распределение доходов между экономическими агентами; проанализировать функции сбережений в современном обществе; рассмотреть понятие потребительского кредита и основные принципы пользования потребительским кредитом;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развивать навыки логического мышления, умение выделять главную мысль в тексте, обобщать, сравнивать, делать выводы; воспитывать коммуникативные навыки, культуру речи, навыки публичного выступления, умение находиться в социуме и прослеживать связь с жизнью.</w:t>
      </w:r>
    </w:p>
    <w:p w14:paraId="18AEBFAE">
      <w:pPr>
        <w:spacing w:line="360" w:lineRule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040F3BC4">
      <w:pPr>
        <w:spacing w:line="360" w:lineRule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Цели урока: </w:t>
      </w:r>
    </w:p>
    <w:p w14:paraId="7E7526CB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усвоить учащимися понятия «инфляция», «номинальный доход», «реальный доход»; рассмотреть влияние инфляции на семейную экономику как политику доходов между экономическими агентами по поддержанию уровня благосостояния граждан.</w:t>
      </w:r>
    </w:p>
    <w:p w14:paraId="1A21921E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Развивающие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развивать навыки логического мышления, умение выделять главную мысль в тексте, обобщать, сравнивать, делать выводы.</w:t>
      </w:r>
    </w:p>
    <w:p w14:paraId="21BF44C8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Воспитательные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воспитывать коммуникативные навыки, культуру речи, навыки публичного выступления.</w:t>
      </w:r>
    </w:p>
    <w:p w14:paraId="4D858880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Социализации личности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приспосабливаться к меняющимся требованиям общества в сфере финансовой грамотности граждан,   сохранять индивидуальность,  умение находиться в социуме и прослеживать связь с жизнью.</w:t>
      </w:r>
    </w:p>
    <w:p w14:paraId="35521FB2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14:paraId="4E421CD8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Предметные</w:t>
      </w:r>
      <w:r>
        <w:rPr>
          <w:rFonts w:ascii="Times New Roman" w:hAnsi="Times New Roman" w:cs="Times New Roman"/>
          <w:sz w:val="24"/>
          <w:szCs w:val="24"/>
        </w:rPr>
        <w:t>: применять понятийный аппарат обществоведческих знаний для раскрытия причин сущности инфляции, ее влияния на жизнь общества; характеризовать реальные и номинальные доходы; объяснять механизм потребительского кредита.</w:t>
      </w:r>
    </w:p>
    <w:p w14:paraId="1B338D13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Метапредметные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u w:val="single"/>
        </w:rPr>
        <w:t>коммуникативные:</w:t>
      </w:r>
      <w:r>
        <w:rPr>
          <w:rFonts w:ascii="Times New Roman" w:hAnsi="Times New Roman" w:cs="Times New Roman"/>
          <w:sz w:val="24"/>
          <w:szCs w:val="24"/>
        </w:rPr>
        <w:t xml:space="preserve"> развивать умение точно и грамотно выражать свои мысли; формулировать, аргументировать и отстаивать свое мнение.</w:t>
      </w:r>
    </w:p>
    <w:p w14:paraId="48364581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Регулятивные:</w:t>
      </w:r>
      <w:r>
        <w:rPr>
          <w:rFonts w:ascii="Times New Roman" w:hAnsi="Times New Roman" w:cs="Times New Roman"/>
          <w:sz w:val="24"/>
          <w:szCs w:val="24"/>
        </w:rPr>
        <w:t xml:space="preserve"> самостоятельно формулировать учебную проблему, искать и выделять необходимую информацию.</w:t>
      </w:r>
    </w:p>
    <w:p w14:paraId="6CCAE240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Познавательные:</w:t>
      </w:r>
      <w:r>
        <w:rPr>
          <w:rFonts w:ascii="Times New Roman" w:hAnsi="Times New Roman" w:cs="Times New Roman"/>
          <w:sz w:val="24"/>
          <w:szCs w:val="24"/>
        </w:rPr>
        <w:t xml:space="preserve"> устанавливать причинно-следственные связи, строить логические умозаключения, извлекать информацию из мнений других людей.</w:t>
      </w:r>
    </w:p>
    <w:p w14:paraId="44C86DC0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Личностные:</w:t>
      </w:r>
      <w:r>
        <w:rPr>
          <w:rFonts w:ascii="Times New Roman" w:hAnsi="Times New Roman" w:cs="Times New Roman"/>
          <w:sz w:val="24"/>
          <w:szCs w:val="24"/>
        </w:rPr>
        <w:t xml:space="preserve">  формировать познавательный интерес к сфере финансовой грамотности населения, экономической грамотности и активной гражданской позиции.</w:t>
      </w:r>
    </w:p>
    <w:p w14:paraId="771EC6DB">
      <w:pPr>
        <w:pStyle w:val="11"/>
        <w:rPr>
          <w:rFonts w:ascii="Times New Roman" w:hAnsi="Times New Roman" w:cs="Times New Roman"/>
          <w:b/>
          <w:sz w:val="24"/>
          <w:szCs w:val="24"/>
        </w:rPr>
      </w:pPr>
    </w:p>
    <w:p w14:paraId="06DE0475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Тип урока</w:t>
      </w:r>
      <w:r>
        <w:rPr>
          <w:rFonts w:ascii="Times New Roman" w:hAnsi="Times New Roman" w:cs="Times New Roman"/>
          <w:sz w:val="24"/>
          <w:szCs w:val="24"/>
        </w:rPr>
        <w:t>: урок открытия нового знания.</w:t>
      </w:r>
    </w:p>
    <w:p w14:paraId="684C8659">
      <w:pPr>
        <w:pStyle w:val="11"/>
        <w:rPr>
          <w:rFonts w:ascii="Times New Roman" w:hAnsi="Times New Roman" w:cs="Times New Roman"/>
          <w:b/>
          <w:sz w:val="24"/>
          <w:szCs w:val="24"/>
        </w:rPr>
      </w:pPr>
    </w:p>
    <w:p w14:paraId="2C61352D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Технологии:</w:t>
      </w:r>
      <w:r>
        <w:rPr>
          <w:rFonts w:ascii="Times New Roman" w:hAnsi="Times New Roman" w:cs="Times New Roman"/>
          <w:sz w:val="24"/>
          <w:szCs w:val="24"/>
        </w:rPr>
        <w:t xml:space="preserve"> предметно-диалоговая,  технология развития критического мышления, кейс-технологии. </w:t>
      </w:r>
    </w:p>
    <w:p w14:paraId="67A0CBDF">
      <w:pPr>
        <w:pStyle w:val="11"/>
        <w:rPr>
          <w:rFonts w:ascii="Times New Roman" w:hAnsi="Times New Roman" w:cs="Times New Roman"/>
          <w:b/>
          <w:sz w:val="24"/>
          <w:szCs w:val="24"/>
        </w:rPr>
      </w:pPr>
    </w:p>
    <w:p w14:paraId="5F0C5BB3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Материалы и оборудование</w:t>
      </w:r>
      <w:r>
        <w:rPr>
          <w:rFonts w:ascii="Times New Roman" w:hAnsi="Times New Roman" w:cs="Times New Roman"/>
          <w:sz w:val="24"/>
          <w:szCs w:val="24"/>
        </w:rPr>
        <w:t>: учебник Л.Н.Боголюбова «Обществознание», 8 класс,  презентация «Инфляция и семейная экономика», раздаточный материал для групповой работы.</w:t>
      </w:r>
    </w:p>
    <w:p w14:paraId="7AE085BA">
      <w:pPr>
        <w:pStyle w:val="11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 w14:paraId="25499CCC">
      <w:pPr>
        <w:pStyle w:val="11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Формы работы учащихся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: фронтальная, самостоятельная.</w:t>
      </w:r>
    </w:p>
    <w:p w14:paraId="606E8954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Понятийный аппарат: </w:t>
      </w:r>
      <w:r>
        <w:rPr>
          <w:rFonts w:ascii="Times New Roman" w:hAnsi="Times New Roman" w:cs="Times New Roman"/>
          <w:sz w:val="24"/>
          <w:szCs w:val="24"/>
        </w:rPr>
        <w:t xml:space="preserve">инфляция, реальные доходы, номинальные доходы, сбережения, банковский кредит, потребительский кредит. </w:t>
      </w:r>
    </w:p>
    <w:p w14:paraId="5A0A83BB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План:</w:t>
      </w:r>
    </w:p>
    <w:p w14:paraId="77EEEF41">
      <w:pPr>
        <w:pStyle w:val="1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инфляция?</w:t>
      </w:r>
    </w:p>
    <w:p w14:paraId="1A195368">
      <w:pPr>
        <w:pStyle w:val="1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Причины инфляции?</w:t>
      </w:r>
    </w:p>
    <w:p w14:paraId="304AB86D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>. Номинальные и реальные доходы.</w:t>
      </w:r>
    </w:p>
    <w:p w14:paraId="316D27EE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>. Формы сбережения граждан.</w:t>
      </w:r>
    </w:p>
    <w:p w14:paraId="5000C943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. Банковские услуги, предоставляемые гражданам.</w:t>
      </w:r>
    </w:p>
    <w:p w14:paraId="5CB53659">
      <w:pPr>
        <w:pStyle w:val="11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Ход урока</w:t>
      </w:r>
    </w:p>
    <w:p w14:paraId="13F586D4">
      <w:pPr>
        <w:pStyle w:val="11"/>
        <w:jc w:val="center"/>
        <w:rPr>
          <w:rFonts w:ascii="Times New Roman" w:hAnsi="Times New Roman" w:cs="Times New Roman"/>
          <w:sz w:val="24"/>
          <w:szCs w:val="24"/>
        </w:rPr>
      </w:pPr>
    </w:p>
    <w:p w14:paraId="0ECA3F23">
      <w:pPr>
        <w:pStyle w:val="11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1.Организационный момент </w:t>
      </w:r>
    </w:p>
    <w:p w14:paraId="6469174B">
      <w:pPr>
        <w:pStyle w:val="1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Доброе утро, уважаемые гости, ребята…  Сегодня очень хорошая погода. За окном солнце светит, тепло.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 рада, что у нас отличное настроение. Надеюсь, что урок пройдет интересно и увлекательно. И мы с вами плотно и хорошо поработаем. </w:t>
      </w:r>
    </w:p>
    <w:p w14:paraId="215B16B8">
      <w:pPr>
        <w:pStyle w:val="1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E478A99">
      <w:pPr>
        <w:pStyle w:val="11"/>
        <w:tabs>
          <w:tab w:val="left" w:pos="9000"/>
        </w:tabs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Эпиграф к уроку </w:t>
      </w:r>
    </w:p>
    <w:p w14:paraId="2B8416A2">
      <w:pPr>
        <w:pStyle w:val="1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AF916F3">
      <w:pPr>
        <w:pStyle w:val="1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303905" cy="1623060"/>
            <wp:effectExtent l="19050" t="0" r="0" b="0"/>
            <wp:docPr id="1" name="Рисунок 1" descr="C:\Users\msagafon\Desktop\Новая папка\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msagafon\Desktop\Новая папка\slide-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317" b="14303"/>
                    <a:stretch>
                      <a:fillRect/>
                    </a:stretch>
                  </pic:blipFill>
                  <pic:spPr>
                    <a:xfrm>
                      <a:off x="0" y="0"/>
                      <a:ext cx="3304234" cy="162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416DE2">
      <w:pPr>
        <w:pStyle w:val="11"/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</w:pPr>
    </w:p>
    <w:p w14:paraId="3A5F5B23">
      <w:pPr>
        <w:pStyle w:val="11"/>
        <w:numPr>
          <w:ilvl w:val="0"/>
          <w:numId w:val="1"/>
        </w:numPr>
        <w:rPr>
          <w:rFonts w:ascii="Times New Roman" w:hAnsi="Times New Roman" w:eastAsia="Times New Roman" w:cs="Times New Roman"/>
          <w:b/>
          <w:color w:val="C00000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b/>
          <w:color w:val="C00000"/>
          <w:sz w:val="24"/>
          <w:szCs w:val="24"/>
          <w:lang w:eastAsia="ru-RU"/>
        </w:rPr>
        <w:t>Мозговой штурм</w:t>
      </w:r>
    </w:p>
    <w:p w14:paraId="4926DC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У.: ребята, быстро не растягивая время отвечаем на вопросы:</w:t>
      </w:r>
    </w:p>
    <w:p w14:paraId="2179DD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использование благ в целях удовлетворения потребностей– (</w:t>
      </w:r>
      <w:r>
        <w:rPr>
          <w:rFonts w:ascii="Times New Roman" w:hAnsi="Times New Roman" w:cs="Times New Roman"/>
          <w:i/>
          <w:sz w:val="24"/>
          <w:szCs w:val="24"/>
        </w:rPr>
        <w:t>потребление)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2) стоимость минимума средств, необходимых для поддержания жизнедеятельности человека – (</w:t>
      </w:r>
      <w:r>
        <w:rPr>
          <w:rFonts w:ascii="Times New Roman" w:hAnsi="Times New Roman" w:cs="Times New Roman"/>
          <w:i/>
          <w:sz w:val="24"/>
          <w:szCs w:val="24"/>
        </w:rPr>
        <w:t>прожиточный минимум</w:t>
      </w:r>
      <w:r>
        <w:rPr>
          <w:rFonts w:ascii="Times New Roman" w:hAnsi="Times New Roman" w:cs="Times New Roman"/>
          <w:sz w:val="24"/>
          <w:szCs w:val="24"/>
        </w:rPr>
        <w:t xml:space="preserve">).                                                                                                                               </w:t>
      </w:r>
    </w:p>
    <w:p w14:paraId="4EC802F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перечень продуктов питания и непродовольственных товаров и услуг, необходимых для минимального удовлетворения потребностей человека – (</w:t>
      </w:r>
      <w:r>
        <w:rPr>
          <w:rFonts w:ascii="Times New Roman" w:hAnsi="Times New Roman" w:cs="Times New Roman"/>
          <w:i/>
          <w:sz w:val="24"/>
          <w:szCs w:val="24"/>
        </w:rPr>
        <w:t>потребительская корзина</w:t>
      </w:r>
      <w:r>
        <w:rPr>
          <w:rFonts w:ascii="Times New Roman" w:hAnsi="Times New Roman" w:cs="Times New Roman"/>
          <w:sz w:val="24"/>
          <w:szCs w:val="24"/>
        </w:rPr>
        <w:t>).                                                                                                                                     4) специальный финансовый план, сводящий воедино доходы и расходы будущего – (</w:t>
      </w:r>
      <w:r>
        <w:rPr>
          <w:rFonts w:ascii="Times New Roman" w:hAnsi="Times New Roman" w:cs="Times New Roman"/>
          <w:i/>
          <w:sz w:val="24"/>
          <w:szCs w:val="24"/>
        </w:rPr>
        <w:t>бюджет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7005E0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обязательный платеж, взимаемый государством с каждого производителя товара, получателя дохода, владельца того или иного имущества – (</w:t>
      </w:r>
      <w:r>
        <w:rPr>
          <w:rFonts w:ascii="Times New Roman" w:hAnsi="Times New Roman" w:cs="Times New Roman"/>
          <w:i/>
          <w:sz w:val="24"/>
          <w:szCs w:val="24"/>
        </w:rPr>
        <w:t>налог)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3D465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выпуск в обращение дополнительного количества денежных знаков – (</w:t>
      </w:r>
      <w:r>
        <w:rPr>
          <w:rFonts w:ascii="Times New Roman" w:hAnsi="Times New Roman" w:cs="Times New Roman"/>
          <w:i/>
          <w:sz w:val="24"/>
          <w:szCs w:val="24"/>
        </w:rPr>
        <w:t>эмиссия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6718A617">
      <w:pPr>
        <w:pStyle w:val="11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3A17998">
      <w:pPr>
        <w:pStyle w:val="11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color w:val="C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Определение темы урока.</w:t>
      </w:r>
    </w:p>
    <w:p w14:paraId="1D4FC67D">
      <w:pPr>
        <w:pStyle w:val="11"/>
        <w:rPr>
          <w:rFonts w:ascii="Times New Roman" w:hAnsi="Times New Roman" w:cs="Times New Roman"/>
          <w:sz w:val="24"/>
          <w:szCs w:val="24"/>
        </w:rPr>
      </w:pPr>
    </w:p>
    <w:p w14:paraId="5007013B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У.: ребята, молодцы. </w:t>
      </w:r>
    </w:p>
    <w:p w14:paraId="4A607A1C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Смотрим на экран. ( Ералаш выпуск №85 «Заройте ваши деньги»)</w:t>
      </w:r>
    </w:p>
    <w:p w14:paraId="202F0058">
      <w:pPr>
        <w:pStyle w:val="11"/>
        <w:rPr>
          <w:rFonts w:ascii="Times New Roman" w:hAnsi="Times New Roman" w:cs="Times New Roman"/>
          <w:sz w:val="24"/>
          <w:szCs w:val="24"/>
        </w:rPr>
      </w:pPr>
    </w:p>
    <w:p w14:paraId="34323EBB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чем говориться в видео? (деньги обесценились…)</w:t>
      </w:r>
    </w:p>
    <w:p w14:paraId="705E3889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-Деньги сначала росли, а потом резко обесценились.</w:t>
      </w:r>
    </w:p>
    <w:p w14:paraId="33FB51F0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 правы. Деньги имеют такое свойство как обесцениваться . </w:t>
      </w:r>
    </w:p>
    <w:p w14:paraId="7A478557">
      <w:pPr>
        <w:pStyle w:val="11"/>
        <w:rPr>
          <w:rFonts w:ascii="Times New Roman" w:hAnsi="Times New Roman" w:cs="Times New Roman"/>
          <w:sz w:val="24"/>
          <w:szCs w:val="24"/>
        </w:rPr>
      </w:pPr>
    </w:p>
    <w:p w14:paraId="01779B25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У.:Как вы думаете, о чем сегодня речь пойдет на уроке?</w:t>
      </w:r>
    </w:p>
    <w:p w14:paraId="3BBDAC67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Д.: инфляция. </w:t>
      </w:r>
    </w:p>
    <w:p w14:paraId="5626C39E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У.:И какие цели и задачи на урок вы себе ставите? Что хотите узнать?</w:t>
      </w:r>
    </w:p>
    <w:p w14:paraId="7D151257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Д.: 1.узнать что такое инфляция;</w:t>
      </w:r>
    </w:p>
    <w:p w14:paraId="697DFCA3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2. узнать какие виды инфляции бывают;</w:t>
      </w:r>
    </w:p>
    <w:p w14:paraId="0FC76E95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3. причины инфляции ;</w:t>
      </w:r>
    </w:p>
    <w:p w14:paraId="68F3B08A">
      <w:pPr>
        <w:pStyle w:val="11"/>
        <w:rPr>
          <w:rFonts w:ascii="Times New Roman" w:hAnsi="Times New Roman" w:cs="Times New Roman"/>
          <w:sz w:val="24"/>
          <w:szCs w:val="24"/>
        </w:rPr>
      </w:pPr>
    </w:p>
    <w:p w14:paraId="672C11CC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 правы, ребята. Я еще добавлю, что сегодня мы узнаем, что такое номинальный и реальный доход, рассмотрим влияние инфляции на семейную экономику и на распределение доходов между экономическими агентами; проанализируем функции сбережений в современном обществе; рассмотрим  понятие потребительского кредита и основные принципы пользования потребительским кредитом;</w:t>
      </w:r>
    </w:p>
    <w:p w14:paraId="2B3B223C">
      <w:pPr>
        <w:pStyle w:val="11"/>
        <w:rPr>
          <w:rFonts w:ascii="Times New Roman" w:hAnsi="Times New Roman" w:cs="Times New Roman"/>
          <w:sz w:val="24"/>
          <w:szCs w:val="24"/>
        </w:rPr>
      </w:pPr>
    </w:p>
    <w:p w14:paraId="0C747B85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Посмотрите на экран. Здесь мы видим показатели  инфляции в разных странах.</w:t>
      </w:r>
    </w:p>
    <w:p w14:paraId="43AAFA91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261870" cy="1756410"/>
            <wp:effectExtent l="19050" t="0" r="4762" b="0"/>
            <wp:docPr id="8" name="Рисунок 8" descr="C:\Users\msagafon\Desktop\Новая папка\c5527742830a0fa78f2c0ea3d73e7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msagafon\Desktop\Новая папка\c5527742830a0fa78f2c0ea3d73e7d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4060" cy="175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031490" cy="1831340"/>
            <wp:effectExtent l="19050" t="0" r="0" b="0"/>
            <wp:docPr id="32" name="Рисунок 32" descr="C:\Users\msagafon\Desktop\2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C:\Users\msagafon\Desktop\2-3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183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5DD4BF">
      <w:pPr>
        <w:pStyle w:val="11"/>
        <w:rPr>
          <w:rFonts w:ascii="Times New Roman" w:hAnsi="Times New Roman" w:cs="Times New Roman"/>
          <w:sz w:val="24"/>
          <w:szCs w:val="24"/>
        </w:rPr>
      </w:pPr>
    </w:p>
    <w:p w14:paraId="1E5615A6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Видим , что эта тема очень актуальна, касается каждого из нас. Но, в то же время очень интересная.</w:t>
      </w:r>
    </w:p>
    <w:p w14:paraId="70DE6B16">
      <w:pPr>
        <w:pStyle w:val="11"/>
        <w:rPr>
          <w:rFonts w:ascii="Times New Roman" w:hAnsi="Times New Roman" w:cs="Times New Roman"/>
          <w:color w:val="C00000"/>
          <w:sz w:val="24"/>
          <w:szCs w:val="24"/>
        </w:rPr>
      </w:pPr>
    </w:p>
    <w:p w14:paraId="56CEADD5">
      <w:pPr>
        <w:pStyle w:val="13"/>
        <w:numPr>
          <w:ilvl w:val="0"/>
          <w:numId w:val="1"/>
        </w:numPr>
        <w:spacing w:line="240" w:lineRule="auto"/>
        <w:jc w:val="both"/>
        <w:rPr>
          <w:rStyle w:val="6"/>
          <w:rFonts w:ascii="Times New Roman" w:hAnsi="Times New Roman" w:cs="Times New Roman"/>
          <w:color w:val="C00000"/>
          <w:sz w:val="24"/>
          <w:szCs w:val="24"/>
          <w:lang w:val="en-US"/>
        </w:rPr>
      </w:pPr>
      <w:r>
        <w:rPr>
          <w:rStyle w:val="6"/>
          <w:rFonts w:ascii="Times New Roman" w:hAnsi="Times New Roman" w:cs="Times New Roman"/>
          <w:color w:val="C00000"/>
          <w:sz w:val="24"/>
          <w:szCs w:val="24"/>
        </w:rPr>
        <w:t>Мотивация</w:t>
      </w:r>
    </w:p>
    <w:p w14:paraId="30E11B03">
      <w:pPr>
        <w:pStyle w:val="13"/>
        <w:spacing w:line="240" w:lineRule="auto"/>
        <w:ind w:left="0"/>
        <w:jc w:val="both"/>
        <w:rPr>
          <w:rStyle w:val="6"/>
          <w:rFonts w:ascii="Times New Roman" w:hAnsi="Times New Roman" w:cs="Times New Roman"/>
          <w:sz w:val="24"/>
          <w:szCs w:val="24"/>
        </w:rPr>
      </w:pPr>
    </w:p>
    <w:p w14:paraId="11C3AC57">
      <w:pPr>
        <w:pStyle w:val="13"/>
        <w:spacing w:line="240" w:lineRule="auto"/>
        <w:ind w:left="0"/>
        <w:jc w:val="both"/>
        <w:rPr>
          <w:rStyle w:val="6"/>
          <w:rFonts w:ascii="Times New Roman" w:hAnsi="Times New Roman" w:cs="Times New Roman"/>
          <w:sz w:val="24"/>
          <w:szCs w:val="24"/>
        </w:rPr>
      </w:pPr>
      <w:r>
        <w:rPr>
          <w:rStyle w:val="6"/>
          <w:rFonts w:ascii="Times New Roman" w:hAnsi="Times New Roman" w:cs="Times New Roman"/>
          <w:sz w:val="24"/>
          <w:szCs w:val="24"/>
        </w:rPr>
        <w:t>У.:  Подумайте!</w:t>
      </w:r>
    </w:p>
    <w:p w14:paraId="2FE1F44D">
      <w:pPr>
        <w:pStyle w:val="13"/>
        <w:numPr>
          <w:ilvl w:val="1"/>
          <w:numId w:val="2"/>
        </w:numPr>
        <w:spacing w:line="240" w:lineRule="auto"/>
        <w:ind w:left="0" w:firstLine="426"/>
        <w:jc w:val="both"/>
        <w:rPr>
          <w:rStyle w:val="6"/>
          <w:rFonts w:ascii="Times New Roman" w:hAnsi="Times New Roman" w:cs="Times New Roman"/>
          <w:b w:val="0"/>
          <w:sz w:val="24"/>
          <w:szCs w:val="24"/>
        </w:rPr>
      </w:pPr>
      <w:r>
        <w:rPr>
          <w:rStyle w:val="6"/>
          <w:rFonts w:ascii="Times New Roman" w:hAnsi="Times New Roman" w:cs="Times New Roman"/>
          <w:b w:val="0"/>
          <w:sz w:val="24"/>
          <w:szCs w:val="24"/>
        </w:rPr>
        <w:t>От чего зависит благополучие домашнего очага?</w:t>
      </w:r>
    </w:p>
    <w:p w14:paraId="32B5C3AC">
      <w:pPr>
        <w:pStyle w:val="13"/>
        <w:numPr>
          <w:ilvl w:val="1"/>
          <w:numId w:val="2"/>
        </w:numPr>
        <w:spacing w:line="240" w:lineRule="auto"/>
        <w:ind w:left="0" w:firstLine="426"/>
        <w:jc w:val="both"/>
        <w:rPr>
          <w:rStyle w:val="6"/>
          <w:rFonts w:ascii="Times New Roman" w:hAnsi="Times New Roman" w:cs="Times New Roman"/>
          <w:b w:val="0"/>
          <w:sz w:val="24"/>
          <w:szCs w:val="24"/>
        </w:rPr>
      </w:pPr>
      <w:r>
        <w:rPr>
          <w:rStyle w:val="6"/>
          <w:rFonts w:ascii="Times New Roman" w:hAnsi="Times New Roman" w:cs="Times New Roman"/>
          <w:b w:val="0"/>
          <w:sz w:val="24"/>
          <w:szCs w:val="24"/>
        </w:rPr>
        <w:t>Как сберечь и увеличить свои доходы?</w:t>
      </w:r>
    </w:p>
    <w:p w14:paraId="3D032CE4">
      <w:pPr>
        <w:pStyle w:val="13"/>
        <w:spacing w:line="240" w:lineRule="auto"/>
        <w:ind w:left="1440" w:firstLine="426"/>
        <w:jc w:val="center"/>
        <w:rPr>
          <w:rStyle w:val="6"/>
          <w:rFonts w:ascii="Times New Roman" w:hAnsi="Times New Roman" w:cs="Times New Roman"/>
          <w:b w:val="0"/>
          <w:i/>
          <w:sz w:val="24"/>
          <w:szCs w:val="24"/>
          <w:u w:val="single"/>
        </w:rPr>
      </w:pPr>
      <w:r>
        <w:rPr>
          <w:rStyle w:val="6"/>
          <w:rFonts w:ascii="Times New Roman" w:hAnsi="Times New Roman" w:cs="Times New Roman"/>
          <w:b w:val="0"/>
          <w:i/>
          <w:sz w:val="24"/>
          <w:szCs w:val="24"/>
          <w:u w:val="single"/>
        </w:rPr>
        <w:t>(ученики размышляют и дают ответы)</w:t>
      </w:r>
    </w:p>
    <w:p w14:paraId="57E86E3C">
      <w:pPr>
        <w:spacing w:line="240" w:lineRule="auto"/>
        <w:ind w:firstLine="426"/>
        <w:contextualSpacing/>
        <w:rPr>
          <w:rStyle w:val="6"/>
          <w:rFonts w:ascii="Times New Roman" w:hAnsi="Times New Roman" w:cs="Times New Roman"/>
          <w:b w:val="0"/>
          <w:sz w:val="24"/>
          <w:szCs w:val="24"/>
        </w:rPr>
      </w:pPr>
    </w:p>
    <w:p w14:paraId="3F268E70">
      <w:pPr>
        <w:spacing w:line="240" w:lineRule="auto"/>
        <w:contextualSpacing/>
        <w:rPr>
          <w:rStyle w:val="6"/>
          <w:rFonts w:ascii="Times New Roman" w:hAnsi="Times New Roman" w:cs="Times New Roman"/>
          <w:b w:val="0"/>
          <w:sz w:val="24"/>
          <w:szCs w:val="24"/>
          <w:lang w:val="en-US"/>
        </w:rPr>
      </w:pPr>
      <w:r>
        <w:rPr>
          <w:rStyle w:val="6"/>
          <w:rFonts w:ascii="Times New Roman" w:hAnsi="Times New Roman" w:cs="Times New Roman"/>
          <w:b w:val="0"/>
          <w:sz w:val="24"/>
          <w:szCs w:val="24"/>
        </w:rPr>
        <w:t>У.: Экономическая деятельность семьи направлена на удовлетворение потребностей всех членов семьи. Успешность решения этой задачи зависит от, того насколько эффективно семья распоряжается своими ресурсами, в первую очередь денежными. Об этом мы и будем говорить сегодня на уроке.</w:t>
      </w:r>
    </w:p>
    <w:p w14:paraId="57B3A846">
      <w:pPr>
        <w:spacing w:line="240" w:lineRule="auto"/>
        <w:contextualSpacing/>
        <w:rPr>
          <w:rStyle w:val="6"/>
          <w:rFonts w:ascii="Times New Roman" w:hAnsi="Times New Roman" w:cs="Times New Roman"/>
          <w:b w:val="0"/>
          <w:sz w:val="24"/>
          <w:szCs w:val="24"/>
        </w:rPr>
      </w:pPr>
    </w:p>
    <w:p w14:paraId="1AB4731D">
      <w:pPr>
        <w:pStyle w:val="13"/>
        <w:numPr>
          <w:ilvl w:val="0"/>
          <w:numId w:val="1"/>
        </w:numPr>
        <w:spacing w:line="240" w:lineRule="auto"/>
        <w:jc w:val="both"/>
        <w:rPr>
          <w:rStyle w:val="6"/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Изучение новой темы </w:t>
      </w:r>
    </w:p>
    <w:p w14:paraId="07952BF3">
      <w:pPr>
        <w:spacing w:line="240" w:lineRule="auto"/>
        <w:ind w:firstLine="426"/>
        <w:contextualSpacing/>
        <w:rPr>
          <w:rStyle w:val="6"/>
          <w:rFonts w:ascii="Times New Roman" w:hAnsi="Times New Roman" w:cs="Times New Roman"/>
          <w:b w:val="0"/>
          <w:i/>
          <w:sz w:val="24"/>
          <w:szCs w:val="24"/>
        </w:rPr>
      </w:pPr>
      <w:r>
        <w:rPr>
          <w:rStyle w:val="6"/>
          <w:rFonts w:ascii="Times New Roman" w:hAnsi="Times New Roman" w:cs="Times New Roman"/>
          <w:b w:val="0"/>
          <w:i/>
          <w:sz w:val="24"/>
          <w:szCs w:val="24"/>
        </w:rPr>
        <w:t>Вспомним: Мозговой штурм</w:t>
      </w:r>
    </w:p>
    <w:p w14:paraId="61E5C167">
      <w:pPr>
        <w:spacing w:line="240" w:lineRule="auto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1.В чём заключаются рыночные отношения в экономике?</w:t>
      </w:r>
    </w:p>
    <w:p w14:paraId="1FB38FD8">
      <w:pPr>
        <w:tabs>
          <w:tab w:val="left" w:pos="0"/>
        </w:tabs>
        <w:spacing w:line="240" w:lineRule="auto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202C0A7A">
      <w:pPr>
        <w:tabs>
          <w:tab w:val="left" w:pos="0"/>
        </w:tabs>
        <w:spacing w:line="240" w:lineRule="auto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Суть 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рыночных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отношений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сводится к возмещению затрат продавцов (товаропроизводителей и торговцев) и получению ими прибыли, а также удовлетворению платёжеспособного спроса покупателей на основе свободного, взаимного соглашения, возмездности, эквивалентности и конкурентности. Именно это и составляет родовые, сущностные черты рынка.</w:t>
      </w:r>
    </w:p>
    <w:p w14:paraId="7A49A591">
      <w:pPr>
        <w:tabs>
          <w:tab w:val="left" w:pos="0"/>
        </w:tabs>
        <w:spacing w:line="240" w:lineRule="auto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В рыночной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экономике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вмешательство государства 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в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экономические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процессы должно быть минимальным </w:t>
      </w:r>
    </w:p>
    <w:p w14:paraId="35D9D3BA">
      <w:pPr>
        <w:spacing w:line="240" w:lineRule="auto"/>
        <w:ind w:left="107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2C89B0D">
      <w:pPr>
        <w:spacing w:line="240" w:lineRule="auto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2.Почему возникает неравенство доходов?</w:t>
      </w:r>
    </w:p>
    <w:p w14:paraId="183B8F14">
      <w:pPr>
        <w:shd w:val="clear" w:color="auto" w:fill="FFFFFF"/>
        <w:spacing w:line="203" w:lineRule="atLeast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Причины неравенства людей в получаемых ими доходах:</w:t>
      </w:r>
    </w:p>
    <w:p w14:paraId="752AAF49">
      <w:pPr>
        <w:shd w:val="clear" w:color="auto" w:fill="FFFFFF"/>
        <w:spacing w:line="203" w:lineRule="atLeast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- разный уровень образования и профессиональной подготовки</w:t>
      </w:r>
    </w:p>
    <w:p w14:paraId="1FB4CEC9">
      <w:pPr>
        <w:shd w:val="clear" w:color="auto" w:fill="FFFFFF"/>
        <w:spacing w:line="203" w:lineRule="atLeast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- разные профессии и отрасли предполагают разную оплату труда</w:t>
      </w:r>
    </w:p>
    <w:p w14:paraId="418FE29F">
      <w:pPr>
        <w:shd w:val="clear" w:color="auto" w:fill="FFFFFF"/>
        <w:spacing w:line="203" w:lineRule="atLeast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- разумное или неразумное использование имеющихся у человека средств</w:t>
      </w:r>
    </w:p>
    <w:p w14:paraId="62D7114B">
      <w:pPr>
        <w:shd w:val="clear" w:color="auto" w:fill="FFFFFF"/>
        <w:spacing w:line="203" w:lineRule="atLeast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-в разных странах и регионах размер доходов граждан будет отличаться</w:t>
      </w:r>
    </w:p>
    <w:p w14:paraId="741C1166">
      <w:pPr>
        <w:shd w:val="clear" w:color="auto" w:fill="FFFFFF"/>
        <w:spacing w:line="203" w:lineRule="atLeast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- неравенство в доходах может быть связано и с различными жизненными обстоятельствами, не зависящими от человека</w:t>
      </w:r>
    </w:p>
    <w:p w14:paraId="480FD05D">
      <w:pPr>
        <w:tabs>
          <w:tab w:val="left" w:pos="1117"/>
        </w:tabs>
        <w:spacing w:line="240" w:lineRule="auto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6D5F4CD">
      <w:pPr>
        <w:spacing w:line="240" w:lineRule="auto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3.Какие меры проводятся для социальной поддержки населения с низкими доходами?</w:t>
      </w:r>
    </w:p>
    <w:p w14:paraId="665E8375">
      <w:pPr>
        <w:shd w:val="clear" w:color="auto" w:fill="FFFFFF"/>
        <w:spacing w:line="203" w:lineRule="atLeast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Государство предусмотрело следующие социальные пособия малоимущим семьям в 2022 году:</w:t>
      </w:r>
    </w:p>
    <w:p w14:paraId="4C12789D">
      <w:pPr>
        <w:shd w:val="clear" w:color="auto" w:fill="FFFFFF"/>
        <w:spacing w:line="203" w:lineRule="atLeast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-Детские пособия</w:t>
      </w:r>
    </w:p>
    <w:p w14:paraId="69025468">
      <w:pPr>
        <w:shd w:val="clear" w:color="auto" w:fill="FFFFFF"/>
        <w:spacing w:line="203" w:lineRule="atLeast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-Предоставление социальной ипотеки на льготных условиях</w:t>
      </w:r>
    </w:p>
    <w:p w14:paraId="0D53ED68">
      <w:pPr>
        <w:shd w:val="clear" w:color="auto" w:fill="FFFFFF"/>
        <w:spacing w:line="203" w:lineRule="atLeast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-Субсидии на оплату коммунальных счетов</w:t>
      </w:r>
    </w:p>
    <w:p w14:paraId="40253B94">
      <w:pPr>
        <w:shd w:val="clear" w:color="auto" w:fill="FFFFFF"/>
        <w:spacing w:line="203" w:lineRule="atLeast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-Налоговые вычеты по месту работы</w:t>
      </w:r>
    </w:p>
    <w:p w14:paraId="226C8E5C">
      <w:pPr>
        <w:shd w:val="clear" w:color="auto" w:fill="FFFFFF"/>
        <w:spacing w:line="203" w:lineRule="atLeast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-Бесплатный проезд в общественном транспорте</w:t>
      </w:r>
    </w:p>
    <w:p w14:paraId="6E36796D">
      <w:pPr>
        <w:shd w:val="clear" w:color="auto" w:fill="FFFFFF"/>
        <w:spacing w:line="203" w:lineRule="atLeast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-Бесплатное питание в школьных столовых</w:t>
      </w:r>
    </w:p>
    <w:p w14:paraId="16D1FD09">
      <w:pPr>
        <w:shd w:val="clear" w:color="auto" w:fill="FFFFFF"/>
        <w:spacing w:line="203" w:lineRule="atLeast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-Получение корзины продуктов для новорожденного на детской кухне</w:t>
      </w:r>
    </w:p>
    <w:p w14:paraId="25450F7F">
      <w:pPr>
        <w:shd w:val="clear" w:color="auto" w:fill="FFFFFF"/>
        <w:spacing w:line="203" w:lineRule="atLeast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</w:p>
    <w:p w14:paraId="46CEF88C">
      <w:pPr>
        <w:spacing w:line="240" w:lineRule="auto"/>
        <w:ind w:left="720" w:firstLine="426"/>
        <w:contextualSpacing/>
        <w:rPr>
          <w:rFonts w:ascii="Times New Roman" w:hAnsi="Times New Roman" w:eastAsia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u w:val="single"/>
          <w:lang w:eastAsia="ru-RU"/>
        </w:rPr>
        <w:t>(ученики отвечают на вопросы)</w:t>
      </w:r>
    </w:p>
    <w:p w14:paraId="0A876FE2">
      <w:pPr>
        <w:shd w:val="clear" w:color="auto" w:fill="FFFFFF"/>
        <w:spacing w:line="203" w:lineRule="atLeast"/>
        <w:jc w:val="center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</w:p>
    <w:p w14:paraId="6AD61904">
      <w:pPr>
        <w:pStyle w:val="11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У.:   В рыночной экономики, как вы уже знаете, цены на товары изменяются в зависимости от изменения спроса и предложения: одни товары дешевеют, другие дорожают. Для рынка характерны и колебания общего уровня цен. Однако для современной экономики стало правилом изменение уровня цен на товары и услуги преимущественно в одном направлении - их рост. </w:t>
      </w:r>
    </w:p>
    <w:p w14:paraId="7806FEA8">
      <w:pPr>
        <w:shd w:val="clear" w:color="auto" w:fill="FFFFFF"/>
        <w:spacing w:line="203" w:lineRule="atLeast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</w:p>
    <w:p w14:paraId="0457CE50">
      <w:pPr>
        <w:shd w:val="clear" w:color="auto" w:fill="FFFFFF"/>
        <w:spacing w:line="203" w:lineRule="atLeast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>У.:А сейчас у вас на столе есть карточки (зеленного цвета) внимательно изучите их и мне ответите, что такое инфляция в различных толковых словарях?</w:t>
      </w:r>
    </w:p>
    <w:p w14:paraId="6EFC3BE2">
      <w:pPr>
        <w:shd w:val="clear" w:color="auto" w:fill="FFFFFF"/>
        <w:spacing w:line="203" w:lineRule="atLeast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</w:p>
    <w:p w14:paraId="315817C0">
      <w:pPr>
        <w:shd w:val="clear" w:color="auto" w:fill="FFFFFF"/>
        <w:spacing w:line="203" w:lineRule="atLeast"/>
        <w:rPr>
          <w:rFonts w:ascii="Arial" w:hAnsi="Arial" w:cs="Arial"/>
          <w:b/>
          <w:bCs/>
          <w:color w:val="333333"/>
          <w:sz w:val="12"/>
          <w:szCs w:val="12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12"/>
          <w:szCs w:val="12"/>
          <w:shd w:val="clear" w:color="auto" w:fill="FFFFFF"/>
        </w:rPr>
        <w:t xml:space="preserve">Карточки </w:t>
      </w:r>
    </w:p>
    <w:p w14:paraId="56EF9697">
      <w:pPr>
        <w:shd w:val="clear" w:color="auto" w:fill="FFFFFF"/>
        <w:spacing w:line="203" w:lineRule="atLeast"/>
        <w:rPr>
          <w:rFonts w:ascii="Arial" w:hAnsi="Arial" w:cs="Arial"/>
          <w:b/>
          <w:bCs/>
          <w:color w:val="333333"/>
          <w:sz w:val="12"/>
          <w:szCs w:val="12"/>
          <w:shd w:val="clear" w:color="auto" w:fill="FFFFFF"/>
        </w:rPr>
      </w:pPr>
    </w:p>
    <w:p w14:paraId="09B57C1B">
      <w:pPr>
        <w:shd w:val="clear" w:color="auto" w:fill="FFFFFF"/>
        <w:spacing w:line="203" w:lineRule="atLeast"/>
        <w:rPr>
          <w:rFonts w:ascii="Arial" w:hAnsi="Arial" w:cs="Arial"/>
          <w:b/>
          <w:bCs/>
          <w:color w:val="333333"/>
          <w:sz w:val="12"/>
          <w:szCs w:val="12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12"/>
          <w:szCs w:val="12"/>
          <w:shd w:val="clear" w:color="auto" w:fill="FFFFFF"/>
        </w:rPr>
        <w:t>1.Словарь Даля</w:t>
      </w:r>
    </w:p>
    <w:p w14:paraId="3F45D97A">
      <w:pPr>
        <w:shd w:val="clear" w:color="auto" w:fill="FFFFFF"/>
        <w:spacing w:line="203" w:lineRule="atLeast"/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</w:pPr>
      <w:r>
        <w:rPr>
          <w:rFonts w:ascii="Arial" w:hAnsi="Arial" w:cs="Arial"/>
          <w:b/>
          <w:bCs/>
          <w:color w:val="333333"/>
          <w:sz w:val="12"/>
          <w:szCs w:val="12"/>
          <w:shd w:val="clear" w:color="auto" w:fill="FFFFFF"/>
        </w:rPr>
        <w:t>Инфляция</w:t>
      </w:r>
      <w:r>
        <w:rPr>
          <w:rFonts w:ascii="Arial" w:hAnsi="Arial" w:cs="Arial"/>
          <w:color w:val="333333"/>
          <w:sz w:val="12"/>
          <w:szCs w:val="12"/>
          <w:shd w:val="clear" w:color="auto" w:fill="FFFFFF"/>
        </w:rPr>
        <w:t> — (латин. inflatio - вздувание, пучение) (экон.). Чрезмерное увеличение количества обращающихся в стране бумажных денег, сопровождающееся обесценением их.</w:t>
      </w:r>
    </w:p>
    <w:p w14:paraId="2D62D2E1">
      <w:pPr>
        <w:spacing w:line="240" w:lineRule="auto"/>
        <w:contextualSpacing/>
        <w:jc w:val="both"/>
        <w:rPr>
          <w:rFonts w:ascii="Arial" w:hAnsi="Arial" w:cs="Arial"/>
          <w:color w:val="333333"/>
          <w:sz w:val="12"/>
          <w:szCs w:val="12"/>
          <w:shd w:val="clear" w:color="auto" w:fill="FFFFFF"/>
        </w:rPr>
      </w:pPr>
    </w:p>
    <w:p w14:paraId="278E6503">
      <w:pPr>
        <w:spacing w:line="240" w:lineRule="auto"/>
        <w:contextualSpacing/>
        <w:jc w:val="both"/>
        <w:rPr>
          <w:rFonts w:ascii="Arial" w:hAnsi="Arial" w:cs="Arial"/>
          <w:color w:val="333333"/>
          <w:sz w:val="12"/>
          <w:szCs w:val="12"/>
          <w:shd w:val="clear" w:color="auto" w:fill="FFFFFF"/>
        </w:rPr>
      </w:pPr>
      <w:r>
        <w:rPr>
          <w:rFonts w:ascii="Arial" w:hAnsi="Arial" w:cs="Arial"/>
          <w:color w:val="333333"/>
          <w:sz w:val="12"/>
          <w:szCs w:val="12"/>
          <w:shd w:val="clear" w:color="auto" w:fill="FFFFFF"/>
        </w:rPr>
        <w:t>2.Толковый </w:t>
      </w:r>
      <w:r>
        <w:rPr>
          <w:rFonts w:ascii="Arial" w:hAnsi="Arial" w:cs="Arial"/>
          <w:b/>
          <w:bCs/>
          <w:color w:val="333333"/>
          <w:sz w:val="12"/>
          <w:szCs w:val="12"/>
          <w:shd w:val="clear" w:color="auto" w:fill="FFFFFF"/>
        </w:rPr>
        <w:t>словарь</w:t>
      </w:r>
      <w:r>
        <w:rPr>
          <w:rFonts w:ascii="Arial" w:hAnsi="Arial" w:cs="Arial"/>
          <w:color w:val="333333"/>
          <w:sz w:val="12"/>
          <w:szCs w:val="12"/>
          <w:shd w:val="clear" w:color="auto" w:fill="FFFFFF"/>
        </w:rPr>
        <w:t> Ушакова. </w:t>
      </w:r>
      <w:r>
        <w:rPr>
          <w:rFonts w:ascii="Arial" w:hAnsi="Arial" w:cs="Arial"/>
          <w:b/>
          <w:bCs/>
          <w:color w:val="333333"/>
          <w:sz w:val="12"/>
          <w:szCs w:val="12"/>
          <w:shd w:val="clear" w:color="auto" w:fill="FFFFFF"/>
        </w:rPr>
        <w:t>Инфляция</w:t>
      </w:r>
      <w:r>
        <w:rPr>
          <w:rFonts w:ascii="Arial" w:hAnsi="Arial" w:cs="Arial"/>
          <w:color w:val="333333"/>
          <w:sz w:val="12"/>
          <w:szCs w:val="12"/>
          <w:shd w:val="clear" w:color="auto" w:fill="FFFFFF"/>
        </w:rPr>
        <w:t> Ж. — 1. Чрезмерное увеличение находящейся в обращении денежной массы, вызывающее обесценивание бумажных денег по отношению к государственному золотому запасу и наблюдающееся.</w:t>
      </w:r>
    </w:p>
    <w:p w14:paraId="15F4F206">
      <w:pPr>
        <w:spacing w:line="240" w:lineRule="auto"/>
        <w:contextualSpacing/>
        <w:jc w:val="both"/>
        <w:rPr>
          <w:rFonts w:ascii="Arial" w:hAnsi="Arial" w:cs="Arial"/>
          <w:color w:val="333333"/>
          <w:sz w:val="12"/>
          <w:szCs w:val="12"/>
          <w:shd w:val="clear" w:color="auto" w:fill="FFFFFF"/>
        </w:rPr>
      </w:pPr>
    </w:p>
    <w:p w14:paraId="3A7DB4E5">
      <w:pPr>
        <w:spacing w:line="240" w:lineRule="auto"/>
        <w:jc w:val="both"/>
        <w:rPr>
          <w:rFonts w:ascii="Arial" w:hAnsi="Arial" w:cs="Arial"/>
          <w:color w:val="333333"/>
          <w:sz w:val="12"/>
          <w:szCs w:val="12"/>
          <w:shd w:val="clear" w:color="auto" w:fill="FFFFFF"/>
        </w:rPr>
      </w:pPr>
      <w:r>
        <w:rPr>
          <w:rFonts w:ascii="Arial" w:hAnsi="Arial" w:cs="Arial"/>
          <w:color w:val="333333"/>
          <w:sz w:val="12"/>
          <w:szCs w:val="12"/>
          <w:shd w:val="clear" w:color="auto" w:fill="FFFFFF"/>
        </w:rPr>
        <w:t>3.Толковый </w:t>
      </w:r>
      <w:r>
        <w:rPr>
          <w:rFonts w:ascii="Arial" w:hAnsi="Arial" w:cs="Arial"/>
          <w:b/>
          <w:bCs/>
          <w:color w:val="333333"/>
          <w:sz w:val="12"/>
          <w:szCs w:val="12"/>
          <w:shd w:val="clear" w:color="auto" w:fill="FFFFFF"/>
        </w:rPr>
        <w:t>словарь</w:t>
      </w:r>
      <w:r>
        <w:rPr>
          <w:rFonts w:ascii="Arial" w:hAnsi="Arial" w:cs="Arial"/>
          <w:color w:val="333333"/>
          <w:sz w:val="12"/>
          <w:szCs w:val="12"/>
          <w:shd w:val="clear" w:color="auto" w:fill="FFFFFF"/>
        </w:rPr>
        <w:t> Ефремовой. </w:t>
      </w:r>
      <w:r>
        <w:rPr>
          <w:rFonts w:ascii="Arial" w:hAnsi="Arial" w:cs="Arial"/>
          <w:b/>
          <w:bCs/>
          <w:color w:val="333333"/>
          <w:sz w:val="12"/>
          <w:szCs w:val="12"/>
          <w:shd w:val="clear" w:color="auto" w:fill="FFFFFF"/>
        </w:rPr>
        <w:t>Инфляция</w:t>
      </w:r>
      <w:r>
        <w:rPr>
          <w:rFonts w:ascii="Arial" w:hAnsi="Arial" w:cs="Arial"/>
          <w:color w:val="333333"/>
          <w:sz w:val="12"/>
          <w:szCs w:val="12"/>
          <w:shd w:val="clear" w:color="auto" w:fill="FFFFFF"/>
        </w:rPr>
        <w:t> —[от лат. inflatio - вздутие] Обесценение бумажных денег вследствие выпуска их в обращение в размерах, превышающих потребности товарооборота. </w:t>
      </w:r>
    </w:p>
    <w:p w14:paraId="4C6378FD">
      <w:pPr>
        <w:spacing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1652799">
      <w:pPr>
        <w:pStyle w:val="11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У.:</w:t>
      </w: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Работа над определением: </w:t>
      </w:r>
    </w:p>
    <w:p w14:paraId="326DE8D8">
      <w:pPr>
        <w:pStyle w:val="11"/>
        <w:ind w:firstLine="426"/>
        <w:contextualSpacing/>
        <w:jc w:val="both"/>
        <w:rPr>
          <w:rFonts w:ascii="Times New Roman" w:hAnsi="Times New Roman" w:cs="Times New Roman"/>
          <w:color w:val="C00000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color w:val="0070C0"/>
          <w:sz w:val="24"/>
          <w:szCs w:val="24"/>
          <w:lang w:eastAsia="ru-RU"/>
        </w:rPr>
        <w:t xml:space="preserve">Процесс обесценивания денег, который проявляется в виде долговременного повышения цен на товары и услуги, называется </w:t>
      </w:r>
      <w:r>
        <w:rPr>
          <w:rFonts w:ascii="Times New Roman" w:hAnsi="Times New Roman" w:cs="Times New Roman"/>
          <w:b/>
          <w:i/>
          <w:color w:val="C00000"/>
          <w:sz w:val="24"/>
          <w:szCs w:val="24"/>
          <w:lang w:eastAsia="ru-RU"/>
        </w:rPr>
        <w:t>инфляцией</w:t>
      </w:r>
      <w:r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t>.</w:t>
      </w:r>
    </w:p>
    <w:p w14:paraId="09EAB3AF">
      <w:pPr>
        <w:spacing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9F6A4CC">
      <w:pPr>
        <w:spacing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У.: Ребята, продолжаем изучать дальше текст в карточках . У вас еще одна минута </w:t>
      </w:r>
    </w:p>
    <w:p w14:paraId="19BFC40D">
      <w:pPr>
        <w:spacing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F1BB8D9">
      <w:pPr>
        <w:spacing w:line="240" w:lineRule="auto"/>
        <w:jc w:val="both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2372360" cy="1482090"/>
            <wp:effectExtent l="19050" t="0" r="8792" b="0"/>
            <wp:docPr id="2" name="Рисунок 2" descr="C:\Users\msagafon\Desktop\Новая папка\0472af64d1eee7e61096378dfc8178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msagafon\Desktop\Новая папка\0472af64d1eee7e61096378dfc8178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0195" cy="148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</w:p>
    <w:p w14:paraId="6278494E">
      <w:pPr>
        <w:spacing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4057015" cy="3042285"/>
            <wp:effectExtent l="19050" t="0" r="635" b="0"/>
            <wp:docPr id="3" name="Рисунок 3" descr="C:\Users\msagafon\Desktop\Новая папка\3d9cd0b9bfe78217b44ccfceb28fd9d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msagafon\Desktop\Новая папка\3d9cd0b9bfe78217b44ccfceb28fd9d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7015" cy="304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7E1E2A">
      <w:pPr>
        <w:spacing w:line="240" w:lineRule="auto"/>
        <w:ind w:firstLine="426"/>
        <w:contextualSpacing/>
        <w:rPr>
          <w:rStyle w:val="6"/>
          <w:rFonts w:ascii="Times New Roman" w:hAnsi="Times New Roman" w:cs="Times New Roman"/>
          <w:b w:val="0"/>
          <w:sz w:val="24"/>
          <w:szCs w:val="24"/>
        </w:rPr>
      </w:pPr>
      <w:r>
        <w:rPr>
          <w:rStyle w:val="6"/>
          <w:rFonts w:ascii="Times New Roman" w:hAnsi="Times New Roman" w:cs="Times New Roman"/>
          <w:b w:val="0"/>
          <w:sz w:val="24"/>
          <w:szCs w:val="24"/>
        </w:rPr>
        <w:t>1.увеличение совокупного спроса на товары . Спрос растет, производитель повышает цену на товары или услуги;</w:t>
      </w:r>
    </w:p>
    <w:p w14:paraId="53310C9D">
      <w:pPr>
        <w:spacing w:line="240" w:lineRule="auto"/>
        <w:ind w:firstLine="426"/>
        <w:contextualSpacing/>
        <w:rPr>
          <w:rStyle w:val="6"/>
          <w:rFonts w:ascii="Times New Roman" w:hAnsi="Times New Roman" w:cs="Times New Roman"/>
          <w:b w:val="0"/>
          <w:sz w:val="24"/>
          <w:szCs w:val="24"/>
        </w:rPr>
      </w:pPr>
      <w:r>
        <w:rPr>
          <w:rStyle w:val="6"/>
          <w:rFonts w:ascii="Times New Roman" w:hAnsi="Times New Roman" w:cs="Times New Roman"/>
          <w:b w:val="0"/>
          <w:sz w:val="24"/>
          <w:szCs w:val="24"/>
        </w:rPr>
        <w:t>2.денежная эмиссия, государство печатает новые деньги, свободные деньги появляются, население их тратит, спрос растет, повышаются цены;</w:t>
      </w:r>
    </w:p>
    <w:p w14:paraId="065F118D">
      <w:pPr>
        <w:spacing w:line="240" w:lineRule="auto"/>
        <w:ind w:firstLine="426"/>
        <w:contextualSpacing/>
        <w:rPr>
          <w:rStyle w:val="6"/>
          <w:rFonts w:ascii="Times New Roman" w:hAnsi="Times New Roman" w:cs="Times New Roman"/>
          <w:b w:val="0"/>
          <w:sz w:val="24"/>
          <w:szCs w:val="24"/>
        </w:rPr>
      </w:pPr>
      <w:r>
        <w:rPr>
          <w:rStyle w:val="6"/>
          <w:rFonts w:ascii="Times New Roman" w:hAnsi="Times New Roman" w:cs="Times New Roman"/>
          <w:b w:val="0"/>
          <w:sz w:val="24"/>
          <w:szCs w:val="24"/>
        </w:rPr>
        <w:t>3. рост денежных издержек;</w:t>
      </w:r>
    </w:p>
    <w:p w14:paraId="36D5877D">
      <w:pPr>
        <w:spacing w:line="240" w:lineRule="auto"/>
        <w:ind w:firstLine="426"/>
        <w:contextualSpacing/>
        <w:rPr>
          <w:rStyle w:val="6"/>
          <w:rFonts w:ascii="Times New Roman" w:hAnsi="Times New Roman" w:cs="Times New Roman"/>
          <w:b w:val="0"/>
          <w:sz w:val="24"/>
          <w:szCs w:val="24"/>
        </w:rPr>
      </w:pPr>
      <w:r>
        <w:rPr>
          <w:rStyle w:val="6"/>
          <w:rFonts w:ascii="Times New Roman" w:hAnsi="Times New Roman" w:cs="Times New Roman"/>
          <w:b w:val="0"/>
          <w:sz w:val="24"/>
          <w:szCs w:val="24"/>
        </w:rPr>
        <w:t>4.мировой экономический кризис;</w:t>
      </w:r>
    </w:p>
    <w:p w14:paraId="18CF6808">
      <w:pPr>
        <w:spacing w:line="240" w:lineRule="auto"/>
        <w:ind w:firstLine="426"/>
        <w:contextualSpacing/>
        <w:rPr>
          <w:rStyle w:val="6"/>
          <w:rFonts w:ascii="Times New Roman" w:hAnsi="Times New Roman" w:cs="Times New Roman"/>
          <w:b w:val="0"/>
          <w:sz w:val="24"/>
          <w:szCs w:val="24"/>
        </w:rPr>
      </w:pPr>
      <w:r>
        <w:rPr>
          <w:rStyle w:val="6"/>
          <w:rFonts w:ascii="Times New Roman" w:hAnsi="Times New Roman" w:cs="Times New Roman"/>
          <w:b w:val="0"/>
          <w:sz w:val="24"/>
          <w:szCs w:val="24"/>
        </w:rPr>
        <w:t>5. сокращение совокупного предложения , предложение на какой то товар падает, производство падает, а спрос большой, повышается цены на эти товары и услуги;</w:t>
      </w:r>
    </w:p>
    <w:p w14:paraId="374C8CA3">
      <w:pPr>
        <w:spacing w:line="240" w:lineRule="auto"/>
        <w:ind w:firstLine="426"/>
        <w:contextualSpacing/>
        <w:rPr>
          <w:rStyle w:val="6"/>
          <w:rFonts w:ascii="Times New Roman" w:hAnsi="Times New Roman" w:cs="Times New Roman"/>
          <w:b w:val="0"/>
          <w:sz w:val="24"/>
          <w:szCs w:val="24"/>
        </w:rPr>
      </w:pPr>
      <w:r>
        <w:rPr>
          <w:rStyle w:val="6"/>
          <w:rFonts w:ascii="Times New Roman" w:hAnsi="Times New Roman" w:cs="Times New Roman"/>
          <w:b w:val="0"/>
          <w:sz w:val="24"/>
          <w:szCs w:val="24"/>
        </w:rPr>
        <w:t>6.дифицит бюджета;</w:t>
      </w:r>
    </w:p>
    <w:p w14:paraId="4BA43719">
      <w:pPr>
        <w:spacing w:line="240" w:lineRule="auto"/>
        <w:ind w:firstLine="426"/>
        <w:contextualSpacing/>
        <w:rPr>
          <w:rStyle w:val="6"/>
          <w:rFonts w:ascii="Times New Roman" w:hAnsi="Times New Roman" w:cs="Times New Roman"/>
          <w:b w:val="0"/>
          <w:sz w:val="24"/>
          <w:szCs w:val="24"/>
        </w:rPr>
      </w:pPr>
      <w:r>
        <w:rPr>
          <w:rStyle w:val="6"/>
          <w:rFonts w:ascii="Times New Roman" w:hAnsi="Times New Roman" w:cs="Times New Roman"/>
          <w:b w:val="0"/>
          <w:sz w:val="24"/>
          <w:szCs w:val="24"/>
        </w:rPr>
        <w:t>7.ошибки правительства в экономической политике;</w:t>
      </w:r>
    </w:p>
    <w:p w14:paraId="04A33B9F">
      <w:pPr>
        <w:spacing w:line="240" w:lineRule="auto"/>
        <w:ind w:firstLine="426"/>
        <w:contextualSpacing/>
        <w:rPr>
          <w:rStyle w:val="6"/>
          <w:rFonts w:ascii="Times New Roman" w:hAnsi="Times New Roman" w:cs="Times New Roman"/>
          <w:b w:val="0"/>
          <w:sz w:val="24"/>
          <w:szCs w:val="24"/>
        </w:rPr>
      </w:pPr>
    </w:p>
    <w:p w14:paraId="243E3A76">
      <w:pPr>
        <w:pStyle w:val="13"/>
        <w:numPr>
          <w:ilvl w:val="0"/>
          <w:numId w:val="3"/>
        </w:numPr>
        <w:shd w:val="clear" w:color="auto" w:fill="FFFFFF"/>
        <w:spacing w:line="240" w:lineRule="auto"/>
        <w:ind w:right="19" w:firstLine="426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Для усвоения учащимися </w:t>
      </w:r>
      <w:r>
        <w:rPr>
          <w:rFonts w:ascii="Times New Roman" w:hAnsi="Times New Roman" w:eastAsia="Times New Roman" w:cs="Times New Roman"/>
          <w:b/>
          <w:sz w:val="24"/>
          <w:szCs w:val="24"/>
        </w:rPr>
        <w:t>сущностных признаков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этого понятия учитель ставит и обсуждает следую</w:t>
      </w:r>
      <w:r>
        <w:rPr>
          <w:rFonts w:ascii="Times New Roman" w:hAnsi="Times New Roman" w:eastAsia="Times New Roman" w:cs="Times New Roman"/>
          <w:sz w:val="24"/>
          <w:szCs w:val="24"/>
        </w:rPr>
        <w:softHyphen/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щие вопросы: </w:t>
      </w:r>
    </w:p>
    <w:p w14:paraId="06C5DCCD">
      <w:pPr>
        <w:shd w:val="clear" w:color="auto" w:fill="FFFFFF"/>
        <w:spacing w:line="240" w:lineRule="auto"/>
        <w:ind w:left="38" w:right="19" w:firstLine="426"/>
        <w:contextualSpacing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1) Что является причиной инфляции в ры</w:t>
      </w:r>
      <w:r>
        <w:rPr>
          <w:rFonts w:ascii="Times New Roman" w:hAnsi="Times New Roman" w:eastAsia="Times New Roman" w:cs="Times New Roman"/>
          <w:sz w:val="24"/>
          <w:szCs w:val="24"/>
        </w:rPr>
        <w:softHyphen/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ночной экономике? </w:t>
      </w:r>
    </w:p>
    <w:p w14:paraId="0EA7A267">
      <w:pPr>
        <w:shd w:val="clear" w:color="auto" w:fill="FFFFFF"/>
        <w:spacing w:line="240" w:lineRule="auto"/>
        <w:ind w:left="38" w:right="19" w:firstLine="426"/>
        <w:contextualSpacing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2) Какое влияние оказывает инфля</w:t>
      </w:r>
      <w:r>
        <w:rPr>
          <w:rFonts w:ascii="Times New Roman" w:hAnsi="Times New Roman" w:eastAsia="Times New Roman" w:cs="Times New Roman"/>
          <w:sz w:val="24"/>
          <w:szCs w:val="24"/>
        </w:rPr>
        <w:softHyphen/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ция на уровень жизни, благополучие отдельных людей, семей? </w:t>
      </w:r>
    </w:p>
    <w:p w14:paraId="4CDB779D">
      <w:pPr>
        <w:shd w:val="clear" w:color="auto" w:fill="FFFFFF"/>
        <w:spacing w:line="240" w:lineRule="auto"/>
        <w:ind w:left="38" w:right="19" w:firstLine="426"/>
        <w:contextualSpacing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3) Кто и как пострадал из вас, ваших родственни</w:t>
      </w:r>
      <w:r>
        <w:rPr>
          <w:rFonts w:ascii="Times New Roman" w:hAnsi="Times New Roman" w:eastAsia="Times New Roman" w:cs="Times New Roman"/>
          <w:sz w:val="24"/>
          <w:szCs w:val="24"/>
        </w:rPr>
        <w:softHyphen/>
      </w:r>
      <w:r>
        <w:rPr>
          <w:rFonts w:ascii="Times New Roman" w:hAnsi="Times New Roman" w:eastAsia="Times New Roman" w:cs="Times New Roman"/>
          <w:sz w:val="24"/>
          <w:szCs w:val="24"/>
        </w:rPr>
        <w:t>ков, знакомых от инфляции? Приведите примеры.</w:t>
      </w:r>
    </w:p>
    <w:p w14:paraId="715EB163">
      <w:pPr>
        <w:shd w:val="clear" w:color="auto" w:fill="FFFFFF"/>
        <w:spacing w:line="240" w:lineRule="auto"/>
        <w:ind w:left="38" w:right="19" w:firstLine="426"/>
        <w:contextualSpacing/>
        <w:jc w:val="center"/>
        <w:rPr>
          <w:rFonts w:ascii="Times New Roman" w:hAnsi="Times New Roman" w:eastAsia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u w:val="single"/>
        </w:rPr>
        <w:t>(учащиеся приводят примеры)</w:t>
      </w:r>
    </w:p>
    <w:p w14:paraId="64559816">
      <w:pPr>
        <w:shd w:val="clear" w:color="auto" w:fill="FFFFFF"/>
        <w:spacing w:line="240" w:lineRule="auto"/>
        <w:ind w:left="38" w:right="19" w:firstLine="426"/>
        <w:contextualSpacing/>
        <w:jc w:val="center"/>
        <w:rPr>
          <w:rFonts w:ascii="Times New Roman" w:hAnsi="Times New Roman" w:eastAsia="Times New Roman" w:cs="Times New Roman"/>
          <w:i/>
          <w:sz w:val="24"/>
          <w:szCs w:val="24"/>
          <w:u w:val="single"/>
        </w:rPr>
      </w:pPr>
    </w:p>
    <w:p w14:paraId="1DE340C0">
      <w:pPr>
        <w:shd w:val="clear" w:color="auto" w:fill="FFFFFF"/>
        <w:spacing w:line="240" w:lineRule="auto"/>
        <w:ind w:left="38" w:right="19" w:firstLine="426"/>
        <w:contextualSpacing/>
        <w:rPr>
          <w:rFonts w:ascii="Times New Roman" w:hAnsi="Times New Roman" w:eastAsia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u w:val="single"/>
        </w:rPr>
        <w:t xml:space="preserve">У.: объяснение учителя </w:t>
      </w:r>
    </w:p>
    <w:p w14:paraId="525807AB">
      <w:pPr>
        <w:shd w:val="clear" w:color="auto" w:fill="FFFFFF"/>
        <w:spacing w:line="240" w:lineRule="auto"/>
        <w:ind w:left="38" w:right="19" w:firstLine="426"/>
        <w:contextualSpacing/>
        <w:rPr>
          <w:rFonts w:ascii="Times New Roman" w:hAnsi="Times New Roman" w:eastAsia="Times New Roman" w:cs="Times New Roman"/>
          <w:i/>
          <w:sz w:val="24"/>
          <w:szCs w:val="24"/>
          <w:u w:val="single"/>
          <w:lang w:val="en-US"/>
        </w:rPr>
      </w:pPr>
    </w:p>
    <w:p w14:paraId="3A2D02A2">
      <w:pPr>
        <w:shd w:val="clear" w:color="auto" w:fill="FFFFFF"/>
        <w:spacing w:line="240" w:lineRule="auto"/>
        <w:ind w:left="38" w:right="19" w:firstLine="426"/>
        <w:contextualSpacing/>
        <w:rPr>
          <w:rFonts w:ascii="Times New Roman" w:hAnsi="Times New Roman" w:eastAsia="Times New Roman" w:cs="Times New Roman"/>
          <w:i/>
          <w:sz w:val="24"/>
          <w:szCs w:val="24"/>
          <w:u w:val="single"/>
          <w:lang w:val="en-US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u w:val="single"/>
          <w:lang w:eastAsia="ru-RU"/>
        </w:rPr>
        <w:drawing>
          <wp:inline distT="0" distB="0" distL="0" distR="0">
            <wp:extent cx="2774315" cy="2082165"/>
            <wp:effectExtent l="19050" t="0" r="6671" b="0"/>
            <wp:docPr id="6" name="Рисунок 6" descr="C:\Users\msagafon\Desktop\Новая папка\62839353_442908462.pdf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msagafon\Desktop\Новая папка\62839353_442908462.pdf-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5828" cy="208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i/>
          <w:sz w:val="24"/>
          <w:szCs w:val="24"/>
          <w:u w:val="single"/>
        </w:rPr>
        <w:t xml:space="preserve">                    </w:t>
      </w:r>
      <w:r>
        <w:rPr>
          <w:rFonts w:ascii="Times New Roman" w:hAnsi="Times New Roman" w:eastAsia="Times New Roman" w:cs="Times New Roman"/>
          <w:i/>
          <w:sz w:val="24"/>
          <w:szCs w:val="24"/>
          <w:u w:val="single"/>
          <w:lang w:eastAsia="ru-RU"/>
        </w:rPr>
        <w:drawing>
          <wp:inline distT="0" distB="0" distL="0" distR="0">
            <wp:extent cx="2313305" cy="1734820"/>
            <wp:effectExtent l="19050" t="0" r="0" b="0"/>
            <wp:docPr id="7" name="Рисунок 7" descr="C:\Users\msagafon\Desktop\Новая папка\bf266bb2-268e-40b8-a250-9767ed04a3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msagafon\Desktop\Новая папка\bf266bb2-268e-40b8-a250-9767ed04a3e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2632" cy="173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5D6BCA">
      <w:pPr>
        <w:shd w:val="clear" w:color="auto" w:fill="FFFFFF"/>
        <w:spacing w:line="240" w:lineRule="auto"/>
        <w:ind w:left="38" w:right="19" w:firstLine="426"/>
        <w:contextualSpacing/>
        <w:jc w:val="center"/>
        <w:rPr>
          <w:rFonts w:ascii="Times New Roman" w:hAnsi="Times New Roman" w:eastAsia="Times New Roman" w:cs="Times New Roman"/>
          <w:i/>
          <w:sz w:val="24"/>
          <w:szCs w:val="24"/>
          <w:u w:val="single"/>
        </w:rPr>
      </w:pPr>
    </w:p>
    <w:p w14:paraId="5103002F">
      <w:pPr>
        <w:shd w:val="clear" w:color="auto" w:fill="FFFFFF"/>
        <w:spacing w:line="240" w:lineRule="auto"/>
        <w:ind w:left="38" w:right="19" w:firstLine="426"/>
        <w:contextualSpacing/>
        <w:rPr>
          <w:rFonts w:ascii="Times New Roman" w:hAnsi="Times New Roman" w:eastAsia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u w:val="single"/>
          <w:lang w:eastAsia="ru-RU"/>
        </w:rPr>
        <w:drawing>
          <wp:inline distT="0" distB="0" distL="0" distR="0">
            <wp:extent cx="2301875" cy="1724660"/>
            <wp:effectExtent l="19050" t="0" r="3027" b="0"/>
            <wp:docPr id="14" name="Рисунок 13" descr="C:\Users\msagafon\Desktop\Новая папка\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Users\msagafon\Desktop\Новая папка\slide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1902" cy="172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039121">
      <w:pPr>
        <w:shd w:val="clear" w:color="auto" w:fill="FFFFFF"/>
        <w:spacing w:line="240" w:lineRule="auto"/>
        <w:ind w:left="38" w:right="19" w:firstLine="426"/>
        <w:contextualSpacing/>
        <w:rPr>
          <w:rFonts w:ascii="Times New Roman" w:hAnsi="Times New Roman" w:eastAsia="Times New Roman" w:cs="Times New Roman"/>
          <w:i/>
          <w:sz w:val="24"/>
          <w:szCs w:val="24"/>
          <w:u w:val="single"/>
        </w:rPr>
      </w:pPr>
    </w:p>
    <w:p w14:paraId="41BD0DF4">
      <w:pPr>
        <w:shd w:val="clear" w:color="auto" w:fill="FFFFFF"/>
        <w:spacing w:line="240" w:lineRule="auto"/>
        <w:ind w:left="38" w:right="19" w:firstLine="426"/>
        <w:contextualSpacing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У.: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А теперь, минутка отдыха  </w:t>
      </w:r>
    </w:p>
    <w:p w14:paraId="458B54C7">
      <w:pPr>
        <w:shd w:val="clear" w:color="auto" w:fill="FFFFFF"/>
        <w:spacing w:line="240" w:lineRule="auto"/>
        <w:ind w:left="38" w:right="19" w:firstLine="426"/>
        <w:contextualSpacing/>
        <w:rPr>
          <w:rFonts w:ascii="Times New Roman" w:hAnsi="Times New Roman" w:eastAsia="Times New Roman" w:cs="Times New Roman"/>
          <w:sz w:val="24"/>
          <w:szCs w:val="24"/>
        </w:rPr>
      </w:pPr>
    </w:p>
    <w:p w14:paraId="3C76F10B">
      <w:pPr>
        <w:shd w:val="clear" w:color="auto" w:fill="FFFFFF"/>
        <w:spacing w:line="240" w:lineRule="auto"/>
        <w:ind w:left="38" w:right="19" w:firstLine="426"/>
        <w:contextualSpacing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Мини –итог:</w:t>
      </w:r>
    </w:p>
    <w:p w14:paraId="611315BA">
      <w:pPr>
        <w:shd w:val="clear" w:color="auto" w:fill="FFFFFF"/>
        <w:spacing w:line="240" w:lineRule="auto"/>
        <w:ind w:left="38" w:right="19" w:firstLine="426"/>
        <w:contextualSpacing/>
        <w:jc w:val="center"/>
        <w:rPr>
          <w:rFonts w:ascii="Times New Roman" w:hAnsi="Times New Roman" w:eastAsia="Times New Roman" w:cs="Times New Roman"/>
          <w:i/>
          <w:sz w:val="24"/>
          <w:szCs w:val="24"/>
          <w:u w:val="single"/>
        </w:rPr>
      </w:pPr>
    </w:p>
    <w:p w14:paraId="5688292E">
      <w:pPr>
        <w:pStyle w:val="10"/>
        <w:numPr>
          <w:ilvl w:val="0"/>
          <w:numId w:val="3"/>
        </w:numPr>
        <w:spacing w:before="0" w:beforeAutospacing="0" w:after="0" w:afterAutospacing="0"/>
        <w:ind w:firstLine="426"/>
        <w:contextualSpacing/>
      </w:pPr>
      <w:r>
        <w:rPr>
          <w:b/>
          <w:bCs/>
        </w:rPr>
        <w:t>Игра «Да, нет».</w:t>
      </w:r>
    </w:p>
    <w:p w14:paraId="6ABC2FDD">
      <w:pPr>
        <w:pStyle w:val="10"/>
        <w:spacing w:before="0" w:beforeAutospacing="0" w:after="0" w:afterAutospacing="0"/>
        <w:ind w:firstLine="426"/>
        <w:contextualSpacing/>
      </w:pPr>
      <w:r>
        <w:t>Какие из перечисленных факторов могут (прямо или косвенно) стать причиной инфляции:</w:t>
      </w:r>
    </w:p>
    <w:p w14:paraId="3295C4D7">
      <w:pPr>
        <w:pStyle w:val="10"/>
        <w:numPr>
          <w:ilvl w:val="0"/>
          <w:numId w:val="4"/>
        </w:numPr>
        <w:spacing w:before="0" w:beforeAutospacing="0" w:after="0" w:afterAutospacing="0"/>
        <w:ind w:firstLine="426"/>
        <w:contextualSpacing/>
      </w:pPr>
      <w:r>
        <w:t>Рост цен на большинство товаров (</w:t>
      </w:r>
      <w:r>
        <w:rPr>
          <w:u w:val="single"/>
        </w:rPr>
        <w:t>не может стать причиной инфляции, поскольку это её определяющий признак</w:t>
      </w:r>
      <w:r>
        <w:t>).</w:t>
      </w:r>
    </w:p>
    <w:p w14:paraId="6A42FB73">
      <w:pPr>
        <w:pStyle w:val="10"/>
        <w:numPr>
          <w:ilvl w:val="0"/>
          <w:numId w:val="4"/>
        </w:numPr>
        <w:spacing w:before="0" w:beforeAutospacing="0" w:after="0" w:afterAutospacing="0"/>
        <w:ind w:firstLine="426"/>
        <w:contextualSpacing/>
      </w:pPr>
      <w:r>
        <w:t>Увеличение денежной массы (</w:t>
      </w:r>
      <w:r>
        <w:rPr>
          <w:u w:val="single"/>
        </w:rPr>
        <w:t>причина инфляции</w:t>
      </w:r>
      <w:r>
        <w:t>).</w:t>
      </w:r>
    </w:p>
    <w:p w14:paraId="488771F9">
      <w:pPr>
        <w:pStyle w:val="10"/>
        <w:numPr>
          <w:ilvl w:val="0"/>
          <w:numId w:val="4"/>
        </w:numPr>
        <w:spacing w:before="0" w:beforeAutospacing="0" w:after="0" w:afterAutospacing="0"/>
        <w:ind w:firstLine="426"/>
        <w:contextualSpacing/>
      </w:pPr>
      <w:r>
        <w:t>Уменьшение нормы обязательных резервов ЦБ (</w:t>
      </w:r>
      <w:r>
        <w:rPr>
          <w:u w:val="single"/>
        </w:rPr>
        <w:t>может стать причиной инфляции, т.к. произойдёт увеличение денежной массы).</w:t>
      </w:r>
    </w:p>
    <w:p w14:paraId="3D1E7B69">
      <w:pPr>
        <w:pStyle w:val="10"/>
        <w:numPr>
          <w:ilvl w:val="0"/>
          <w:numId w:val="4"/>
        </w:numPr>
        <w:spacing w:before="0" w:beforeAutospacing="0" w:after="0" w:afterAutospacing="0"/>
        <w:ind w:firstLine="426"/>
        <w:contextualSpacing/>
      </w:pPr>
      <w:r>
        <w:t>Ожидание хорошего урожая (</w:t>
      </w:r>
      <w:r>
        <w:rPr>
          <w:u w:val="single"/>
        </w:rPr>
        <w:t>не может стать причиной инфляции, люди могут ожидать снижение цен</w:t>
      </w:r>
      <w:r>
        <w:t>).</w:t>
      </w:r>
    </w:p>
    <w:p w14:paraId="1B77C5DE">
      <w:pPr>
        <w:pStyle w:val="10"/>
        <w:numPr>
          <w:ilvl w:val="0"/>
          <w:numId w:val="4"/>
        </w:numPr>
        <w:spacing w:before="0" w:beforeAutospacing="0" w:after="0" w:afterAutospacing="0"/>
        <w:ind w:firstLine="426"/>
        <w:contextualSpacing/>
      </w:pPr>
      <w:r>
        <w:t>Ожидание плохого урожая ( </w:t>
      </w:r>
      <w:r>
        <w:rPr>
          <w:u w:val="single"/>
        </w:rPr>
        <w:t>может стать причиной инфляции, т.к.у населения формируются ожидания роста ценна с\х продукцию</w:t>
      </w:r>
      <w:r>
        <w:t>).</w:t>
      </w:r>
    </w:p>
    <w:p w14:paraId="0A2246AF">
      <w:pPr>
        <w:pStyle w:val="10"/>
        <w:numPr>
          <w:ilvl w:val="0"/>
          <w:numId w:val="4"/>
        </w:numPr>
        <w:spacing w:before="0" w:beforeAutospacing="0" w:after="0" w:afterAutospacing="0"/>
        <w:ind w:firstLine="426"/>
        <w:contextualSpacing/>
      </w:pPr>
      <w:r>
        <w:t>Снижение цен на электроэнергию (</w:t>
      </w:r>
      <w:r>
        <w:rPr>
          <w:u w:val="single"/>
        </w:rPr>
        <w:t>не вызовет инфляцию, снижение затрат для большинства товаропроизводителей</w:t>
      </w:r>
      <w:r>
        <w:t>).</w:t>
      </w:r>
    </w:p>
    <w:p w14:paraId="72043DAB">
      <w:pPr>
        <w:pStyle w:val="10"/>
        <w:numPr>
          <w:ilvl w:val="0"/>
          <w:numId w:val="4"/>
        </w:numPr>
        <w:spacing w:before="0" w:beforeAutospacing="0" w:after="0" w:afterAutospacing="0"/>
        <w:ind w:firstLine="426"/>
        <w:contextualSpacing/>
      </w:pPr>
      <w:r>
        <w:t>Увеличение закупочных цен на зерно (</w:t>
      </w:r>
      <w:r>
        <w:rPr>
          <w:u w:val="single"/>
        </w:rPr>
        <w:t>может вызвать инфляцию, инфляция издержек).</w:t>
      </w:r>
    </w:p>
    <w:p w14:paraId="5CB46DA1">
      <w:pPr>
        <w:pStyle w:val="10"/>
        <w:numPr>
          <w:ilvl w:val="0"/>
          <w:numId w:val="4"/>
        </w:numPr>
        <w:spacing w:before="0" w:beforeAutospacing="0" w:after="0" w:afterAutospacing="0"/>
        <w:ind w:firstLine="426"/>
        <w:contextualSpacing/>
      </w:pPr>
      <w:r>
        <w:t>Успешная забастовка шахтёров, добившихся повышения зарплаты в два раза (</w:t>
      </w:r>
      <w:r>
        <w:rPr>
          <w:u w:val="single"/>
        </w:rPr>
        <w:t>может стать причиной инфляции, это повлечёт за собой удорожание энергоносителей – инфляция издержек</w:t>
      </w:r>
      <w:r>
        <w:t>)?</w:t>
      </w:r>
    </w:p>
    <w:p w14:paraId="4FC532ED">
      <w:pPr>
        <w:pStyle w:val="10"/>
        <w:spacing w:before="0" w:beforeAutospacing="0" w:after="0" w:afterAutospacing="0"/>
        <w:ind w:firstLine="426"/>
        <w:contextualSpacing/>
        <w:jc w:val="both"/>
      </w:pPr>
    </w:p>
    <w:p w14:paraId="15CBB2FE">
      <w:pPr>
        <w:pStyle w:val="10"/>
        <w:spacing w:before="0" w:beforeAutospacing="0" w:after="0" w:afterAutospacing="0"/>
        <w:ind w:firstLine="426"/>
        <w:contextualSpacing/>
        <w:jc w:val="both"/>
      </w:pPr>
      <w:r>
        <w:t>У.:  Молодцы ребята . Вы справились. Безусловно, благополучие семьи, отдельных граждан во многом зависит от уровня их доходов. Доходы, получаемые в рыночной экономике, рассматриваются как номинальные, так и реальные.</w:t>
      </w:r>
    </w:p>
    <w:p w14:paraId="455F602B">
      <w:pPr>
        <w:pStyle w:val="10"/>
        <w:spacing w:before="0" w:beforeAutospacing="0" w:after="0" w:afterAutospacing="0"/>
        <w:ind w:firstLine="426"/>
        <w:contextualSpacing/>
        <w:jc w:val="both"/>
      </w:pPr>
    </w:p>
    <w:p w14:paraId="4B098B6B">
      <w:pPr>
        <w:pStyle w:val="10"/>
        <w:spacing w:before="0" w:beforeAutospacing="0" w:after="0" w:afterAutospacing="0"/>
        <w:ind w:firstLine="426"/>
        <w:contextualSpacing/>
        <w:jc w:val="both"/>
      </w:pPr>
      <w:r>
        <w:t xml:space="preserve">Работаем в группах. У нас три группы. У каждой группы есть листочки с заданием на столах. </w:t>
      </w:r>
    </w:p>
    <w:p w14:paraId="4DCDF12C">
      <w:pPr>
        <w:pStyle w:val="16"/>
        <w:spacing w:before="0" w:beforeAutospacing="0" w:after="0" w:afterAutospacing="0" w:line="360" w:lineRule="auto"/>
        <w:jc w:val="both"/>
      </w:pPr>
      <w:r>
        <w:t xml:space="preserve">Группы изучают информационный материал по темам: </w:t>
      </w:r>
    </w:p>
    <w:p w14:paraId="16F0C41D">
      <w:pPr>
        <w:pStyle w:val="16"/>
        <w:spacing w:before="0" w:beforeAutospacing="0" w:after="0" w:afterAutospacing="0" w:line="360" w:lineRule="auto"/>
        <w:jc w:val="both"/>
      </w:pPr>
      <w:r>
        <w:t xml:space="preserve">1 группа:     Номинальные и реальные доходы. </w:t>
      </w:r>
    </w:p>
    <w:p w14:paraId="74536D9A">
      <w:pPr>
        <w:pStyle w:val="16"/>
        <w:spacing w:before="0" w:beforeAutospacing="0" w:after="0" w:afterAutospacing="0" w:line="360" w:lineRule="auto"/>
        <w:jc w:val="both"/>
      </w:pPr>
      <w:r>
        <w:t xml:space="preserve">2  группа:    Формы сбережения денег. </w:t>
      </w:r>
    </w:p>
    <w:p w14:paraId="3F55296C">
      <w:pPr>
        <w:pStyle w:val="16"/>
        <w:spacing w:before="0" w:beforeAutospacing="0" w:after="0" w:afterAutospacing="0" w:line="360" w:lineRule="auto"/>
        <w:jc w:val="both"/>
      </w:pPr>
      <w:r>
        <w:t>3 группа:      Банковские услуги, предоставляемые гражданам.</w:t>
      </w:r>
    </w:p>
    <w:p w14:paraId="0B519FFE">
      <w:pPr>
        <w:pStyle w:val="16"/>
        <w:spacing w:before="0" w:beforeAutospacing="0" w:after="0" w:afterAutospacing="0" w:line="360" w:lineRule="auto"/>
        <w:jc w:val="both"/>
      </w:pPr>
      <w:r>
        <w:t>Распределяйте роли. Спикер отвечает за группу:</w:t>
      </w:r>
    </w:p>
    <w:p w14:paraId="33FE06BE">
      <w:pPr>
        <w:shd w:val="clear" w:color="auto" w:fill="FFFFFF"/>
        <w:spacing w:line="240" w:lineRule="auto"/>
        <w:ind w:right="19"/>
        <w:contextualSpacing/>
        <w:rPr>
          <w:rStyle w:val="6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3F172F75">
      <w:pPr>
        <w:pStyle w:val="10"/>
        <w:numPr>
          <w:ilvl w:val="0"/>
          <w:numId w:val="3"/>
        </w:numPr>
        <w:spacing w:before="0" w:beforeAutospacing="0" w:after="0" w:afterAutospacing="0"/>
        <w:ind w:firstLine="426"/>
        <w:contextualSpacing/>
        <w:rPr>
          <w:b/>
          <w:i/>
        </w:rPr>
      </w:pPr>
      <w:r>
        <w:rPr>
          <w:b/>
          <w:i/>
        </w:rPr>
        <w:t>Работа над определением:</w:t>
      </w:r>
    </w:p>
    <w:p w14:paraId="0605FB79">
      <w:pPr>
        <w:pStyle w:val="10"/>
        <w:spacing w:before="0" w:beforeAutospacing="0" w:after="0" w:afterAutospacing="0"/>
        <w:ind w:firstLine="426"/>
        <w:contextualSpacing/>
        <w:jc w:val="both"/>
      </w:pPr>
      <w:r>
        <w:rPr>
          <w:rStyle w:val="6"/>
        </w:rPr>
        <w:t>Номинальный доход –</w:t>
      </w:r>
      <w:r>
        <w:t xml:space="preserve"> сумма денег, полученная гражданином или семьёй в целом за определённый период времени. Примеры. </w:t>
      </w:r>
    </w:p>
    <w:p w14:paraId="176A8E09">
      <w:pPr>
        <w:pStyle w:val="10"/>
        <w:spacing w:before="0" w:beforeAutospacing="0" w:after="0" w:afterAutospacing="0"/>
        <w:ind w:firstLine="426"/>
        <w:contextualSpacing/>
        <w:jc w:val="both"/>
      </w:pPr>
      <w:r>
        <w:rPr>
          <w:rStyle w:val="6"/>
        </w:rPr>
        <w:t>Реальный доход –</w:t>
      </w:r>
      <w:r>
        <w:t xml:space="preserve"> количество товаров и услуг, которые гражданин или семья может приобрести в определённый период времени на свои номинальные доходы. Примеры. </w:t>
      </w:r>
    </w:p>
    <w:p w14:paraId="3B47CD89">
      <w:pPr>
        <w:pStyle w:val="10"/>
        <w:spacing w:before="0" w:beforeAutospacing="0" w:after="0" w:afterAutospacing="0"/>
        <w:ind w:firstLine="426"/>
        <w:contextualSpacing/>
        <w:jc w:val="center"/>
        <w:rPr>
          <w:i/>
          <w:u w:val="single"/>
        </w:rPr>
      </w:pPr>
      <w:r>
        <w:rPr>
          <w:i/>
          <w:u w:val="single"/>
        </w:rPr>
        <w:t>(записывают определение в тетрадь, с последующим коментированием)</w:t>
      </w:r>
    </w:p>
    <w:p w14:paraId="6103148C">
      <w:pPr>
        <w:pStyle w:val="10"/>
        <w:spacing w:before="0" w:beforeAutospacing="0" w:after="0" w:afterAutospacing="0"/>
        <w:ind w:firstLine="426"/>
        <w:contextualSpacing/>
        <w:jc w:val="center"/>
        <w:rPr>
          <w:i/>
          <w:u w:val="single"/>
        </w:rPr>
      </w:pPr>
    </w:p>
    <w:p w14:paraId="56B8AF61">
      <w:pPr>
        <w:pStyle w:val="10"/>
        <w:spacing w:before="0" w:beforeAutospacing="0" w:after="0" w:afterAutospacing="0"/>
        <w:contextualSpacing/>
        <w:rPr>
          <w:i/>
          <w:u w:val="single"/>
        </w:rPr>
      </w:pPr>
      <w:r>
        <w:rPr>
          <w:i/>
          <w:u w:val="single"/>
        </w:rPr>
        <w:drawing>
          <wp:inline distT="0" distB="0" distL="0" distR="0">
            <wp:extent cx="2552065" cy="1913890"/>
            <wp:effectExtent l="19050" t="0" r="635" b="0"/>
            <wp:docPr id="4" name="Рисунок 4" descr="C:\Users\msagafon\Desktop\Новая папка\8e907324c3c492987f00638aacfbb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msagafon\Desktop\Новая папка\8e907324c3c492987f00638aacfbb01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91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u w:val="single"/>
        </w:rPr>
        <w:t xml:space="preserve">            </w:t>
      </w:r>
      <w:r>
        <w:drawing>
          <wp:inline distT="0" distB="0" distL="0" distR="0">
            <wp:extent cx="2509520" cy="1882140"/>
            <wp:effectExtent l="19050" t="0" r="4762" b="0"/>
            <wp:docPr id="5" name="Рисунок 5" descr="C:\Users\msagafon\Desktop\Новая папка\8080f7e5400beea3e9807e2829d741ff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msagafon\Desktop\Новая папка\8080f7e5400beea3e9807e2829d741ff-800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1012" cy="18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87CAB2">
      <w:pPr>
        <w:pStyle w:val="10"/>
        <w:spacing w:before="0" w:beforeAutospacing="0" w:after="0" w:afterAutospacing="0"/>
        <w:contextualSpacing/>
        <w:rPr>
          <w:i/>
          <w:u w:val="single"/>
        </w:rPr>
      </w:pPr>
    </w:p>
    <w:p w14:paraId="4CF5180F">
      <w:pPr>
        <w:pStyle w:val="10"/>
        <w:spacing w:before="0" w:beforeAutospacing="0" w:after="0" w:afterAutospacing="0"/>
        <w:contextualSpacing/>
        <w:rPr>
          <w:i/>
          <w:u w:val="single"/>
        </w:rPr>
      </w:pPr>
      <w:r>
        <w:rPr>
          <w:i/>
          <w:u w:val="single"/>
        </w:rPr>
        <w:t>Отчет 1 группы</w:t>
      </w:r>
    </w:p>
    <w:p w14:paraId="5BB70D46">
      <w:pPr>
        <w:pStyle w:val="10"/>
        <w:spacing w:before="0" w:beforeAutospacing="0" w:after="0" w:afterAutospacing="0"/>
        <w:contextualSpacing/>
        <w:rPr>
          <w:i/>
          <w:u w:val="single"/>
        </w:rPr>
      </w:pPr>
    </w:p>
    <w:p w14:paraId="4EB4726B">
      <w:pPr>
        <w:pStyle w:val="16"/>
        <w:spacing w:before="0" w:beforeAutospacing="0" w:after="0" w:afterAutospacing="0" w:line="360" w:lineRule="auto"/>
        <w:jc w:val="both"/>
      </w:pPr>
      <w:r>
        <w:rPr>
          <w:b/>
        </w:rPr>
        <w:t xml:space="preserve">Группа 1. Номинальные и реальные доходы.  </w:t>
      </w:r>
    </w:p>
    <w:p w14:paraId="37A36EE7">
      <w:pPr>
        <w:pStyle w:val="16"/>
        <w:spacing w:before="0" w:beforeAutospacing="0" w:after="0" w:afterAutospacing="0" w:line="360" w:lineRule="auto"/>
        <w:jc w:val="both"/>
      </w:pPr>
      <w:r>
        <w:t>Итак, книга  стоимостью в 250 условных единиц  была продана за _______. Произошло обесценивание денег, т.е. инфляция.</w:t>
      </w:r>
      <w:r>
        <w:rPr>
          <w:b/>
        </w:rPr>
        <w:t xml:space="preserve"> </w:t>
      </w:r>
      <w:r>
        <w:t xml:space="preserve">Увеличение выпуска бумажных денег может быть и оправданным. Если растёт производство товаров, то и денег должно стать больше, иначе возникнут трудности  с товарообменом. </w:t>
      </w:r>
    </w:p>
    <w:p w14:paraId="1BC932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Типы  инфляции:</w:t>
      </w:r>
    </w:p>
    <w:p w14:paraId="6AD15D28">
      <w:pPr>
        <w:pStyle w:val="1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инфляции спроса:  </w:t>
      </w:r>
      <w:r>
        <w:rPr>
          <w:rFonts w:ascii="Times New Roman" w:hAnsi="Times New Roman" w:cs="Times New Roman"/>
          <w:sz w:val="24"/>
          <w:szCs w:val="24"/>
        </w:rPr>
        <w:t xml:space="preserve">количество  денег на руках у населения выросло, а объём </w:t>
      </w:r>
    </w:p>
    <w:p w14:paraId="0ADFA9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производства остался прежним, повышается спрос на товары, и цены на них растут;</w:t>
      </w:r>
    </w:p>
    <w:p w14:paraId="765B0BAA">
      <w:pPr>
        <w:pStyle w:val="1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инфляцию издержек</w:t>
      </w:r>
      <w:r>
        <w:rPr>
          <w:rFonts w:ascii="Times New Roman" w:hAnsi="Times New Roman" w:cs="Times New Roman"/>
          <w:sz w:val="24"/>
          <w:szCs w:val="24"/>
        </w:rPr>
        <w:t xml:space="preserve">: цены на товары растут, так как увеличиваются затраты на их производство; </w:t>
      </w:r>
    </w:p>
    <w:p w14:paraId="306B8BD0">
      <w:pPr>
        <w:pStyle w:val="1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инфляция ожидания</w:t>
      </w:r>
      <w:r>
        <w:rPr>
          <w:rFonts w:ascii="Times New Roman" w:hAnsi="Times New Roman" w:cs="Times New Roman"/>
          <w:sz w:val="24"/>
          <w:szCs w:val="24"/>
        </w:rPr>
        <w:t>:  покупатели, ожидая роста цен, покупают больше товаров впрок –  цены,  разумеется, растут;</w:t>
      </w:r>
    </w:p>
    <w:p w14:paraId="3E48F15C">
      <w:pPr>
        <w:pStyle w:val="1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монополистическая инфляция</w:t>
      </w:r>
      <w:r>
        <w:rPr>
          <w:rFonts w:ascii="Times New Roman" w:hAnsi="Times New Roman" w:cs="Times New Roman"/>
          <w:sz w:val="24"/>
          <w:szCs w:val="24"/>
        </w:rPr>
        <w:t>: при отсутствии конкуренции на рынке. Корпорации, которые контролируют выпуск и продажу какой-либо продукции, могут удерживать любые цены.</w:t>
      </w:r>
    </w:p>
    <w:p w14:paraId="5F1671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Различают также виды инфляции по темпам роста цен:</w:t>
      </w:r>
    </w:p>
    <w:p w14:paraId="0F0311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инфляция превышает 200% в год, мы говорим о </w:t>
      </w:r>
      <w:r>
        <w:rPr>
          <w:rFonts w:ascii="Times New Roman" w:hAnsi="Times New Roman" w:cs="Times New Roman"/>
          <w:b/>
          <w:sz w:val="24"/>
          <w:szCs w:val="24"/>
        </w:rPr>
        <w:t>гиперинфляции.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E912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Галопирующая инфляция</w:t>
      </w:r>
      <w:r>
        <w:rPr>
          <w:rFonts w:ascii="Times New Roman" w:hAnsi="Times New Roman" w:cs="Times New Roman"/>
          <w:sz w:val="24"/>
          <w:szCs w:val="24"/>
        </w:rPr>
        <w:t xml:space="preserve"> означает рост цен от 20 до 200 % в год. </w:t>
      </w:r>
    </w:p>
    <w:p w14:paraId="0D271A07">
      <w:pPr>
        <w:pStyle w:val="1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инфляция ограничивается 10% в год, то её считают </w:t>
      </w:r>
      <w:r>
        <w:rPr>
          <w:rFonts w:ascii="Times New Roman" w:hAnsi="Times New Roman" w:cs="Times New Roman"/>
          <w:b/>
          <w:sz w:val="24"/>
          <w:szCs w:val="24"/>
        </w:rPr>
        <w:t>умеренной</w:t>
      </w:r>
    </w:p>
    <w:p w14:paraId="29678A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Какое влияние оказывает инфляция (рост цен) на уровень жизни населения, каждой семьи, отдельного человека? </w:t>
      </w:r>
    </w:p>
    <w:p w14:paraId="39214A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Благополучие семьи, отдельных граждан во многом зависит от уровня их </w:t>
      </w:r>
      <w:r>
        <w:rPr>
          <w:rFonts w:ascii="Times New Roman" w:hAnsi="Times New Roman" w:cs="Times New Roman"/>
          <w:b/>
          <w:sz w:val="24"/>
          <w:szCs w:val="24"/>
        </w:rPr>
        <w:t>доходов</w:t>
      </w:r>
      <w:r>
        <w:rPr>
          <w:rFonts w:ascii="Times New Roman" w:hAnsi="Times New Roman" w:cs="Times New Roman"/>
          <w:sz w:val="24"/>
          <w:szCs w:val="24"/>
        </w:rPr>
        <w:t>. Доходы, получаемые в рыночной экономике, рассматриваются и как номинальные, и как реальные. Сокращаются реальные доходы людей, хотя номинальные могут расти. Что означают эти термины?</w:t>
      </w:r>
    </w:p>
    <w:p w14:paraId="2E45A8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Номинальный доход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– это сумма денег, полученная гражданином или семьёй за определённый период времени: месяц или год.</w:t>
      </w:r>
    </w:p>
    <w:p w14:paraId="7C8F4F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 по себе величина номинального дохода не может служить показателем благосостояния. Её необходимо соотнести с существующими ценами на товары. Получится показатель, представляющий собой количество товаров и услуг, которые можно  приобрести за номинальные доходы. Этот показатель и называется реальными доходом.</w:t>
      </w:r>
    </w:p>
    <w:p w14:paraId="7D5C9375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Реальный доход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i/>
          <w:sz w:val="24"/>
          <w:szCs w:val="24"/>
        </w:rPr>
        <w:t>количество товаров и услуг, которые граждане или семья может приобрести в определенный период времени на свои номинальные доходы.</w:t>
      </w:r>
    </w:p>
    <w:p w14:paraId="34F8B7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относительная величина. Её можно получить, поделив номинальный доход на цены товаров. Реальный доход может определяться в количестве телевизоров, килограммах конфет, количеством оплаченных минут разговоров в мобильных сетях и так далее.</w:t>
      </w:r>
    </w:p>
    <w:p w14:paraId="781ED12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03428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Первичная проверка понимания</w:t>
      </w:r>
    </w:p>
    <w:p w14:paraId="3685CF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Учащиеся в форме коммуникации в группах решают типовые задания на новый способ действий с проговариванием алгоритма решения вслух.</w:t>
      </w:r>
    </w:p>
    <w:p w14:paraId="380A755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F58B6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B8ACB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48038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6E00A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Кейс- задача</w:t>
      </w:r>
    </w:p>
    <w:p w14:paraId="1D2B90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Рост номинальных доходов далеко не всегда означает рост доходов реальных. Представим себе, что заработная плата в течение года увеличилась на 20 %, а цены за этот же период – на 50%. Получается, что на более высокую зарплату можно купить товаров на 20 % меньше, чем на прежнюю. </w:t>
      </w:r>
    </w:p>
    <w:p w14:paraId="0D0259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Подсчитайте реальный доход в конце года</w:t>
      </w:r>
    </w:p>
    <w:p w14:paraId="40864D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Объяснение:</w:t>
      </w:r>
      <w:r>
        <w:rPr>
          <w:rFonts w:ascii="Times New Roman" w:hAnsi="Times New Roman" w:cs="Times New Roman"/>
          <w:sz w:val="24"/>
          <w:szCs w:val="24"/>
        </w:rPr>
        <w:t xml:space="preserve"> Зарплата повысилась на 20%, то есть  стала составлять 120% по сравнению с прежней. Новые цены составили 150% по сравнению со старыми. Реальные доходы, как мы говорили, это соотношение номинальных доходов с ценами на товары и услуги. Делим 120 на 150 и умножаем на 100%, получаем 80%. Это и есть реальные доходы в конце года, если сравнивать с началом. Так и есть: на новую зарплату можно купить товаров на 1/5  (то есть на 20%) меньше, чем покупали на старую.</w:t>
      </w:r>
    </w:p>
    <w:p w14:paraId="60D511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Таким образом, мы видим, что инфляция сильно бьёт по карману простого гражданина, обесценивает его личные сбережения, уменьшает возможности удовлетворения потребностей. Особенно это касается тех людей, чьи доходы фиксированы: работников бюджетной сферы, пенсионеров, студентов.</w:t>
      </w:r>
    </w:p>
    <w:p w14:paraId="5111E8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Большой урон наносит инфляция и государственному бюджету. Налогов от него поступает столько, сколько запланировано, но это уже обесцененные деньги. Государство не может в полном объёме оплачивать свои текущие расходы, в том числе социальные программы: финансировать здравоохранения, образования, оказывать помощь нуждающимся, помогать безработным. В обществе растёт социальная напряжённость.</w:t>
      </w:r>
    </w:p>
    <w:p w14:paraId="492C615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Страдают от инфляции и производители. Из-за снижения спроса на товары и услуги падают объёмы производства, уменьшается приток капиталовложений. Трудно становится планировать свою деятельность, ведь бывает очень трудно предсказать, на сколько именно вырастут цены.</w:t>
      </w:r>
    </w:p>
    <w:p w14:paraId="21E8B6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Поэтому одной из важнейших задач </w:t>
      </w:r>
      <w:r>
        <w:rPr>
          <w:rFonts w:ascii="Times New Roman" w:hAnsi="Times New Roman" w:cs="Times New Roman"/>
          <w:b/>
          <w:sz w:val="24"/>
          <w:szCs w:val="24"/>
        </w:rPr>
        <w:t>государственной экономической политики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является борьба с инфляцией, укрепление национальной валюты.</w:t>
      </w:r>
      <w:r>
        <w:rPr>
          <w:rFonts w:ascii="Times New Roman" w:hAnsi="Times New Roman" w:cs="Times New Roman"/>
          <w:sz w:val="24"/>
          <w:szCs w:val="24"/>
        </w:rPr>
        <w:t xml:space="preserve"> О направлениях и способах этой борьбы вы будете говорить позже. А сейчас поговорим о том, как можно защитить от инфляции свои личные доходы.</w:t>
      </w:r>
    </w:p>
    <w:p w14:paraId="7C27ABD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Причины инфляции:</w:t>
      </w:r>
    </w:p>
    <w:p w14:paraId="0E9D0A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1.Государство прибегает к денежной эмиссии, увеличивая денежную массу сверх потребностей товарного обращения (главная причина).</w:t>
      </w:r>
    </w:p>
    <w:p w14:paraId="05B427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2.Сокращение реального объема производства при сохранении прежнего количества денег.</w:t>
      </w:r>
    </w:p>
    <w:p w14:paraId="1BE2EB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3.Повышение заработной платы сверх приемлемого для экономики уровня.</w:t>
      </w:r>
    </w:p>
    <w:p w14:paraId="184252D1">
      <w:pPr>
        <w:pStyle w:val="11"/>
      </w:pPr>
    </w:p>
    <w:p w14:paraId="4956139D">
      <w:pPr>
        <w:pStyle w:val="10"/>
        <w:spacing w:before="0" w:beforeAutospacing="0" w:after="0" w:afterAutospacing="0"/>
        <w:contextualSpacing/>
        <w:rPr>
          <w:i/>
          <w:u w:val="single"/>
        </w:rPr>
      </w:pPr>
      <w:r>
        <w:rPr>
          <w:i/>
          <w:u w:val="single"/>
        </w:rPr>
        <w:t>Мини итог :</w:t>
      </w:r>
    </w:p>
    <w:p w14:paraId="15D446D7">
      <w:pPr>
        <w:pStyle w:val="10"/>
        <w:spacing w:before="0" w:beforeAutospacing="0" w:after="0" w:afterAutospacing="0"/>
        <w:contextualSpacing/>
        <w:jc w:val="both"/>
      </w:pPr>
      <w:r>
        <w:t xml:space="preserve">У.: Молодцы 1 группа. Справились с заданиями. </w:t>
      </w:r>
    </w:p>
    <w:p w14:paraId="7B62C554">
      <w:pPr>
        <w:pStyle w:val="10"/>
        <w:spacing w:before="0" w:beforeAutospacing="0" w:after="0" w:afterAutospacing="0"/>
        <w:contextualSpacing/>
        <w:jc w:val="both"/>
      </w:pPr>
      <w:r>
        <w:t xml:space="preserve">Люди последние десятилетия живут в ситуации, когда цены на товары и услуги постоянно повышаются. При этом цены растут, как правило, быстрее, чем, например, заработная плата или пенсии. </w:t>
      </w:r>
    </w:p>
    <w:p w14:paraId="30C4BFE8">
      <w:pPr>
        <w:pStyle w:val="10"/>
        <w:spacing w:before="0" w:beforeAutospacing="0" w:after="0" w:afterAutospacing="0"/>
        <w:ind w:firstLine="426"/>
        <w:contextualSpacing/>
        <w:jc w:val="both"/>
      </w:pPr>
    </w:p>
    <w:p w14:paraId="0AF1E636">
      <w:pPr>
        <w:pStyle w:val="10"/>
        <w:numPr>
          <w:ilvl w:val="0"/>
          <w:numId w:val="3"/>
        </w:numPr>
        <w:spacing w:before="0" w:beforeAutospacing="0" w:after="0" w:afterAutospacing="0"/>
        <w:ind w:firstLine="426"/>
        <w:contextualSpacing/>
        <w:jc w:val="both"/>
        <w:rPr>
          <w:b/>
          <w:i/>
        </w:rPr>
      </w:pPr>
      <w:r>
        <w:rPr>
          <w:b/>
          <w:i/>
        </w:rPr>
        <w:t>Работа с учебником, стр. 216-217</w:t>
      </w:r>
    </w:p>
    <w:p w14:paraId="312F9EC3">
      <w:pPr>
        <w:pStyle w:val="10"/>
        <w:spacing w:before="0" w:beforeAutospacing="0" w:after="0" w:afterAutospacing="0"/>
        <w:ind w:firstLine="426"/>
        <w:contextualSpacing/>
        <w:jc w:val="both"/>
        <w:rPr>
          <w:i/>
        </w:rPr>
      </w:pPr>
      <w:r>
        <w:t xml:space="preserve">Какое влияние оказывает инфляция (рост цен) на уровень жизни населения, каждой семьи, отдельного человека? </w:t>
      </w:r>
    </w:p>
    <w:p w14:paraId="7EE5C355">
      <w:pPr>
        <w:pStyle w:val="10"/>
        <w:spacing w:before="0" w:beforeAutospacing="0" w:after="0" w:afterAutospacing="0"/>
        <w:ind w:firstLine="426"/>
        <w:contextualSpacing/>
        <w:jc w:val="center"/>
        <w:rPr>
          <w:i/>
          <w:u w:val="single"/>
        </w:rPr>
      </w:pPr>
      <w:r>
        <w:rPr>
          <w:i/>
          <w:u w:val="single"/>
        </w:rPr>
        <w:t>(ученики отвечают на вопрос, примерный ответ)</w:t>
      </w:r>
    </w:p>
    <w:p w14:paraId="137FE8DE">
      <w:pPr>
        <w:pStyle w:val="10"/>
        <w:spacing w:before="0" w:beforeAutospacing="0" w:after="0" w:afterAutospacing="0"/>
        <w:ind w:firstLine="426"/>
        <w:contextualSpacing/>
        <w:jc w:val="both"/>
      </w:pPr>
      <w:r>
        <w:rPr>
          <w:b/>
          <w:i/>
        </w:rPr>
        <w:t xml:space="preserve">Ответ: </w:t>
      </w:r>
      <w:r>
        <w:t>Инфляция действует на реальные доходы отдельных граждан и семей по-разному. Если зарплата работающих членов семей растёт пропорционально росту цен или семья владеет дачей, квартирой (их стоимость растёт вместе с инфляцией), то она ничего не потеряет. Серьёзно страдает от инфляции жизненный уровень тех, кто имеет фиксированные доходы: пенсионеров, студентов, получающих стипендию, инвалидов, многодетных семей, работников бюджетных отраслей (врачей, учителей, работников культуры и др.). Цены на товары и услуги растут регулярно, а доходы названных категорий граждан пересматриваются правительством периодически и повышаются практически всегда с опозданием, отставая от темпов инфляции. Люди, откладывающие деньги, отказываясь от потребления, несут напрасные жертвы. Их накопления тоже могут обесцениться, а каким образом, об этом речь пойдёт позднее.</w:t>
      </w:r>
    </w:p>
    <w:p w14:paraId="459AA009">
      <w:pPr>
        <w:pStyle w:val="10"/>
        <w:spacing w:before="0" w:beforeAutospacing="0" w:after="0" w:afterAutospacing="0"/>
        <w:ind w:firstLine="426"/>
        <w:contextualSpacing/>
        <w:jc w:val="both"/>
      </w:pPr>
    </w:p>
    <w:p w14:paraId="562D0ED9">
      <w:pPr>
        <w:pStyle w:val="10"/>
        <w:spacing w:before="0" w:beforeAutospacing="0" w:after="0" w:afterAutospacing="0"/>
        <w:ind w:firstLine="426"/>
        <w:contextualSpacing/>
      </w:pPr>
      <w:r>
        <w:t xml:space="preserve">   </w:t>
      </w:r>
      <w:r>
        <w:drawing>
          <wp:inline distT="0" distB="0" distL="0" distR="0">
            <wp:extent cx="2882265" cy="2161540"/>
            <wp:effectExtent l="19050" t="0" r="0" b="0"/>
            <wp:docPr id="10" name="Рисунок 10" descr="C:\Users\msagafon\Desktop\Новая папка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msagafon\Desktop\Новая папка\img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2264" cy="216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766695" cy="2072640"/>
            <wp:effectExtent l="19050" t="0" r="0" b="0"/>
            <wp:docPr id="18" name="Рисунок 17" descr="C:\Users\msagafon\Desktop\Новая папка\slide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C:\Users\msagafon\Desktop\Новая папка\slide-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0417" cy="207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E62E88">
      <w:pPr>
        <w:pStyle w:val="10"/>
        <w:spacing w:before="0" w:beforeAutospacing="0" w:after="0" w:afterAutospacing="0"/>
        <w:ind w:firstLine="426"/>
        <w:contextualSpacing/>
      </w:pPr>
    </w:p>
    <w:p w14:paraId="197E4453">
      <w:pPr>
        <w:pStyle w:val="10"/>
        <w:spacing w:before="0" w:beforeAutospacing="0" w:after="0" w:afterAutospacing="0"/>
        <w:contextualSpacing/>
      </w:pPr>
    </w:p>
    <w:p w14:paraId="7195D4E1">
      <w:pPr>
        <w:pStyle w:val="10"/>
        <w:spacing w:before="0" w:beforeAutospacing="0" w:after="0" w:afterAutospacing="0"/>
        <w:ind w:firstLine="426"/>
        <w:contextualSpacing/>
        <w:rPr>
          <w:lang w:val="en-US"/>
        </w:rPr>
      </w:pPr>
    </w:p>
    <w:p w14:paraId="5B5C1F10">
      <w:pPr>
        <w:pStyle w:val="10"/>
        <w:spacing w:before="0" w:beforeAutospacing="0" w:after="0" w:afterAutospacing="0"/>
        <w:ind w:left="360"/>
        <w:contextualSpacing/>
        <w:jc w:val="center"/>
        <w:rPr>
          <w:b/>
        </w:rPr>
      </w:pPr>
      <w:r>
        <w:rPr>
          <w:b/>
        </w:rPr>
        <w:t>3.Формы сбережения граждан.</w:t>
      </w:r>
    </w:p>
    <w:p w14:paraId="139C6BEF">
      <w:pPr>
        <w:pStyle w:val="10"/>
        <w:numPr>
          <w:ilvl w:val="0"/>
          <w:numId w:val="3"/>
        </w:numPr>
        <w:spacing w:before="0" w:beforeAutospacing="0" w:after="0" w:afterAutospacing="0"/>
        <w:ind w:firstLine="426"/>
        <w:contextualSpacing/>
        <w:jc w:val="both"/>
        <w:rPr>
          <w:i/>
          <w:u w:val="single"/>
        </w:rPr>
      </w:pPr>
      <w:r>
        <w:rPr>
          <w:i/>
          <w:u w:val="single"/>
        </w:rPr>
        <w:t>Сообщение учащегося (о формах сбережения)</w:t>
      </w:r>
    </w:p>
    <w:p w14:paraId="0318B567">
      <w:pPr>
        <w:pStyle w:val="10"/>
        <w:spacing w:before="0" w:beforeAutospacing="0" w:after="0" w:afterAutospacing="0"/>
        <w:ind w:firstLine="426"/>
        <w:contextualSpacing/>
        <w:jc w:val="both"/>
        <w:rPr>
          <w:rStyle w:val="4"/>
          <w:i w:val="0"/>
        </w:rPr>
      </w:pPr>
      <w:r>
        <w:rPr>
          <w:rStyle w:val="4"/>
        </w:rPr>
        <w:t>Во многих семьях полученный доход распадается на две части: одна предназначена для удовлетворения личных потребностей, другая образует сбережения. Как отмечают экономисты, с ростом дохода семьи растёт и сумма её сбережений.</w:t>
      </w:r>
    </w:p>
    <w:p w14:paraId="072B0523">
      <w:pPr>
        <w:pStyle w:val="11"/>
        <w:numPr>
          <w:ilvl w:val="0"/>
          <w:numId w:val="3"/>
        </w:numPr>
        <w:ind w:firstLine="426"/>
        <w:contextualSpacing/>
        <w:jc w:val="both"/>
        <w:rPr>
          <w:rStyle w:val="4"/>
          <w:rFonts w:ascii="Times New Roman" w:hAnsi="Times New Roman" w:cs="Times New Roman"/>
          <w:b/>
          <w:iCs w:val="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Работа над определением: </w:t>
      </w:r>
    </w:p>
    <w:p w14:paraId="1F070BC3">
      <w:pPr>
        <w:pStyle w:val="10"/>
        <w:spacing w:before="0" w:beforeAutospacing="0" w:after="0" w:afterAutospacing="0"/>
        <w:ind w:firstLine="426"/>
        <w:contextualSpacing/>
        <w:jc w:val="both"/>
      </w:pPr>
      <w:r>
        <w:rPr>
          <w:rStyle w:val="4"/>
          <w:b/>
          <w:bCs/>
        </w:rPr>
        <w:t>Сбережения –</w:t>
      </w:r>
      <w:r>
        <w:rPr>
          <w:rStyle w:val="4"/>
        </w:rPr>
        <w:t xml:space="preserve"> часть располагаемого дохода, которая не используется на потребление. </w:t>
      </w:r>
    </w:p>
    <w:p w14:paraId="19664CEB">
      <w:pPr>
        <w:pStyle w:val="11"/>
        <w:ind w:firstLine="426"/>
        <w:contextualSpacing/>
        <w:jc w:val="center"/>
        <w:rPr>
          <w:rStyle w:val="4"/>
          <w:rFonts w:ascii="Times New Roman" w:hAnsi="Times New Roman" w:cs="Times New Roman"/>
          <w:iCs w:val="0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>(записывают определение в тетрадь)</w:t>
      </w:r>
    </w:p>
    <w:p w14:paraId="2238E116">
      <w:pPr>
        <w:pStyle w:val="10"/>
        <w:numPr>
          <w:ilvl w:val="0"/>
          <w:numId w:val="3"/>
        </w:numPr>
        <w:spacing w:before="0" w:beforeAutospacing="0" w:after="0" w:afterAutospacing="0"/>
        <w:ind w:firstLine="426"/>
        <w:contextualSpacing/>
        <w:jc w:val="both"/>
        <w:rPr>
          <w:rStyle w:val="4"/>
          <w:b/>
          <w:i w:val="0"/>
          <w:iCs w:val="0"/>
        </w:rPr>
      </w:pPr>
      <w:r>
        <w:rPr>
          <w:rStyle w:val="4"/>
        </w:rPr>
        <w:t xml:space="preserve">Почему семьи создают сбережения? Для одних это условие приобретения дорогостоящих товаров (например, дачи, автомобиля и др.). Другие копят деньги на случай особых обстоятельств (например, потери трудоспособности, необходимости повышения профессионального уровня, оплаты образования). Накопления помогают людям поддерживать привычный уровень жизни, например, после ухода на пенсию. </w:t>
      </w:r>
      <w:r>
        <w:rPr>
          <w:rStyle w:val="4"/>
          <w:b/>
        </w:rPr>
        <w:t xml:space="preserve">(Подумайте, какое значение имеют сбережения для россиян, живущих в условиях социально-экономических реформ.) </w:t>
      </w:r>
    </w:p>
    <w:p w14:paraId="198E988E">
      <w:pPr>
        <w:pStyle w:val="10"/>
        <w:spacing w:before="0" w:beforeAutospacing="0" w:after="0" w:afterAutospacing="0"/>
        <w:ind w:left="644" w:firstLine="426"/>
        <w:contextualSpacing/>
        <w:jc w:val="center"/>
        <w:rPr>
          <w:u w:val="single"/>
        </w:rPr>
      </w:pPr>
      <w:r>
        <w:rPr>
          <w:rStyle w:val="4"/>
          <w:u w:val="single"/>
        </w:rPr>
        <w:t>(ученики обдумывают и высказывают свои точки зрения)</w:t>
      </w:r>
    </w:p>
    <w:p w14:paraId="40E42626">
      <w:pPr>
        <w:pStyle w:val="10"/>
        <w:spacing w:before="0" w:beforeAutospacing="0" w:after="0" w:afterAutospacing="0"/>
        <w:ind w:firstLine="426"/>
        <w:contextualSpacing/>
        <w:jc w:val="both"/>
        <w:rPr>
          <w:rStyle w:val="4"/>
        </w:rPr>
      </w:pPr>
      <w:r>
        <w:rPr>
          <w:rStyle w:val="4"/>
        </w:rPr>
        <w:t xml:space="preserve">Сбережения нужны многим людям, чтобы реализовать в будущем свои планы. Важно, чтобы накопительство не стало главной или единственной целью жизни, не переросло в болезненную страсть и не превратило человека в раба вещей. </w:t>
      </w:r>
    </w:p>
    <w:p w14:paraId="0935B15A">
      <w:pPr>
        <w:pStyle w:val="10"/>
        <w:spacing w:before="0" w:beforeAutospacing="0" w:after="0" w:afterAutospacing="0"/>
        <w:ind w:firstLine="426"/>
        <w:contextualSpacing/>
        <w:jc w:val="both"/>
        <w:rPr>
          <w:i/>
        </w:rPr>
      </w:pPr>
    </w:p>
    <w:p w14:paraId="67C098E6">
      <w:pPr>
        <w:pStyle w:val="10"/>
        <w:numPr>
          <w:ilvl w:val="0"/>
          <w:numId w:val="3"/>
        </w:numPr>
        <w:spacing w:before="0" w:beforeAutospacing="0" w:after="0" w:afterAutospacing="0"/>
        <w:ind w:firstLine="426"/>
        <w:contextualSpacing/>
        <w:jc w:val="both"/>
        <w:rPr>
          <w:rStyle w:val="4"/>
          <w:b/>
          <w:i w:val="0"/>
        </w:rPr>
      </w:pPr>
      <w:r>
        <w:rPr>
          <w:rStyle w:val="4"/>
          <w:b/>
        </w:rPr>
        <w:t xml:space="preserve">Работа с документом стр. 219 </w:t>
      </w:r>
    </w:p>
    <w:p w14:paraId="5AB3369B">
      <w:pPr>
        <w:pStyle w:val="10"/>
        <w:spacing w:before="0" w:beforeAutospacing="0" w:after="0" w:afterAutospacing="0"/>
        <w:ind w:firstLine="426"/>
        <w:contextualSpacing/>
        <w:jc w:val="both"/>
        <w:rPr>
          <w:i/>
        </w:rPr>
      </w:pPr>
      <w:r>
        <w:rPr>
          <w:rStyle w:val="4"/>
        </w:rPr>
        <w:t xml:space="preserve">Создание сбережений – одна из функций семьи в обществе. Семья реализует эту функцию, взаимодействуя с банками, страховыми фондами. Денежные средства семьи, предоставленные этим организациям на определённых условиях, пополняют инвестиционные возможности экономики, т. е. могут быть использованы для вложения в различные объекты экономической деятельности и получения положительного социального эффекта (например, в новое строительство или расширение действующих предприятий, реконструкцию старых предприятий, строительство школ, больниц и др.). </w:t>
      </w:r>
    </w:p>
    <w:p w14:paraId="6EF70F1F">
      <w:pPr>
        <w:pStyle w:val="10"/>
        <w:numPr>
          <w:ilvl w:val="0"/>
          <w:numId w:val="3"/>
        </w:numPr>
        <w:spacing w:before="0" w:beforeAutospacing="0" w:after="0" w:afterAutospacing="0"/>
        <w:ind w:firstLine="426"/>
        <w:contextualSpacing/>
        <w:jc w:val="both"/>
        <w:rPr>
          <w:rStyle w:val="4"/>
          <w:b/>
          <w:i w:val="0"/>
        </w:rPr>
      </w:pPr>
      <w:r>
        <w:rPr>
          <w:rStyle w:val="4"/>
          <w:b/>
        </w:rPr>
        <w:t>Решение ситуации (работа с учебником) стр. 220-221</w:t>
      </w:r>
    </w:p>
    <w:p w14:paraId="386755D7">
      <w:pPr>
        <w:pStyle w:val="10"/>
        <w:spacing w:before="0" w:beforeAutospacing="0" w:after="0" w:afterAutospacing="0"/>
        <w:ind w:left="644" w:firstLine="426"/>
        <w:contextualSpacing/>
        <w:jc w:val="center"/>
        <w:rPr>
          <w:rStyle w:val="4"/>
          <w:u w:val="single"/>
        </w:rPr>
      </w:pPr>
      <w:r>
        <w:rPr>
          <w:rStyle w:val="4"/>
          <w:u w:val="single"/>
        </w:rPr>
        <w:t>(ученики разбирают ситуацию)</w:t>
      </w:r>
    </w:p>
    <w:p w14:paraId="57A247A1">
      <w:pPr>
        <w:pStyle w:val="10"/>
        <w:spacing w:before="0" w:beforeAutospacing="0" w:after="0" w:afterAutospacing="0"/>
        <w:ind w:firstLine="426"/>
        <w:contextualSpacing/>
        <w:jc w:val="both"/>
        <w:rPr>
          <w:rStyle w:val="4"/>
        </w:rPr>
      </w:pPr>
      <w:r>
        <w:rPr>
          <w:rStyle w:val="4"/>
        </w:rPr>
        <w:t xml:space="preserve">Человек, имеющий свободные деньги, может вложить их в создание собственного дела или присоединить свою долю к коллективному предпринимательскому проекту. Однако это дело рискованное, далеко не всем по силам и требует, как правило, немалых средств. Многие наши соотечественники в период перехода к рыночной экономке, в условиях высокого уровня инфляции, направляли значительную часть своих сбережений на покупку валюты. </w:t>
      </w:r>
    </w:p>
    <w:p w14:paraId="4D52D91E">
      <w:pPr>
        <w:pStyle w:val="10"/>
        <w:spacing w:before="0" w:beforeAutospacing="0" w:after="0" w:afterAutospacing="0"/>
        <w:ind w:firstLine="426"/>
        <w:contextualSpacing/>
        <w:rPr>
          <w:rStyle w:val="4"/>
          <w:i w:val="0"/>
        </w:rPr>
      </w:pPr>
      <w:r>
        <w:rPr>
          <w:rStyle w:val="4"/>
        </w:rPr>
        <w:drawing>
          <wp:inline distT="0" distB="0" distL="0" distR="0">
            <wp:extent cx="2336800" cy="1752600"/>
            <wp:effectExtent l="19050" t="0" r="6350" b="0"/>
            <wp:docPr id="13" name="Рисунок 11" descr="C:\Users\msagafon\Desktop\Новая папка\screen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1" descr="C:\Users\msagafon\Desktop\Новая папка\screen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7965" cy="175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4"/>
          <w:i w:val="0"/>
        </w:rPr>
        <w:t xml:space="preserve">         </w:t>
      </w:r>
      <w:r>
        <w:rPr>
          <w:iCs/>
        </w:rPr>
        <w:drawing>
          <wp:inline distT="0" distB="0" distL="0" distR="0">
            <wp:extent cx="2815590" cy="2109470"/>
            <wp:effectExtent l="19050" t="0" r="3582" b="0"/>
            <wp:docPr id="15" name="Рисунок 14" descr="C:\Users\msagafon\Desktop\Новая папка\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C:\Users\msagafon\Desktop\Новая папка\slide-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6200" cy="211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A7242A">
      <w:pPr>
        <w:pStyle w:val="10"/>
        <w:spacing w:before="0" w:beforeAutospacing="0" w:after="0" w:afterAutospacing="0"/>
        <w:ind w:firstLine="426"/>
        <w:contextualSpacing/>
        <w:rPr>
          <w:rStyle w:val="4"/>
          <w:i w:val="0"/>
        </w:rPr>
      </w:pPr>
    </w:p>
    <w:p w14:paraId="47AFD30B">
      <w:pPr>
        <w:pStyle w:val="10"/>
        <w:spacing w:before="0" w:beforeAutospacing="0" w:after="0" w:afterAutospacing="0"/>
        <w:ind w:firstLine="426"/>
        <w:contextualSpacing/>
        <w:rPr>
          <w:rStyle w:val="4"/>
          <w:i w:val="0"/>
        </w:rPr>
      </w:pPr>
      <w:r>
        <w:rPr>
          <w:rStyle w:val="4"/>
          <w:i w:val="0"/>
        </w:rPr>
        <w:t xml:space="preserve">У.: мини итог: </w:t>
      </w:r>
    </w:p>
    <w:p w14:paraId="2B2C5A8E">
      <w:pPr>
        <w:shd w:val="clear" w:color="auto" w:fill="FFFFFF"/>
        <w:spacing w:line="240" w:lineRule="auto"/>
        <w:ind w:left="360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45650712">
      <w:pPr>
        <w:shd w:val="clear" w:color="auto" w:fill="FFFFFF"/>
        <w:spacing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drawing>
          <wp:inline distT="0" distB="0" distL="0" distR="0">
            <wp:extent cx="2593975" cy="1943735"/>
            <wp:effectExtent l="19050" t="0" r="0" b="0"/>
            <wp:docPr id="17" name="Рисунок 16" descr="C:\Users\msagafon\Desktop\Новая папка\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C:\Users\msagafon\Desktop\Новая папка\slide-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4659" cy="194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2880F8">
      <w:pPr>
        <w:shd w:val="clear" w:color="auto" w:fill="FFFFFF"/>
        <w:spacing w:line="240" w:lineRule="auto"/>
        <w:ind w:left="360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4894CC4D">
      <w:pPr>
        <w:shd w:val="clear" w:color="auto" w:fill="FFFFFF"/>
        <w:spacing w:line="240" w:lineRule="auto"/>
        <w:ind w:left="360"/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06485AC3">
      <w:pPr>
        <w:shd w:val="clear" w:color="auto" w:fill="FFFFFF"/>
        <w:spacing w:line="240" w:lineRule="auto"/>
        <w:ind w:left="360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Отчет 2 группы :</w:t>
      </w:r>
    </w:p>
    <w:p w14:paraId="0B50A9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Группа 2. Формы сбережения граждан </w:t>
      </w:r>
    </w:p>
    <w:p w14:paraId="771268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Каким же образом семья может поддерживать в условиях инфляции уровень своих доходов? </w:t>
      </w:r>
    </w:p>
    <w:p w14:paraId="4D05FB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Сообщение учащегося.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A473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многих семьях полученный доход распадается на две части: одна предназначена для удовлетворения личных потребностей, другая образует сбережения. Как отмечают экономисты, с ростом дохода семьи растёт и сумма её сбережений. </w:t>
      </w:r>
    </w:p>
    <w:p w14:paraId="1751EF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Сбережения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часть располагаемого дохода, которая не используется на потребление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52208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Почему семьи создают сбережения? Для одних это условие приобретения дорогостоящих товаров (например, дачи, автомобиля и др.). Другие копят деньги на случай особых обстоятельств (например, потери трудоспособности, необходимости повышения профессионального уровня, оплаты образования). Накопления помогают людям поддерживать привычный уровень жизни, например, после ухода на пенсию. </w:t>
      </w:r>
    </w:p>
    <w:p w14:paraId="69E2D7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Сбережения нужны многим людям, чтобы реализовать в будущем свои планы. Важно, чтобы накопительство не стало главной или единственной целью жизни, не переросло в болезненную страсть и не превратило человека в раба вещей. </w:t>
      </w:r>
    </w:p>
    <w:p w14:paraId="3FB94F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сбережений – одна из </w:t>
      </w:r>
      <w:r>
        <w:rPr>
          <w:rFonts w:ascii="Times New Roman" w:hAnsi="Times New Roman" w:cs="Times New Roman"/>
          <w:b/>
          <w:i/>
          <w:sz w:val="24"/>
          <w:szCs w:val="24"/>
        </w:rPr>
        <w:t>функций семьи</w:t>
      </w:r>
      <w:r>
        <w:rPr>
          <w:rFonts w:ascii="Times New Roman" w:hAnsi="Times New Roman" w:cs="Times New Roman"/>
          <w:sz w:val="24"/>
          <w:szCs w:val="24"/>
        </w:rPr>
        <w:t xml:space="preserve"> в обществе. Семья реализует эту функцию, взаимодействуя с банками, страховыми фондами. Денежные средства семьи, предоставленные этим организациям на определённых условиях, пополняют инвестиционные возможности экономики, т. е. могут быть использованы для вложения в различные объекты экономической деятельности и получения положительного социального эффекта (например, в новое строительство или расширение действующих предприятий, реконструкцию старых предприятий, строительство школ, больниц и др.). </w:t>
      </w:r>
    </w:p>
    <w:p w14:paraId="2F5952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Человек, имеющий свободные деньги, может вложить их в создание собственного дела или присоединить свою долю к коллективному предпринимательскому проекту. Однако это дело рискованное, далеко не всем по силам и требует, как правило, немалых средств. Многие наши соотечественники в период перехода к рыночной экономке, в условиях высокого уровня инфляции, направляли значительную часть своих сбережений на покупку валюты. (В 1996 г. 18% доходов россиян были использованы на покупку иностранной валюты – преимущественно долларов США.) </w:t>
      </w:r>
    </w:p>
    <w:p w14:paraId="67936DD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Некоторые предпочитают хранить деньги дома, но это опасно и невыгодно, так как ценность денег из-за высокой инфляции постоянно утрачивается. Какой же способ сбережения выбрать, чтобы не только сохранить деньги, но и преумножить их? </w:t>
      </w:r>
    </w:p>
    <w:p w14:paraId="2E4D3B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Кейс- задача.  </w:t>
      </w:r>
      <w:r>
        <w:rPr>
          <w:rFonts w:ascii="Times New Roman" w:hAnsi="Times New Roman" w:cs="Times New Roman"/>
          <w:sz w:val="24"/>
          <w:szCs w:val="24"/>
        </w:rPr>
        <w:t xml:space="preserve">Доля затрат россиян на создание сбережений в общем объёме расходов семьи составляет в последние годы около 5%. Из общей суммы сбережений 44% вложено в банки, 36% накоплений находится в наличных деньгах, 19% вложено в покупку ценных бумаг, приносящих доход. </w:t>
      </w:r>
    </w:p>
    <w:p w14:paraId="303C95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:</w:t>
      </w:r>
      <w:r>
        <w:rPr>
          <w:rFonts w:ascii="Times New Roman" w:hAnsi="Times New Roman" w:cs="Times New Roman"/>
          <w:sz w:val="24"/>
          <w:szCs w:val="24"/>
        </w:rPr>
        <w:t xml:space="preserve"> Какие формы сбережений предпочитают россияне ?</w:t>
      </w:r>
    </w:p>
    <w:p w14:paraId="02664D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Объяснение</w:t>
      </w:r>
      <w:r>
        <w:rPr>
          <w:rFonts w:ascii="Times New Roman" w:hAnsi="Times New Roman" w:cs="Times New Roman"/>
          <w:sz w:val="24"/>
          <w:szCs w:val="24"/>
        </w:rPr>
        <w:t>. Формы сбережения разнообразны: 1- вложения в банк; 2- наличные деньги; 3- покупка ценных бумаг. Владельцы стараются разместить их так, чтобы получить от этого б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льшую пользу, т. е. способствовать росту накоплений. </w:t>
      </w:r>
    </w:p>
    <w:p w14:paraId="062C6D8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Способы сбережения:</w:t>
      </w:r>
    </w:p>
    <w:p w14:paraId="46EA2F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Размещение денег на счете в банке (</w:t>
      </w:r>
      <w:r>
        <w:rPr>
          <w:rFonts w:ascii="Times New Roman" w:hAnsi="Times New Roman" w:cs="Times New Roman"/>
          <w:i/>
          <w:sz w:val="24"/>
          <w:szCs w:val="24"/>
        </w:rPr>
        <w:t>Процент – цена, уплачиваемая собственнику денег за использование заемных средств в течение определенного времени</w:t>
      </w:r>
      <w:r>
        <w:rPr>
          <w:rFonts w:ascii="Times New Roman" w:hAnsi="Times New Roman" w:cs="Times New Roman"/>
          <w:sz w:val="24"/>
          <w:szCs w:val="24"/>
        </w:rPr>
        <w:t>). Размещение денег на депозитном вкладе в банке. Предоставление кредитов. Приобретение недвижимости. Покупка ювелирных украшений, драгоценных металлов, произведений искусства или недорогих объектов недвижимости. Страхование жизни</w:t>
      </w:r>
    </w:p>
    <w:p w14:paraId="78967D5A">
      <w:pPr>
        <w:shd w:val="clear" w:color="auto" w:fill="FFFFFF"/>
        <w:spacing w:line="240" w:lineRule="auto"/>
        <w:ind w:left="360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00C05652">
      <w:pPr>
        <w:shd w:val="clear" w:color="auto" w:fill="FFFFFF"/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4.Банковские услуги, предоставляемые гражданам.</w:t>
      </w:r>
    </w:p>
    <w:p w14:paraId="3C421B37">
      <w:pPr>
        <w:pStyle w:val="10"/>
        <w:numPr>
          <w:ilvl w:val="0"/>
          <w:numId w:val="3"/>
        </w:numPr>
        <w:spacing w:before="0" w:beforeAutospacing="0" w:after="0" w:afterAutospacing="0"/>
        <w:ind w:firstLine="426"/>
        <w:contextualSpacing/>
        <w:jc w:val="both"/>
        <w:rPr>
          <w:b/>
        </w:rPr>
      </w:pPr>
      <w:r>
        <w:rPr>
          <w:b/>
        </w:rPr>
        <w:t xml:space="preserve">Работа с текстом учебника стр. 221-223. </w:t>
      </w:r>
    </w:p>
    <w:p w14:paraId="4CF8A31E">
      <w:pPr>
        <w:pStyle w:val="10"/>
        <w:spacing w:before="0" w:beforeAutospacing="0" w:after="0" w:afterAutospacing="0"/>
        <w:ind w:left="1070"/>
        <w:contextualSpacing/>
        <w:jc w:val="both"/>
        <w:rPr>
          <w:b/>
        </w:rPr>
      </w:pPr>
    </w:p>
    <w:p w14:paraId="3A6D8B2E">
      <w:pPr>
        <w:pStyle w:val="10"/>
        <w:spacing w:before="0" w:beforeAutospacing="0" w:after="0" w:afterAutospacing="0"/>
        <w:contextualSpacing/>
        <w:rPr>
          <w:b/>
        </w:rPr>
      </w:pPr>
      <w:r>
        <w:rPr>
          <w:b/>
        </w:rPr>
        <w:drawing>
          <wp:inline distT="0" distB="0" distL="0" distR="0">
            <wp:extent cx="3164840" cy="2371725"/>
            <wp:effectExtent l="19050" t="0" r="0" b="0"/>
            <wp:docPr id="16" name="Рисунок 15" descr="C:\Users\msagafon\Desktop\Новая папка\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C:\Users\msagafon\Desktop\Новая папка\slide-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5843" cy="237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b/>
        </w:rPr>
        <w:drawing>
          <wp:inline distT="0" distB="0" distL="0" distR="0">
            <wp:extent cx="3164840" cy="2373630"/>
            <wp:effectExtent l="19050" t="0" r="0" b="0"/>
            <wp:docPr id="12" name="Рисунок 12" descr="C:\Users\msagafon\Desktop\Новая папка\screen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msagafon\Desktop\Новая папка\screen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5849" cy="237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1FBD52">
      <w:pPr>
        <w:pStyle w:val="10"/>
        <w:spacing w:before="0" w:beforeAutospacing="0" w:after="0" w:afterAutospacing="0"/>
        <w:ind w:firstLine="426"/>
        <w:contextualSpacing/>
        <w:jc w:val="both"/>
        <w:rPr>
          <w:i/>
        </w:rPr>
      </w:pPr>
      <w:r>
        <w:rPr>
          <w:i/>
        </w:rPr>
        <w:t xml:space="preserve">Составить развернутый план по теме "Виды банковских услуг" </w:t>
      </w:r>
    </w:p>
    <w:p w14:paraId="54DBB19A">
      <w:pPr>
        <w:pStyle w:val="10"/>
        <w:spacing w:before="0" w:beforeAutospacing="0" w:after="0" w:afterAutospacing="0"/>
        <w:ind w:firstLine="426"/>
        <w:contextualSpacing/>
        <w:jc w:val="both"/>
      </w:pPr>
      <w:r>
        <w:t>1. Какие услуги предоставляют гражданам банки?</w:t>
      </w:r>
    </w:p>
    <w:p w14:paraId="05285CBA">
      <w:pPr>
        <w:pStyle w:val="10"/>
        <w:spacing w:before="0" w:beforeAutospacing="0" w:after="0" w:afterAutospacing="0"/>
        <w:ind w:firstLine="426"/>
        <w:contextualSpacing/>
        <w:jc w:val="both"/>
      </w:pPr>
      <w:r>
        <w:t>2. Открытие и ведение банковского счета.</w:t>
      </w:r>
    </w:p>
    <w:p w14:paraId="502C3037">
      <w:pPr>
        <w:pStyle w:val="10"/>
        <w:spacing w:before="0" w:beforeAutospacing="0" w:after="0" w:afterAutospacing="0"/>
        <w:ind w:firstLine="426"/>
        <w:contextualSpacing/>
        <w:jc w:val="both"/>
      </w:pPr>
      <w:r>
        <w:t>3. Предоставление кредитов.</w:t>
      </w:r>
    </w:p>
    <w:p w14:paraId="50B66879">
      <w:pPr>
        <w:pStyle w:val="10"/>
        <w:spacing w:before="0" w:beforeAutospacing="0" w:after="0" w:afterAutospacing="0"/>
        <w:ind w:firstLine="426"/>
        <w:contextualSpacing/>
        <w:jc w:val="both"/>
      </w:pPr>
      <w:r>
        <w:t xml:space="preserve">4. Формы кредита. </w:t>
      </w:r>
    </w:p>
    <w:p w14:paraId="226E1387">
      <w:pPr>
        <w:pStyle w:val="10"/>
        <w:spacing w:before="0" w:beforeAutospacing="0" w:after="0" w:afterAutospacing="0"/>
        <w:ind w:firstLine="426"/>
        <w:contextualSpacing/>
        <w:jc w:val="both"/>
      </w:pPr>
    </w:p>
    <w:p w14:paraId="15227E3C">
      <w:pPr>
        <w:pStyle w:val="10"/>
        <w:spacing w:before="0" w:beforeAutospacing="0" w:after="0" w:afterAutospacing="0"/>
        <w:ind w:firstLine="426"/>
        <w:contextualSpacing/>
        <w:jc w:val="both"/>
      </w:pPr>
      <w:r>
        <w:t xml:space="preserve">Отчет 3 группы </w:t>
      </w:r>
    </w:p>
    <w:p w14:paraId="6771149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Группа 3. Банковские услуги, предоставляемые гражданам </w:t>
      </w:r>
    </w:p>
    <w:p w14:paraId="7F7210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Изучают теоретический материал. Прослушивают выступления обучающихся.</w:t>
      </w:r>
    </w:p>
    <w:p w14:paraId="01BA72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Просматривают видеоролик  «Как правильно взять кредит?»</w:t>
      </w:r>
    </w:p>
    <w:p w14:paraId="11CCDB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Составляют  кластер по материалу</w:t>
      </w:r>
    </w:p>
    <w:p w14:paraId="7906D7A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Напомню, что </w:t>
      </w:r>
      <w:r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кластер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— это графическая форма организации информации, когда выделяются основные смысловые единицы, которые фиксируются в виде схемы с обозначением всех связей между ними. Он представляет собой изображение, способствующее систематизации и обобщению учебного материала. 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9"/>
        <w:gridCol w:w="2619"/>
        <w:gridCol w:w="2619"/>
        <w:gridCol w:w="2619"/>
      </w:tblGrid>
      <w:tr w14:paraId="1A547B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B31381">
            <w:pPr>
              <w:pStyle w:val="16"/>
              <w:spacing w:after="0" w:afterAutospacing="0" w:line="360" w:lineRule="auto"/>
              <w:jc w:val="both"/>
              <w:rPr>
                <w:b/>
              </w:rPr>
            </w:pPr>
            <w:r>
              <w:rPr>
                <w:b/>
              </w:rPr>
              <w:t>Банковские услуги</w:t>
            </w:r>
          </w:p>
        </w:tc>
      </w:tr>
      <w:tr w14:paraId="6CF2BB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1B2D5A">
            <w:pPr>
              <w:pStyle w:val="16"/>
              <w:spacing w:after="0" w:afterAutospacing="0" w:line="360" w:lineRule="auto"/>
              <w:jc w:val="both"/>
            </w:pPr>
            <w:r>
              <w:t>Открытие и ведение банковского счета</w:t>
            </w:r>
          </w:p>
        </w:tc>
        <w:tc>
          <w:tcPr>
            <w:tcW w:w="52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334A89">
            <w:pPr>
              <w:pStyle w:val="16"/>
              <w:spacing w:after="0" w:afterAutospacing="0" w:line="360" w:lineRule="auto"/>
              <w:jc w:val="both"/>
            </w:pPr>
            <w:r>
              <w:t>Предоставление кредитов</w:t>
            </w:r>
          </w:p>
        </w:tc>
      </w:tr>
      <w:tr w14:paraId="3589B6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A12578">
            <w:pPr>
              <w:pStyle w:val="16"/>
              <w:spacing w:before="0" w:beforeAutospacing="0" w:after="0" w:afterAutospacing="0" w:line="360" w:lineRule="auto"/>
              <w:ind w:left="57" w:right="-57"/>
              <w:jc w:val="both"/>
            </w:pPr>
            <w:r>
              <w:t>до востребования</w:t>
            </w:r>
          </w:p>
        </w:tc>
        <w:tc>
          <w:tcPr>
            <w:tcW w:w="2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7857EA">
            <w:pPr>
              <w:pStyle w:val="16"/>
              <w:spacing w:before="0" w:beforeAutospacing="0" w:after="0" w:afterAutospacing="0" w:line="360" w:lineRule="auto"/>
              <w:ind w:left="57" w:right="-57"/>
              <w:jc w:val="both"/>
            </w:pPr>
            <w:r>
              <w:t>срочные</w:t>
            </w:r>
          </w:p>
        </w:tc>
        <w:tc>
          <w:tcPr>
            <w:tcW w:w="2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3ECCCA">
            <w:pPr>
              <w:pStyle w:val="16"/>
              <w:spacing w:before="0" w:beforeAutospacing="0" w:after="0" w:afterAutospacing="0" w:line="360" w:lineRule="auto"/>
              <w:ind w:left="57" w:right="-57"/>
              <w:jc w:val="both"/>
            </w:pPr>
            <w:r>
              <w:t>личные займы</w:t>
            </w:r>
          </w:p>
        </w:tc>
        <w:tc>
          <w:tcPr>
            <w:tcW w:w="2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5A1282">
            <w:pPr>
              <w:pStyle w:val="16"/>
              <w:spacing w:before="0" w:beforeAutospacing="0" w:after="0" w:afterAutospacing="0" w:line="360" w:lineRule="auto"/>
              <w:ind w:left="57" w:right="-57"/>
              <w:jc w:val="both"/>
            </w:pPr>
            <w:r>
              <w:t>потребительский кредит</w:t>
            </w:r>
          </w:p>
        </w:tc>
      </w:tr>
    </w:tbl>
    <w:p w14:paraId="7A1F2284">
      <w:pPr>
        <w:shd w:val="clear" w:color="auto" w:fill="FFFFFF"/>
        <w:spacing w:line="240" w:lineRule="auto"/>
        <w:ind w:left="360"/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318438D1">
      <w:pPr>
        <w:pStyle w:val="10"/>
        <w:tabs>
          <w:tab w:val="left" w:pos="4365"/>
        </w:tabs>
        <w:spacing w:before="0" w:beforeAutospacing="0" w:after="0" w:afterAutospacing="0"/>
        <w:ind w:firstLine="426"/>
        <w:contextualSpacing/>
        <w:jc w:val="both"/>
      </w:pPr>
      <w:r>
        <w:tab/>
      </w:r>
      <w:r>
        <w:t>Банковские услуги</w:t>
      </w:r>
    </w:p>
    <w:p w14:paraId="13BD0C75">
      <w:pPr>
        <w:pStyle w:val="11"/>
        <w:ind w:firstLine="426"/>
        <w:contextualSpacing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pict>
          <v:shape id="_x0000_s1029" o:spid="_x0000_s1029" o:spt="67" type="#_x0000_t67" style="position:absolute;left:0pt;margin-left:372.9pt;margin-top:7.45pt;height:34.85pt;width:80.25pt;z-index:251660288;mso-width-relative:page;mso-height-relative:page;" coordsize="21600,21600">
            <v:path/>
            <v:fill focussize="0,0"/>
            <v:stroke joinstyle="miter"/>
            <v:imagedata o:title=""/>
            <o:lock v:ext="edit"/>
            <v:textbox style="layout-flow:vertical-ideographic;"/>
          </v:shape>
        </w:pic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pict>
          <v:shape id="_x0000_s1028" o:spid="_x0000_s1028" o:spt="67" type="#_x0000_t67" style="position:absolute;left:0pt;margin-left:10.65pt;margin-top:10.05pt;height:34.85pt;width:80.25pt;z-index:251659264;mso-width-relative:page;mso-height-relative:page;" coordsize="21600,21600">
            <v:path/>
            <v:fill focussize="0,0"/>
            <v:stroke joinstyle="miter"/>
            <v:imagedata o:title=""/>
            <o:lock v:ext="edit"/>
            <v:textbox style="layout-flow:vertical-ideographic;"/>
          </v:shape>
        </w:pict>
      </w:r>
    </w:p>
    <w:p w14:paraId="27CE32B9">
      <w:pPr>
        <w:pStyle w:val="11"/>
        <w:tabs>
          <w:tab w:val="left" w:pos="7650"/>
        </w:tabs>
        <w:ind w:firstLine="426"/>
        <w:contextualSpacing/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tab/>
      </w:r>
    </w:p>
    <w:p w14:paraId="4A58FF67">
      <w:pPr>
        <w:pStyle w:val="11"/>
        <w:ind w:firstLine="426"/>
        <w:contextualSpacing/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</w:pPr>
    </w:p>
    <w:p w14:paraId="07F801F7">
      <w:pPr>
        <w:pStyle w:val="11"/>
        <w:ind w:firstLine="426"/>
        <w:contextualSpacing/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</w:pPr>
    </w:p>
    <w:p w14:paraId="6E92AFF1">
      <w:pPr>
        <w:pStyle w:val="11"/>
        <w:tabs>
          <w:tab w:val="left" w:pos="7358"/>
        </w:tabs>
        <w:ind w:firstLine="426"/>
        <w:contextualSpacing/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t xml:space="preserve">Открытие банковского счета </w:t>
      </w:r>
      <w:r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t>Предоставление кредитов</w:t>
      </w:r>
    </w:p>
    <w:p w14:paraId="6999F03D">
      <w:pPr>
        <w:pStyle w:val="11"/>
        <w:ind w:firstLine="426"/>
        <w:contextualSpacing/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pict>
          <v:shape id="_x0000_s1033" o:spid="_x0000_s1033" o:spt="67" type="#_x0000_t67" style="position:absolute;left:0pt;margin-left:496.3pt;margin-top:0.3pt;height:34.85pt;width:29.6pt;z-index:251664384;mso-width-relative:page;mso-height-relative:page;" coordsize="21600,21600">
            <v:path/>
            <v:fill focussize="0,0"/>
            <v:stroke joinstyle="miter"/>
            <v:imagedata o:title=""/>
            <o:lock v:ext="edit"/>
            <v:textbox style="layout-flow:vertical-ideographic;"/>
          </v:shape>
        </w:pict>
      </w:r>
      <w:r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pict>
          <v:shape id="_x0000_s1032" o:spid="_x0000_s1032" o:spt="67" type="#_x0000_t67" style="position:absolute;left:0pt;margin-left:389.05pt;margin-top:0.3pt;height:34.85pt;width:39.35pt;z-index:251663360;mso-width-relative:page;mso-height-relative:page;" coordsize="21600,21600">
            <v:path/>
            <v:fill focussize="0,0"/>
            <v:stroke joinstyle="miter"/>
            <v:imagedata o:title=""/>
            <o:lock v:ext="edit"/>
            <v:textbox style="layout-flow:vertical-ideographic;"/>
          </v:shape>
        </w:pict>
      </w:r>
      <w:r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pict>
          <v:shape id="_x0000_s1031" o:spid="_x0000_s1031" o:spt="67" type="#_x0000_t67" style="position:absolute;left:0pt;margin-left:122.8pt;margin-top:5.55pt;height:34.85pt;width:45.75pt;z-index:251662336;mso-width-relative:page;mso-height-relative:page;" coordsize="21600,21600">
            <v:path/>
            <v:fill focussize="0,0"/>
            <v:stroke joinstyle="miter"/>
            <v:imagedata o:title=""/>
            <o:lock v:ext="edit"/>
            <v:textbox style="layout-flow:vertical-ideographic;"/>
          </v:shape>
        </w:pict>
      </w:r>
      <w:r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pict>
          <v:shape id="_x0000_s1030" o:spid="_x0000_s1030" o:spt="67" type="#_x0000_t67" style="position:absolute;left:0pt;margin-left:-6.6pt;margin-top:7.8pt;height:34.85pt;width:44.65pt;z-index:251661312;mso-width-relative:page;mso-height-relative:page;" coordsize="21600,21600">
            <v:path/>
            <v:fill focussize="0,0"/>
            <v:stroke joinstyle="miter"/>
            <v:imagedata o:title=""/>
            <o:lock v:ext="edit"/>
            <v:textbox style="layout-flow:vertical-ideographic;"/>
          </v:shape>
        </w:pict>
      </w:r>
    </w:p>
    <w:p w14:paraId="78C788A8">
      <w:pPr>
        <w:pStyle w:val="11"/>
        <w:ind w:firstLine="426"/>
        <w:contextualSpacing/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</w:pPr>
    </w:p>
    <w:p w14:paraId="674B55BE">
      <w:pPr>
        <w:pStyle w:val="11"/>
        <w:contextualSpacing/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</w:pPr>
    </w:p>
    <w:p w14:paraId="5B1FC342">
      <w:pPr>
        <w:pStyle w:val="11"/>
        <w:contextualSpacing/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</w:pPr>
    </w:p>
    <w:p w14:paraId="58131A21">
      <w:pPr>
        <w:pStyle w:val="11"/>
        <w:tabs>
          <w:tab w:val="left" w:pos="2595"/>
          <w:tab w:val="left" w:pos="7305"/>
          <w:tab w:val="left" w:pos="8903"/>
        </w:tabs>
        <w:contextualSpacing/>
        <w:rPr>
          <w:rFonts w:ascii="Times New Roman" w:hAnsi="Times New Roman" w:cs="Times New Roman"/>
          <w:b/>
          <w:color w:val="C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color w:val="C00000"/>
          <w:sz w:val="18"/>
          <w:szCs w:val="18"/>
          <w:lang w:eastAsia="ru-RU"/>
        </w:rPr>
        <w:t xml:space="preserve">До востребования </w:t>
      </w:r>
      <w:r>
        <w:rPr>
          <w:rFonts w:ascii="Times New Roman" w:hAnsi="Times New Roman" w:cs="Times New Roman"/>
          <w:b/>
          <w:color w:val="C00000"/>
          <w:sz w:val="18"/>
          <w:szCs w:val="18"/>
          <w:lang w:eastAsia="ru-RU"/>
        </w:rPr>
        <w:tab/>
      </w:r>
      <w:r>
        <w:rPr>
          <w:rFonts w:ascii="Times New Roman" w:hAnsi="Times New Roman" w:cs="Times New Roman"/>
          <w:b/>
          <w:color w:val="C00000"/>
          <w:sz w:val="18"/>
          <w:szCs w:val="18"/>
          <w:lang w:eastAsia="ru-RU"/>
        </w:rPr>
        <w:t>срочное                                                              личные займы</w:t>
      </w:r>
      <w:r>
        <w:rPr>
          <w:rFonts w:ascii="Times New Roman" w:hAnsi="Times New Roman" w:cs="Times New Roman"/>
          <w:b/>
          <w:color w:val="C00000"/>
          <w:sz w:val="18"/>
          <w:szCs w:val="18"/>
          <w:lang w:eastAsia="ru-RU"/>
        </w:rPr>
        <w:tab/>
      </w:r>
      <w:r>
        <w:rPr>
          <w:rFonts w:ascii="Times New Roman" w:hAnsi="Times New Roman" w:cs="Times New Roman"/>
          <w:b/>
          <w:color w:val="C00000"/>
          <w:sz w:val="18"/>
          <w:szCs w:val="18"/>
          <w:lang w:eastAsia="ru-RU"/>
        </w:rPr>
        <w:t xml:space="preserve">                      потребительские кредиты </w:t>
      </w:r>
    </w:p>
    <w:p w14:paraId="0EBCF836">
      <w:pPr>
        <w:pStyle w:val="11"/>
        <w:ind w:firstLine="426"/>
        <w:contextualSpacing/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lang w:val="en-US" w:eastAsia="ru-RU"/>
        </w:rPr>
        <w:t>VI</w:t>
      </w:r>
      <w:r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t>. Закрепление</w:t>
      </w:r>
    </w:p>
    <w:p w14:paraId="05189734">
      <w:pPr>
        <w:pStyle w:val="13"/>
        <w:numPr>
          <w:ilvl w:val="0"/>
          <w:numId w:val="3"/>
        </w:numPr>
        <w:spacing w:line="240" w:lineRule="auto"/>
        <w:ind w:firstLine="426"/>
        <w:jc w:val="both"/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u w:val="single"/>
          <w:lang w:eastAsia="ru-RU"/>
        </w:rPr>
        <w:t xml:space="preserve">Разбор ситуаций: </w:t>
      </w:r>
    </w:p>
    <w:p w14:paraId="0C291B05">
      <w:pPr>
        <w:widowControl w:val="0"/>
        <w:numPr>
          <w:ilvl w:val="0"/>
          <w:numId w:val="5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line="240" w:lineRule="auto"/>
        <w:ind w:left="19" w:right="19" w:firstLine="426"/>
        <w:contextualSpacing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Инженер приборостроительного завода жалуется со</w:t>
      </w:r>
      <w:r>
        <w:rPr>
          <w:rFonts w:ascii="Times New Roman" w:hAnsi="Times New Roman" w:eastAsia="Times New Roman" w:cs="Times New Roman"/>
          <w:sz w:val="24"/>
          <w:szCs w:val="24"/>
        </w:rPr>
        <w:softHyphen/>
      </w:r>
      <w:r>
        <w:rPr>
          <w:rFonts w:ascii="Times New Roman" w:hAnsi="Times New Roman" w:eastAsia="Times New Roman" w:cs="Times New Roman"/>
          <w:sz w:val="24"/>
          <w:szCs w:val="24"/>
        </w:rPr>
        <w:t>седу: «Администрация завода каждый год дает прибавку к зарплате, но инфляция ее съедает». В чем смысл этого разговора?</w:t>
      </w:r>
    </w:p>
    <w:p w14:paraId="74785B26">
      <w:pPr>
        <w:widowControl w:val="0"/>
        <w:numPr>
          <w:ilvl w:val="0"/>
          <w:numId w:val="5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line="240" w:lineRule="auto"/>
        <w:ind w:left="19" w:right="29" w:firstLine="426"/>
        <w:contextualSpacing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Три старшеклассника копили деньги на туристичес</w:t>
      </w:r>
      <w:r>
        <w:rPr>
          <w:rFonts w:ascii="Times New Roman" w:hAnsi="Times New Roman" w:eastAsia="Times New Roman" w:cs="Times New Roman"/>
          <w:sz w:val="24"/>
          <w:szCs w:val="24"/>
        </w:rPr>
        <w:softHyphen/>
      </w:r>
      <w:r>
        <w:rPr>
          <w:rFonts w:ascii="Times New Roman" w:hAnsi="Times New Roman" w:eastAsia="Times New Roman" w:cs="Times New Roman"/>
          <w:sz w:val="24"/>
          <w:szCs w:val="24"/>
        </w:rPr>
        <w:t>кую поездку в летние каникулы. Из-за болезни одного из них поездку пришлось отменить. Сергей положил деньги на текущий счет в банк под 12 процентов годовых. Анд</w:t>
      </w:r>
      <w:r>
        <w:rPr>
          <w:rFonts w:ascii="Times New Roman" w:hAnsi="Times New Roman" w:eastAsia="Times New Roman" w:cs="Times New Roman"/>
          <w:sz w:val="24"/>
          <w:szCs w:val="24"/>
        </w:rPr>
        <w:softHyphen/>
      </w:r>
      <w:r>
        <w:rPr>
          <w:rFonts w:ascii="Times New Roman" w:hAnsi="Times New Roman" w:eastAsia="Times New Roman" w:cs="Times New Roman"/>
          <w:sz w:val="24"/>
          <w:szCs w:val="24"/>
        </w:rPr>
        <w:t>рей купил новый велосипед, а Егор решил хранить день</w:t>
      </w:r>
      <w:r>
        <w:rPr>
          <w:rFonts w:ascii="Times New Roman" w:hAnsi="Times New Roman" w:eastAsia="Times New Roman" w:cs="Times New Roman"/>
          <w:sz w:val="24"/>
          <w:szCs w:val="24"/>
        </w:rPr>
        <w:softHyphen/>
      </w:r>
      <w:r>
        <w:rPr>
          <w:rFonts w:ascii="Times New Roman" w:hAnsi="Times New Roman" w:eastAsia="Times New Roman" w:cs="Times New Roman"/>
          <w:sz w:val="24"/>
          <w:szCs w:val="24"/>
        </w:rPr>
        <w:t>ги дома до следующего лета. Годовой рост уровня цен со</w:t>
      </w:r>
      <w:r>
        <w:rPr>
          <w:rFonts w:ascii="Times New Roman" w:hAnsi="Times New Roman" w:eastAsia="Times New Roman" w:cs="Times New Roman"/>
          <w:sz w:val="24"/>
          <w:szCs w:val="24"/>
        </w:rPr>
        <w:softHyphen/>
      </w:r>
      <w:r>
        <w:rPr>
          <w:rFonts w:ascii="Times New Roman" w:hAnsi="Times New Roman" w:eastAsia="Times New Roman" w:cs="Times New Roman"/>
          <w:sz w:val="24"/>
          <w:szCs w:val="24"/>
        </w:rPr>
        <w:t>ставил 30 процентов. При этом велосипеды подорожали в 1,5 раза. Кто из друзей наиболее рационально распоря</w:t>
      </w:r>
      <w:r>
        <w:rPr>
          <w:rFonts w:ascii="Times New Roman" w:hAnsi="Times New Roman" w:eastAsia="Times New Roman" w:cs="Times New Roman"/>
          <w:sz w:val="24"/>
          <w:szCs w:val="24"/>
        </w:rPr>
        <w:softHyphen/>
      </w:r>
      <w:r>
        <w:rPr>
          <w:rFonts w:ascii="Times New Roman" w:hAnsi="Times New Roman" w:eastAsia="Times New Roman" w:cs="Times New Roman"/>
          <w:sz w:val="24"/>
          <w:szCs w:val="24"/>
        </w:rPr>
        <w:t>дился своими деньгами? Поясните свой ответ.</w:t>
      </w:r>
    </w:p>
    <w:p w14:paraId="5E0FC9B6">
      <w:pPr>
        <w:shd w:val="clear" w:color="auto" w:fill="FFFFFF"/>
        <w:spacing w:line="240" w:lineRule="auto"/>
        <w:ind w:left="14" w:right="43" w:firstLine="426"/>
        <w:contextualSpacing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14:paraId="0A6899D2">
      <w:pPr>
        <w:shd w:val="clear" w:color="auto" w:fill="FFFFFF"/>
        <w:spacing w:line="240" w:lineRule="auto"/>
        <w:ind w:left="14" w:right="43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Проверить результативность усвоения изученного по</w:t>
      </w:r>
      <w:r>
        <w:rPr>
          <w:rFonts w:ascii="Times New Roman" w:hAnsi="Times New Roman" w:eastAsia="Times New Roman" w:cs="Times New Roman"/>
          <w:sz w:val="24"/>
          <w:szCs w:val="24"/>
        </w:rPr>
        <w:softHyphen/>
      </w:r>
      <w:r>
        <w:rPr>
          <w:rFonts w:ascii="Times New Roman" w:hAnsi="Times New Roman" w:eastAsia="Times New Roman" w:cs="Times New Roman"/>
          <w:sz w:val="24"/>
          <w:szCs w:val="24"/>
        </w:rPr>
        <w:t>может выполнение учащимися задания 2 из рубрики «В классе и дома», а также использование следующих за</w:t>
      </w:r>
      <w:r>
        <w:rPr>
          <w:rFonts w:ascii="Times New Roman" w:hAnsi="Times New Roman" w:eastAsia="Times New Roman" w:cs="Times New Roman"/>
          <w:sz w:val="24"/>
          <w:szCs w:val="24"/>
        </w:rPr>
        <w:softHyphen/>
      </w:r>
      <w:r>
        <w:rPr>
          <w:rFonts w:ascii="Times New Roman" w:hAnsi="Times New Roman" w:eastAsia="Times New Roman" w:cs="Times New Roman"/>
          <w:sz w:val="24"/>
          <w:szCs w:val="24"/>
        </w:rPr>
        <w:t>даний:</w:t>
      </w:r>
    </w:p>
    <w:p w14:paraId="237BCC48">
      <w:pPr>
        <w:shd w:val="clear" w:color="auto" w:fill="FFFFFF"/>
        <w:tabs>
          <w:tab w:val="left" w:pos="686"/>
        </w:tabs>
        <w:spacing w:line="240" w:lineRule="auto"/>
        <w:ind w:left="360" w:right="2419" w:firstLine="426"/>
        <w:contextualSpacing/>
        <w:jc w:val="both"/>
        <w:rPr>
          <w:rFonts w:ascii="Times New Roman" w:hAnsi="Times New Roman" w:cs="Times New Roman"/>
          <w:spacing w:val="-5"/>
          <w:sz w:val="24"/>
          <w:szCs w:val="24"/>
        </w:rPr>
      </w:pPr>
    </w:p>
    <w:p w14:paraId="055A8F39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Выбери верное утверждение.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</w:rPr>
        <w:t>Инфляция — это</w:t>
      </w:r>
    </w:p>
    <w:p w14:paraId="0899C8FA">
      <w:pPr>
        <w:shd w:val="clear" w:color="auto" w:fill="FFFFFF"/>
        <w:tabs>
          <w:tab w:val="left" w:pos="619"/>
        </w:tabs>
        <w:spacing w:line="240" w:lineRule="auto"/>
        <w:ind w:left="5" w:right="48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а)</w:t>
      </w:r>
      <w:r>
        <w:rPr>
          <w:rFonts w:ascii="Times New Roman" w:hAnsi="Times New Roman" w:eastAsia="Times New Roman" w:cs="Times New Roman"/>
          <w:sz w:val="24"/>
          <w:szCs w:val="24"/>
        </w:rPr>
        <w:tab/>
      </w:r>
      <w:r>
        <w:rPr>
          <w:rFonts w:ascii="Times New Roman" w:hAnsi="Times New Roman" w:eastAsia="Times New Roman" w:cs="Times New Roman"/>
          <w:sz w:val="24"/>
          <w:szCs w:val="24"/>
        </w:rPr>
        <w:t>кратковременное (сезонное) повышение общего уров</w:t>
      </w:r>
      <w:r>
        <w:rPr>
          <w:rFonts w:ascii="Times New Roman" w:hAnsi="Times New Roman" w:eastAsia="Times New Roman" w:cs="Times New Roman"/>
          <w:sz w:val="24"/>
          <w:szCs w:val="24"/>
        </w:rPr>
        <w:softHyphen/>
      </w:r>
      <w:r>
        <w:rPr>
          <w:rFonts w:ascii="Times New Roman" w:hAnsi="Times New Roman" w:eastAsia="Times New Roman" w:cs="Times New Roman"/>
          <w:sz w:val="24"/>
          <w:szCs w:val="24"/>
        </w:rPr>
        <w:t>ня цен на большую часть товаров и услуг</w:t>
      </w:r>
    </w:p>
    <w:p w14:paraId="743ADB02">
      <w:pPr>
        <w:shd w:val="clear" w:color="auto" w:fill="FFFFFF"/>
        <w:tabs>
          <w:tab w:val="left" w:pos="619"/>
        </w:tabs>
        <w:spacing w:line="240" w:lineRule="auto"/>
        <w:ind w:left="5" w:right="53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б)</w:t>
      </w:r>
      <w:r>
        <w:rPr>
          <w:rFonts w:ascii="Times New Roman" w:hAnsi="Times New Roman" w:eastAsia="Times New Roman" w:cs="Times New Roman"/>
          <w:sz w:val="24"/>
          <w:szCs w:val="24"/>
        </w:rPr>
        <w:tab/>
      </w:r>
      <w:r>
        <w:rPr>
          <w:rFonts w:ascii="Times New Roman" w:hAnsi="Times New Roman" w:eastAsia="Times New Roman" w:cs="Times New Roman"/>
          <w:sz w:val="24"/>
          <w:szCs w:val="24"/>
        </w:rPr>
        <w:t>массовый выброс товаров на рынки сбыта для сби</w:t>
      </w:r>
      <w:r>
        <w:rPr>
          <w:rFonts w:ascii="Times New Roman" w:hAnsi="Times New Roman" w:eastAsia="Times New Roman" w:cs="Times New Roman"/>
          <w:sz w:val="24"/>
          <w:szCs w:val="24"/>
        </w:rPr>
        <w:softHyphen/>
      </w:r>
      <w:r>
        <w:rPr>
          <w:rFonts w:ascii="Times New Roman" w:hAnsi="Times New Roman" w:eastAsia="Times New Roman" w:cs="Times New Roman"/>
          <w:sz w:val="24"/>
          <w:szCs w:val="24"/>
        </w:rPr>
        <w:t>вания цен</w:t>
      </w:r>
    </w:p>
    <w:p w14:paraId="41DDB4FB">
      <w:pPr>
        <w:shd w:val="clear" w:color="auto" w:fill="FFFFFF"/>
        <w:tabs>
          <w:tab w:val="left" w:pos="619"/>
        </w:tabs>
        <w:spacing w:line="240" w:lineRule="auto"/>
        <w:ind w:left="5" w:right="48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в)</w:t>
      </w:r>
      <w:r>
        <w:rPr>
          <w:rFonts w:ascii="Times New Roman" w:hAnsi="Times New Roman" w:eastAsia="Times New Roman" w:cs="Times New Roman"/>
          <w:sz w:val="24"/>
          <w:szCs w:val="24"/>
        </w:rPr>
        <w:tab/>
      </w:r>
      <w:r>
        <w:rPr>
          <w:rFonts w:ascii="Times New Roman" w:hAnsi="Times New Roman" w:eastAsia="Times New Roman" w:cs="Times New Roman"/>
          <w:sz w:val="24"/>
          <w:szCs w:val="24"/>
        </w:rPr>
        <w:t>долговременное повышение общего уровня цен натовары и услуги</w:t>
      </w:r>
    </w:p>
    <w:p w14:paraId="4C79F589">
      <w:pPr>
        <w:shd w:val="clear" w:color="auto" w:fill="FFFFFF"/>
        <w:tabs>
          <w:tab w:val="left" w:pos="619"/>
        </w:tabs>
        <w:spacing w:line="240" w:lineRule="auto"/>
        <w:ind w:left="5" w:right="58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г)</w:t>
      </w:r>
      <w:r>
        <w:rPr>
          <w:rFonts w:ascii="Times New Roman" w:hAnsi="Times New Roman" w:eastAsia="Times New Roman" w:cs="Times New Roman"/>
          <w:sz w:val="24"/>
          <w:szCs w:val="24"/>
        </w:rPr>
        <w:tab/>
      </w:r>
      <w:r>
        <w:rPr>
          <w:rFonts w:ascii="Times New Roman" w:hAnsi="Times New Roman" w:eastAsia="Times New Roman" w:cs="Times New Roman"/>
          <w:sz w:val="24"/>
          <w:szCs w:val="24"/>
        </w:rPr>
        <w:t>повышение цен на социально значимые виды това</w:t>
      </w:r>
      <w:r>
        <w:rPr>
          <w:rFonts w:ascii="Times New Roman" w:hAnsi="Times New Roman" w:eastAsia="Times New Roman" w:cs="Times New Roman"/>
          <w:sz w:val="24"/>
          <w:szCs w:val="24"/>
        </w:rPr>
        <w:softHyphen/>
      </w:r>
      <w:r>
        <w:rPr>
          <w:rFonts w:ascii="Times New Roman" w:hAnsi="Times New Roman" w:eastAsia="Times New Roman" w:cs="Times New Roman"/>
          <w:sz w:val="24"/>
          <w:szCs w:val="24"/>
        </w:rPr>
        <w:t>ров</w:t>
      </w:r>
    </w:p>
    <w:p w14:paraId="1A25B73F">
      <w:pPr>
        <w:shd w:val="clear" w:color="auto" w:fill="FFFFFF"/>
        <w:tabs>
          <w:tab w:val="left" w:pos="672"/>
        </w:tabs>
        <w:spacing w:line="240" w:lineRule="auto"/>
        <w:ind w:left="10" w:right="62" w:hanging="10"/>
        <w:contextualSpacing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14:paraId="4E311BC0">
      <w:pPr>
        <w:shd w:val="clear" w:color="auto" w:fill="FFFFFF"/>
        <w:tabs>
          <w:tab w:val="left" w:pos="672"/>
        </w:tabs>
        <w:spacing w:line="240" w:lineRule="auto"/>
        <w:ind w:left="10" w:right="62" w:hanging="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eastAsia="Times New Roman" w:cs="Times New Roman"/>
          <w:sz w:val="24"/>
          <w:szCs w:val="24"/>
        </w:rPr>
        <w:t>Какие социальные группы несут потери от инфля</w:t>
      </w:r>
      <w:r>
        <w:rPr>
          <w:rFonts w:ascii="Times New Roman" w:hAnsi="Times New Roman" w:eastAsia="Times New Roman" w:cs="Times New Roman"/>
          <w:sz w:val="24"/>
          <w:szCs w:val="24"/>
        </w:rPr>
        <w:softHyphen/>
      </w:r>
      <w:r>
        <w:rPr>
          <w:rFonts w:ascii="Times New Roman" w:hAnsi="Times New Roman" w:eastAsia="Times New Roman" w:cs="Times New Roman"/>
          <w:sz w:val="24"/>
          <w:szCs w:val="24"/>
        </w:rPr>
        <w:t>ции?</w:t>
      </w:r>
    </w:p>
    <w:p w14:paraId="1E7CA7B4">
      <w:pPr>
        <w:shd w:val="clear" w:color="auto" w:fill="FFFFFF"/>
        <w:tabs>
          <w:tab w:val="left" w:pos="619"/>
        </w:tabs>
        <w:spacing w:line="240" w:lineRule="auto"/>
        <w:ind w:left="341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а)</w:t>
      </w:r>
      <w:r>
        <w:rPr>
          <w:rFonts w:ascii="Times New Roman" w:hAnsi="Times New Roman" w:eastAsia="Times New Roman" w:cs="Times New Roman"/>
          <w:sz w:val="24"/>
          <w:szCs w:val="24"/>
        </w:rPr>
        <w:tab/>
      </w:r>
      <w:r>
        <w:rPr>
          <w:rFonts w:ascii="Times New Roman" w:hAnsi="Times New Roman" w:eastAsia="Times New Roman" w:cs="Times New Roman"/>
          <w:sz w:val="24"/>
          <w:szCs w:val="24"/>
        </w:rPr>
        <w:t>представители малого бизнеса</w:t>
      </w:r>
    </w:p>
    <w:p w14:paraId="439A5310">
      <w:pPr>
        <w:shd w:val="clear" w:color="auto" w:fill="FFFFFF"/>
        <w:tabs>
          <w:tab w:val="left" w:pos="619"/>
        </w:tabs>
        <w:spacing w:line="240" w:lineRule="auto"/>
        <w:ind w:left="341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б)</w:t>
      </w:r>
      <w:r>
        <w:rPr>
          <w:rFonts w:ascii="Times New Roman" w:hAnsi="Times New Roman" w:eastAsia="Times New Roman" w:cs="Times New Roman"/>
          <w:sz w:val="24"/>
          <w:szCs w:val="24"/>
        </w:rPr>
        <w:tab/>
      </w:r>
      <w:r>
        <w:rPr>
          <w:rFonts w:ascii="Times New Roman" w:hAnsi="Times New Roman" w:eastAsia="Times New Roman" w:cs="Times New Roman"/>
          <w:sz w:val="24"/>
          <w:szCs w:val="24"/>
        </w:rPr>
        <w:t>сотрудники коммерческого банка</w:t>
      </w:r>
    </w:p>
    <w:p w14:paraId="0F1307FE">
      <w:pPr>
        <w:shd w:val="clear" w:color="auto" w:fill="FFFFFF"/>
        <w:tabs>
          <w:tab w:val="left" w:pos="619"/>
        </w:tabs>
        <w:spacing w:line="240" w:lineRule="auto"/>
        <w:ind w:left="341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в)</w:t>
      </w:r>
      <w:r>
        <w:rPr>
          <w:rFonts w:ascii="Times New Roman" w:hAnsi="Times New Roman" w:eastAsia="Times New Roman" w:cs="Times New Roman"/>
          <w:sz w:val="24"/>
          <w:szCs w:val="24"/>
        </w:rPr>
        <w:tab/>
      </w:r>
      <w:r>
        <w:rPr>
          <w:rFonts w:ascii="Times New Roman" w:hAnsi="Times New Roman" w:eastAsia="Times New Roman" w:cs="Times New Roman"/>
          <w:sz w:val="24"/>
          <w:szCs w:val="24"/>
        </w:rPr>
        <w:t>государственные служащие</w:t>
      </w:r>
    </w:p>
    <w:p w14:paraId="0A47E438">
      <w:pPr>
        <w:shd w:val="clear" w:color="auto" w:fill="FFFFFF"/>
        <w:tabs>
          <w:tab w:val="left" w:pos="619"/>
        </w:tabs>
        <w:spacing w:line="240" w:lineRule="auto"/>
        <w:ind w:right="67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    г)</w:t>
      </w:r>
      <w:r>
        <w:rPr>
          <w:rFonts w:ascii="Times New Roman" w:hAnsi="Times New Roman" w:eastAsia="Times New Roman" w:cs="Times New Roman"/>
          <w:sz w:val="24"/>
          <w:szCs w:val="24"/>
        </w:rPr>
        <w:tab/>
      </w:r>
      <w:r>
        <w:rPr>
          <w:rFonts w:ascii="Times New Roman" w:hAnsi="Times New Roman" w:eastAsia="Times New Roman" w:cs="Times New Roman"/>
          <w:sz w:val="24"/>
          <w:szCs w:val="24"/>
        </w:rPr>
        <w:t>собственники фирм, занимающихся добычей и пере</w:t>
      </w:r>
      <w:r>
        <w:rPr>
          <w:rFonts w:ascii="Times New Roman" w:hAnsi="Times New Roman" w:eastAsia="Times New Roman" w:cs="Times New Roman"/>
          <w:sz w:val="24"/>
          <w:szCs w:val="24"/>
        </w:rPr>
        <w:softHyphen/>
      </w:r>
      <w:r>
        <w:rPr>
          <w:rFonts w:ascii="Times New Roman" w:hAnsi="Times New Roman" w:eastAsia="Times New Roman" w:cs="Times New Roman"/>
          <w:sz w:val="24"/>
          <w:szCs w:val="24"/>
        </w:rPr>
        <w:t>работкой природного сырья</w:t>
      </w:r>
    </w:p>
    <w:p w14:paraId="132087B0">
      <w:pPr>
        <w:shd w:val="clear" w:color="auto" w:fill="FFFFFF"/>
        <w:tabs>
          <w:tab w:val="left" w:pos="619"/>
        </w:tabs>
        <w:spacing w:line="240" w:lineRule="auto"/>
        <w:ind w:left="341" w:firstLine="426"/>
        <w:contextualSpacing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д)</w:t>
      </w:r>
      <w:r>
        <w:rPr>
          <w:rFonts w:ascii="Times New Roman" w:hAnsi="Times New Roman" w:eastAsia="Times New Roman" w:cs="Times New Roman"/>
          <w:sz w:val="24"/>
          <w:szCs w:val="24"/>
        </w:rPr>
        <w:tab/>
      </w:r>
      <w:r>
        <w:rPr>
          <w:rFonts w:ascii="Times New Roman" w:hAnsi="Times New Roman" w:eastAsia="Times New Roman" w:cs="Times New Roman"/>
          <w:sz w:val="24"/>
          <w:szCs w:val="24"/>
        </w:rPr>
        <w:t>работники страховой компании</w:t>
      </w:r>
    </w:p>
    <w:p w14:paraId="56BE6C9A">
      <w:pPr>
        <w:shd w:val="clear" w:color="auto" w:fill="FFFFFF"/>
        <w:tabs>
          <w:tab w:val="left" w:pos="619"/>
        </w:tabs>
        <w:spacing w:line="240" w:lineRule="auto"/>
        <w:ind w:left="341" w:firstLine="426"/>
        <w:contextualSpacing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14:paraId="16DF1801">
      <w:pPr>
        <w:shd w:val="clear" w:color="auto" w:fill="FFFFFF"/>
        <w:tabs>
          <w:tab w:val="left" w:pos="619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У.: молодцы ребята . подведем итог. Каковы последствия инфляции для общества?</w:t>
      </w:r>
    </w:p>
    <w:p w14:paraId="5636AFE5">
      <w:pPr>
        <w:pStyle w:val="10"/>
        <w:spacing w:before="0" w:beforeAutospacing="0" w:after="0" w:afterAutospacing="0"/>
        <w:ind w:firstLine="426"/>
        <w:contextualSpacing/>
        <w:jc w:val="both"/>
      </w:pPr>
    </w:p>
    <w:p w14:paraId="7ADC8B17">
      <w:pPr>
        <w:pStyle w:val="10"/>
        <w:spacing w:before="0" w:beforeAutospacing="0" w:after="0" w:afterAutospacing="0"/>
        <w:ind w:firstLine="426"/>
        <w:contextualSpacing/>
        <w:jc w:val="both"/>
      </w:pPr>
      <w:r>
        <w:drawing>
          <wp:inline distT="0" distB="0" distL="0" distR="0">
            <wp:extent cx="3023870" cy="2269490"/>
            <wp:effectExtent l="19050" t="0" r="4741" b="0"/>
            <wp:docPr id="9" name="Рисунок 9" descr="C:\Users\msagafon\Desktop\Новая папка\e4dec6596750b50ab9da4088c038330ee73cdb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msagafon\Desktop\Новая папка\e4dec6596750b50ab9da4088c038330ee73cdb7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4209" cy="226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75C235">
      <w:pPr>
        <w:pStyle w:val="10"/>
        <w:spacing w:before="0" w:beforeAutospacing="0" w:after="0" w:afterAutospacing="0"/>
        <w:ind w:firstLine="426"/>
        <w:contextualSpacing/>
        <w:jc w:val="both"/>
        <w:rPr>
          <w:b/>
        </w:rPr>
      </w:pPr>
    </w:p>
    <w:p w14:paraId="26FEBB40">
      <w:pPr>
        <w:pStyle w:val="10"/>
        <w:spacing w:before="0" w:beforeAutospacing="0" w:after="0" w:afterAutospacing="0"/>
        <w:ind w:firstLine="426"/>
        <w:contextualSpacing/>
        <w:jc w:val="both"/>
        <w:rPr>
          <w:b/>
        </w:rPr>
      </w:pPr>
      <w:r>
        <w:rPr>
          <w:b/>
          <w:lang w:val="en-US"/>
        </w:rPr>
        <w:t>VII</w:t>
      </w:r>
      <w:r>
        <w:rPr>
          <w:b/>
        </w:rPr>
        <w:t>. Домашнее задание.</w:t>
      </w:r>
    </w:p>
    <w:p w14:paraId="41EE5EE1">
      <w:pPr>
        <w:spacing w:line="240" w:lineRule="auto"/>
        <w:ind w:left="36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1.§ 20 изучить , сделать краткий конспект урока;</w:t>
      </w:r>
    </w:p>
    <w:p w14:paraId="45F62680">
      <w:pPr>
        <w:pStyle w:val="13"/>
        <w:numPr>
          <w:ilvl w:val="0"/>
          <w:numId w:val="2"/>
        </w:numPr>
        <w:spacing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Выучить определения : инфляция, стагнация, девальвация, номинальный и  </w:t>
      </w:r>
    </w:p>
    <w:p w14:paraId="0C658486">
      <w:pPr>
        <w:spacing w:line="240" w:lineRule="auto"/>
        <w:ind w:left="36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реальный  доход;</w:t>
      </w:r>
    </w:p>
    <w:p w14:paraId="34F5C741">
      <w:pPr>
        <w:spacing w:line="240" w:lineRule="auto"/>
        <w:ind w:left="36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3.Написать мини – сочинение: «Нажить много денег – храбрость; сохранить их – мудрость, а умело расходовать их - искусство». (</w:t>
      </w:r>
      <w:r>
        <w:rPr>
          <w:rFonts w:ascii="Times New Roman" w:hAnsi="Times New Roman" w:eastAsia="Times New Roman" w:cs="Times New Roman"/>
          <w:i/>
          <w:iCs/>
          <w:sz w:val="24"/>
          <w:szCs w:val="24"/>
          <w:lang w:eastAsia="ru-RU"/>
        </w:rPr>
        <w:t>Б. Ауэрбах (1812-1882), немецкий писатель)</w:t>
      </w:r>
    </w:p>
    <w:p w14:paraId="7745CEDF">
      <w:pPr>
        <w:pStyle w:val="10"/>
        <w:spacing w:before="0" w:beforeAutospacing="0" w:after="0" w:afterAutospacing="0"/>
        <w:contextualSpacing/>
        <w:jc w:val="both"/>
      </w:pPr>
    </w:p>
    <w:p w14:paraId="5DAC1B1B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У.: Обратите внимание на эпиграф к уроку. Как вы понимаете это высказывание?</w:t>
      </w:r>
    </w:p>
    <w:p w14:paraId="68F82DB7">
      <w:pPr>
        <w:pStyle w:val="11"/>
        <w:rPr>
          <w:rFonts w:ascii="Times New Roman" w:hAnsi="Times New Roman" w:cs="Times New Roman"/>
          <w:sz w:val="24"/>
          <w:szCs w:val="24"/>
        </w:rPr>
      </w:pPr>
    </w:p>
    <w:p w14:paraId="55C00FFE">
      <w:pPr>
        <w:pStyle w:val="11"/>
        <w:rPr>
          <w:rFonts w:ascii="Times New Roman" w:hAnsi="Times New Roman" w:cs="Times New Roman"/>
          <w:b/>
          <w:sz w:val="24"/>
          <w:szCs w:val="24"/>
        </w:rPr>
      </w:pPr>
    </w:p>
    <w:p w14:paraId="52FBB921">
      <w:pPr>
        <w:pStyle w:val="11"/>
        <w:rPr>
          <w:rFonts w:ascii="Times New Roman" w:hAnsi="Times New Roman" w:cs="Times New Roman"/>
          <w:b/>
          <w:sz w:val="24"/>
          <w:szCs w:val="24"/>
        </w:rPr>
      </w:pPr>
    </w:p>
    <w:p w14:paraId="4B30C522">
      <w:pPr>
        <w:pStyle w:val="11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Рефлексия </w:t>
      </w:r>
    </w:p>
    <w:p w14:paraId="128F3F6A">
      <w:pPr>
        <w:pStyle w:val="11"/>
        <w:ind w:left="8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Ну, а в завершении урока мне бы хотелось вам сказать </w:t>
      </w:r>
    </w:p>
    <w:p w14:paraId="1BEE2151"/>
    <w:p w14:paraId="6C0ECF37">
      <w:pPr>
        <w:tabs>
          <w:tab w:val="left" w:pos="1043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tab/>
      </w:r>
      <w:r>
        <w:rPr>
          <w:lang w:eastAsia="ru-RU"/>
        </w:rPr>
        <w:drawing>
          <wp:inline distT="0" distB="0" distL="0" distR="0">
            <wp:extent cx="2755900" cy="2066290"/>
            <wp:effectExtent l="19050" t="0" r="6350" b="0"/>
            <wp:docPr id="20" name="Рисунок 19" descr="C:\Users\msagafon\Desktop\Новая папка\959a2fec4fe1e6b81b2837f26017317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C:\Users\msagafon\Desktop\Новая папка\959a2fec4fe1e6b81b2837f26017317d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5494" cy="206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747645" cy="2059940"/>
            <wp:effectExtent l="19050" t="0" r="0" b="0"/>
            <wp:docPr id="19" name="Рисунок 18" descr="C:\Users\msagafon\Desktop\Новая папка\bb16a8ed4435c611e90675d6180fa2f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C:\Users\msagafon\Desktop\Новая папка\bb16a8ed4435c611e90675d6180fa2f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8030" cy="206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B9A9AD">
      <w:pPr>
        <w:tabs>
          <w:tab w:val="left" w:pos="1043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14:paraId="271538CF">
      <w:pPr>
        <w:tabs>
          <w:tab w:val="left" w:pos="1043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14:paraId="50264CEA">
      <w:pPr>
        <w:tabs>
          <w:tab w:val="left" w:pos="1043"/>
        </w:tabs>
      </w:pPr>
      <w:r>
        <w:rPr>
          <w:rFonts w:ascii="Times New Roman" w:hAnsi="Times New Roman" w:cs="Times New Roman"/>
          <w:sz w:val="24"/>
          <w:szCs w:val="24"/>
          <w:lang w:eastAsia="ru-RU"/>
        </w:rPr>
        <w:t>Помогайте друг- другу, делайте добрые дела и счастье будет с вами, все это вернется к вам.</w:t>
      </w:r>
    </w:p>
    <w:p w14:paraId="282399D6">
      <w:pPr>
        <w:pStyle w:val="11"/>
        <w:rPr>
          <w:rFonts w:ascii="Times New Roman" w:hAnsi="Times New Roman" w:cs="Times New Roman"/>
          <w:sz w:val="24"/>
          <w:szCs w:val="24"/>
        </w:rPr>
      </w:pPr>
    </w:p>
    <w:p w14:paraId="55785978">
      <w:pPr>
        <w:pStyle w:val="10"/>
        <w:spacing w:before="0" w:beforeAutospacing="0" w:after="0" w:afterAutospacing="0"/>
        <w:contextualSpacing/>
        <w:jc w:val="both"/>
        <w:rPr>
          <w:b/>
        </w:rPr>
      </w:pPr>
      <w:r>
        <w:rPr>
          <w:b/>
          <w:lang w:val="en-US"/>
        </w:rPr>
        <w:t>IX</w:t>
      </w:r>
      <w:r>
        <w:rPr>
          <w:b/>
        </w:rPr>
        <w:t>. Итог.</w:t>
      </w:r>
    </w:p>
    <w:p w14:paraId="7F1F2912">
      <w:pPr>
        <w:pStyle w:val="10"/>
        <w:spacing w:before="0" w:beforeAutospacing="0" w:after="0" w:afterAutospacing="0"/>
        <w:ind w:firstLine="426"/>
        <w:contextualSpacing/>
        <w:jc w:val="both"/>
      </w:pPr>
      <w:r>
        <w:t>Подведение итогов, выставление оценок</w:t>
      </w:r>
    </w:p>
    <w:p w14:paraId="7F3069B1">
      <w:pPr>
        <w:pStyle w:val="10"/>
        <w:spacing w:before="0" w:beforeAutospacing="0" w:after="0" w:afterAutospacing="0"/>
        <w:ind w:firstLine="426"/>
        <w:contextualSpacing/>
        <w:jc w:val="both"/>
      </w:pPr>
    </w:p>
    <w:p w14:paraId="0030F2DC">
      <w:pPr>
        <w:pStyle w:val="10"/>
        <w:spacing w:before="0" w:beforeAutospacing="0" w:after="0" w:afterAutospacing="0"/>
        <w:ind w:firstLine="426"/>
        <w:contextualSpacing/>
        <w:jc w:val="both"/>
      </w:pPr>
      <w:r>
        <w:t>Спасибо всем за плодотворную работу.</w:t>
      </w:r>
    </w:p>
    <w:p w14:paraId="37372A62">
      <w:pPr>
        <w:pStyle w:val="11"/>
        <w:rPr>
          <w:rFonts w:ascii="Times New Roman" w:hAnsi="Times New Roman" w:cs="Times New Roman"/>
          <w:sz w:val="24"/>
          <w:szCs w:val="24"/>
        </w:rPr>
      </w:pPr>
    </w:p>
    <w:p w14:paraId="06DE3820">
      <w:pPr>
        <w:pStyle w:val="11"/>
        <w:rPr>
          <w:rFonts w:ascii="Times New Roman" w:hAnsi="Times New Roman" w:cs="Times New Roman"/>
          <w:sz w:val="24"/>
          <w:szCs w:val="24"/>
        </w:rPr>
      </w:pPr>
    </w:p>
    <w:p w14:paraId="5DC95BFF">
      <w:pPr>
        <w:pStyle w:val="11"/>
        <w:rPr>
          <w:rFonts w:ascii="Times New Roman" w:hAnsi="Times New Roman" w:cs="Times New Roman"/>
          <w:sz w:val="24"/>
          <w:szCs w:val="24"/>
        </w:rPr>
      </w:pPr>
    </w:p>
    <w:sectPr>
      <w:pgSz w:w="11906" w:h="16838"/>
      <w:pgMar w:top="568" w:right="850" w:bottom="1134" w:left="56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15px;height:15px" o:bullet="t">
        <v:imagedata r:id="rId1" o:title=""/>
      </v:shape>
    </w:pict>
  </w:numPicBullet>
  <w:abstractNum w:abstractNumId="0">
    <w:nsid w:val="00BF5251"/>
    <w:multiLevelType w:val="multilevel"/>
    <w:tmpl w:val="00BF525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051D50F9"/>
    <w:multiLevelType w:val="multilevel"/>
    <w:tmpl w:val="051D50F9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1428683C"/>
    <w:multiLevelType w:val="singleLevel"/>
    <w:tmpl w:val="1428683C"/>
    <w:lvl w:ilvl="0" w:tentative="0">
      <w:start w:val="1"/>
      <w:numFmt w:val="decimal"/>
      <w:lvlText w:val="%1)"/>
      <w:legacy w:legacy="1" w:legacySpace="0" w:legacyIndent="322"/>
      <w:lvlJc w:val="left"/>
      <w:rPr>
        <w:rFonts w:hint="default" w:ascii="Times New Roman" w:hAnsi="Times New Roman" w:cs="Times New Roman"/>
      </w:rPr>
    </w:lvl>
  </w:abstractNum>
  <w:abstractNum w:abstractNumId="3">
    <w:nsid w:val="72447925"/>
    <w:multiLevelType w:val="multilevel"/>
    <w:tmpl w:val="72447925"/>
    <w:lvl w:ilvl="0" w:tentative="0">
      <w:start w:val="1"/>
      <w:numFmt w:val="bullet"/>
      <w:lvlText w:val=""/>
      <w:lvlPicBulletId w:val="0"/>
      <w:lvlJc w:val="left"/>
      <w:pPr>
        <w:ind w:left="644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7D590407"/>
    <w:multiLevelType w:val="multilevel"/>
    <w:tmpl w:val="7D590407"/>
    <w:lvl w:ilvl="0" w:tentative="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CA5051"/>
    <w:rsid w:val="000562BF"/>
    <w:rsid w:val="000933FF"/>
    <w:rsid w:val="000B2F19"/>
    <w:rsid w:val="000C06EF"/>
    <w:rsid w:val="000C6FC7"/>
    <w:rsid w:val="00137A2B"/>
    <w:rsid w:val="00165DC7"/>
    <w:rsid w:val="002F6117"/>
    <w:rsid w:val="003806C1"/>
    <w:rsid w:val="004270B9"/>
    <w:rsid w:val="004552F5"/>
    <w:rsid w:val="004A6CEF"/>
    <w:rsid w:val="0052666D"/>
    <w:rsid w:val="0060676C"/>
    <w:rsid w:val="00621DD7"/>
    <w:rsid w:val="006E36F7"/>
    <w:rsid w:val="00894F06"/>
    <w:rsid w:val="009E1CFF"/>
    <w:rsid w:val="00C16E96"/>
    <w:rsid w:val="00C35360"/>
    <w:rsid w:val="00CA5051"/>
    <w:rsid w:val="00CE6327"/>
    <w:rsid w:val="00D15C9D"/>
    <w:rsid w:val="00D522BF"/>
    <w:rsid w:val="00D52F3E"/>
    <w:rsid w:val="00E53726"/>
    <w:rsid w:val="00E741BB"/>
    <w:rsid w:val="00EB1B21"/>
    <w:rsid w:val="00EB4FB4"/>
    <w:rsid w:val="00F629C3"/>
    <w:rsid w:val="00FB3DF9"/>
    <w:rsid w:val="00FD4869"/>
    <w:rsid w:val="67D7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2"/>
    <w:qFormat/>
    <w:uiPriority w:val="20"/>
    <w:rPr>
      <w:i/>
      <w:iCs/>
    </w:rPr>
  </w:style>
  <w:style w:type="character" w:styleId="5">
    <w:name w:val="Hyperlink"/>
    <w:basedOn w:val="2"/>
    <w:semiHidden/>
    <w:unhideWhenUsed/>
    <w:uiPriority w:val="99"/>
    <w:rPr>
      <w:color w:val="0000FF"/>
      <w:u w:val="single"/>
    </w:rPr>
  </w:style>
  <w:style w:type="character" w:styleId="6">
    <w:name w:val="Strong"/>
    <w:basedOn w:val="2"/>
    <w:qFormat/>
    <w:uiPriority w:val="22"/>
    <w:rPr>
      <w:b/>
      <w:bCs/>
    </w:rPr>
  </w:style>
  <w:style w:type="paragraph" w:styleId="7">
    <w:name w:val="Balloon Text"/>
    <w:basedOn w:val="1"/>
    <w:link w:val="12"/>
    <w:semiHidden/>
    <w:unhideWhenUsed/>
    <w:uiPriority w:val="99"/>
    <w:pPr>
      <w:spacing w:line="240" w:lineRule="auto"/>
    </w:pPr>
    <w:rPr>
      <w:rFonts w:ascii="Tahoma" w:hAnsi="Tahoma" w:cs="Tahoma"/>
      <w:sz w:val="16"/>
      <w:szCs w:val="16"/>
    </w:rPr>
  </w:style>
  <w:style w:type="paragraph" w:styleId="8">
    <w:name w:val="header"/>
    <w:basedOn w:val="1"/>
    <w:link w:val="14"/>
    <w:semiHidden/>
    <w:unhideWhenUsed/>
    <w:uiPriority w:val="99"/>
    <w:pPr>
      <w:tabs>
        <w:tab w:val="center" w:pos="4677"/>
        <w:tab w:val="right" w:pos="9355"/>
      </w:tabs>
      <w:spacing w:line="240" w:lineRule="auto"/>
    </w:pPr>
  </w:style>
  <w:style w:type="paragraph" w:styleId="9">
    <w:name w:val="footer"/>
    <w:basedOn w:val="1"/>
    <w:link w:val="15"/>
    <w:semiHidden/>
    <w:unhideWhenUsed/>
    <w:uiPriority w:val="99"/>
    <w:pPr>
      <w:tabs>
        <w:tab w:val="center" w:pos="4677"/>
        <w:tab w:val="right" w:pos="9355"/>
      </w:tabs>
      <w:spacing w:line="240" w:lineRule="auto"/>
    </w:pPr>
  </w:style>
  <w:style w:type="paragraph" w:styleId="10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1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12">
    <w:name w:val="Текст выноски Знак"/>
    <w:basedOn w:val="2"/>
    <w:link w:val="7"/>
    <w:semiHidden/>
    <w:uiPriority w:val="99"/>
    <w:rPr>
      <w:rFonts w:ascii="Tahoma" w:hAnsi="Tahoma" w:cs="Tahoma"/>
      <w:sz w:val="16"/>
      <w:szCs w:val="16"/>
    </w:rPr>
  </w:style>
  <w:style w:type="paragraph" w:styleId="13">
    <w:name w:val="List Paragraph"/>
    <w:basedOn w:val="1"/>
    <w:qFormat/>
    <w:uiPriority w:val="34"/>
    <w:pPr>
      <w:ind w:left="720"/>
      <w:contextualSpacing/>
    </w:pPr>
  </w:style>
  <w:style w:type="character" w:customStyle="1" w:styleId="14">
    <w:name w:val="Верхний колонтитул Знак"/>
    <w:basedOn w:val="2"/>
    <w:link w:val="8"/>
    <w:semiHidden/>
    <w:uiPriority w:val="99"/>
  </w:style>
  <w:style w:type="character" w:customStyle="1" w:styleId="15">
    <w:name w:val="Нижний колонтитул Знак"/>
    <w:basedOn w:val="2"/>
    <w:link w:val="9"/>
    <w:semiHidden/>
    <w:uiPriority w:val="99"/>
  </w:style>
  <w:style w:type="paragraph" w:customStyle="1" w:styleId="16">
    <w:name w:val="c1 c3"/>
    <w:basedOn w:val="1"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9"/>
    <customShpInfo spid="_x0000_s1028"/>
    <customShpInfo spid="_x0000_s1033"/>
    <customShpInfo spid="_x0000_s1032"/>
    <customShpInfo spid="_x0000_s1031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3998</Words>
  <Characters>22795</Characters>
  <Lines>189</Lines>
  <Paragraphs>53</Paragraphs>
  <TotalTime>310</TotalTime>
  <ScaleCrop>false</ScaleCrop>
  <LinksUpToDate>false</LinksUpToDate>
  <CharactersWithSpaces>26740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2023-03-27T06:03:00Z</dcterms:created>
  <dc:creator>msagafon</dc:creator>
  <cp:lastModifiedBy>USER</cp:lastModifiedBy>
  <dcterms:modified xsi:type="dcterms:W3CDTF">2025-10-14T19:34:07Z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F893D1B4A9994B9BBB209E92AC225995_12</vt:lpwstr>
  </property>
</Properties>
</file>