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33" w:rsidRDefault="00481215" w:rsidP="008D09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Формирование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графомоторных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навыков у учащихся</w:t>
      </w:r>
      <w:r w:rsidR="006E4182"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r w:rsidR="00E60133" w:rsidRPr="00E601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0133">
        <w:rPr>
          <w:rFonts w:ascii="Times New Roman" w:eastAsia="Times New Roman" w:hAnsi="Times New Roman" w:cs="Times New Roman"/>
          <w:b/>
          <w:sz w:val="24"/>
          <w:szCs w:val="24"/>
        </w:rPr>
        <w:t>умственной отсталостью</w:t>
      </w:r>
    </w:p>
    <w:p w:rsidR="00481215" w:rsidRDefault="00E60133" w:rsidP="008D09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(интеллектуальными нарушениями)</w:t>
      </w:r>
      <w:r w:rsidR="00481215">
        <w:rPr>
          <w:rFonts w:ascii="Times New Roman" w:eastAsia="Times New Roman" w:hAnsi="Times New Roman" w:cs="Times New Roman"/>
          <w:b/>
          <w:sz w:val="24"/>
          <w:szCs w:val="24"/>
        </w:rPr>
        <w:t xml:space="preserve"> в начальной </w:t>
      </w:r>
      <w:r w:rsidR="001F30B5">
        <w:rPr>
          <w:rFonts w:ascii="Times New Roman" w:eastAsia="Times New Roman" w:hAnsi="Times New Roman" w:cs="Times New Roman"/>
          <w:b/>
          <w:sz w:val="24"/>
          <w:szCs w:val="24"/>
        </w:rPr>
        <w:t>школе</w:t>
      </w:r>
    </w:p>
    <w:p w:rsidR="008D09D5" w:rsidRPr="007A57B8" w:rsidRDefault="008D09D5" w:rsidP="008D09D5">
      <w:pPr>
        <w:pStyle w:val="a6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</w:p>
    <w:p w:rsidR="008D09D5" w:rsidRDefault="008D09D5" w:rsidP="008D09D5">
      <w:pPr>
        <w:pStyle w:val="a6"/>
        <w:spacing w:before="0" w:beforeAutospacing="0" w:after="0" w:afterAutospacing="0" w:line="360" w:lineRule="auto"/>
        <w:jc w:val="center"/>
        <w:rPr>
          <w:b/>
        </w:rPr>
      </w:pPr>
      <w:proofErr w:type="gramStart"/>
      <w:r>
        <w:rPr>
          <w:b/>
          <w:color w:val="000000"/>
        </w:rPr>
        <w:t>Чудных</w:t>
      </w:r>
      <w:proofErr w:type="gramEnd"/>
      <w:r>
        <w:rPr>
          <w:b/>
          <w:color w:val="000000"/>
        </w:rPr>
        <w:t xml:space="preserve"> Людмила Владимировна</w:t>
      </w:r>
    </w:p>
    <w:p w:rsidR="008D09D5" w:rsidRDefault="008D09D5" w:rsidP="00E60133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Красько Елена Валерьевна</w:t>
      </w:r>
    </w:p>
    <w:p w:rsidR="008D09D5" w:rsidRDefault="008D09D5" w:rsidP="008D09D5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r>
        <w:rPr>
          <w:b/>
          <w:color w:val="000000"/>
        </w:rPr>
        <w:t>Бабенко Юлия Владимировна</w:t>
      </w:r>
    </w:p>
    <w:p w:rsidR="00E60133" w:rsidRDefault="00E60133" w:rsidP="008D09D5">
      <w:pPr>
        <w:pStyle w:val="a6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Рыльцова</w:t>
      </w:r>
      <w:proofErr w:type="spellEnd"/>
      <w:r>
        <w:rPr>
          <w:b/>
          <w:color w:val="000000"/>
        </w:rPr>
        <w:t xml:space="preserve"> Валентина</w:t>
      </w:r>
      <w:r w:rsidR="002846F8">
        <w:rPr>
          <w:b/>
          <w:color w:val="000000"/>
        </w:rPr>
        <w:t xml:space="preserve"> Ивановна</w:t>
      </w:r>
    </w:p>
    <w:p w:rsidR="008D09D5" w:rsidRDefault="008D09D5" w:rsidP="008D09D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учителя</w:t>
      </w:r>
    </w:p>
    <w:p w:rsidR="008D09D5" w:rsidRDefault="008D09D5" w:rsidP="008D09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8D09D5" w:rsidRDefault="008D09D5" w:rsidP="008D09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«Общеобразовательная школа № 30», город Белгород</w:t>
      </w:r>
    </w:p>
    <w:p w:rsidR="00E27059" w:rsidRPr="008D09D5" w:rsidRDefault="00E27059" w:rsidP="008D09D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270A" w:rsidRPr="008D09D5" w:rsidRDefault="00F8270A" w:rsidP="008D09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Оказание своевременной психолого-педагогической помощи дет</w:t>
      </w:r>
      <w:r w:rsidR="00E27059">
        <w:rPr>
          <w:rFonts w:ascii="Times New Roman" w:eastAsia="Times New Roman" w:hAnsi="Times New Roman" w:cs="Times New Roman"/>
          <w:sz w:val="24"/>
          <w:szCs w:val="24"/>
        </w:rPr>
        <w:t>ям с умственной отсталостью</w:t>
      </w:r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является наиболее важным направлением коррекционной педагогики.</w:t>
      </w:r>
    </w:p>
    <w:p w:rsidR="00F8270A" w:rsidRPr="008D09D5" w:rsidRDefault="00F8270A" w:rsidP="008D09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27059">
        <w:rPr>
          <w:rFonts w:ascii="Times New Roman" w:eastAsia="Times New Roman" w:hAnsi="Times New Roman" w:cs="Times New Roman"/>
          <w:sz w:val="24"/>
          <w:szCs w:val="24"/>
        </w:rPr>
        <w:t xml:space="preserve">настоящее время дети с </w:t>
      </w:r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умственной отсталостью обучаются по адаптированной общеобразовательной программе для детей с умственной отсталостью (ФГОС обучающихся с умственной отсталостью (интеллектуальными нарушениями), по</w:t>
      </w:r>
      <w:r w:rsidR="00E27059">
        <w:rPr>
          <w:rFonts w:ascii="Times New Roman" w:eastAsia="Times New Roman" w:hAnsi="Times New Roman" w:cs="Times New Roman"/>
          <w:sz w:val="24"/>
          <w:szCs w:val="24"/>
        </w:rPr>
        <w:t xml:space="preserve"> 1 или</w:t>
      </w:r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2 варианту (СИПР).</w:t>
      </w:r>
      <w:proofErr w:type="gramEnd"/>
    </w:p>
    <w:p w:rsidR="00F8270A" w:rsidRPr="008D09D5" w:rsidRDefault="00F8270A" w:rsidP="008D09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Для этой категории детей характерны грубые нарушения психических познавательных процессов, а также значительные нарушения моторики пальцев рук, снижение двигательной памяти, затруднения при переносе двигательных поз пальцев с одной руки на другую, плохо развитое чувство ритма.</w:t>
      </w:r>
    </w:p>
    <w:p w:rsidR="00F8270A" w:rsidRPr="008D09D5" w:rsidRDefault="00F8270A" w:rsidP="008D09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Состояние двигательной сферы существенно влияет на процесс овладения письменной речью. Для детей с умеренной степенью умственной отсталости овладение письмом является одной из труднейших задач обучения. Чаще всего это оказывается недоступным для них. Тем не менее, некоторые учащиеся с умеренной умственной отсталостью всё же способны освоить письмо на доступном для них уровне. Прежде, чем дети начнут осваивать доступные навыки письменной речи, они должны овладеть графическими навыками.</w:t>
      </w:r>
    </w:p>
    <w:p w:rsidR="00F8270A" w:rsidRPr="008D09D5" w:rsidRDefault="00F8270A" w:rsidP="008D09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2B79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B7903">
        <w:rPr>
          <w:rFonts w:ascii="Times New Roman" w:eastAsia="Times New Roman" w:hAnsi="Times New Roman" w:cs="Times New Roman"/>
          <w:sz w:val="24"/>
          <w:szCs w:val="24"/>
        </w:rPr>
        <w:t>графо</w:t>
      </w:r>
      <w:r w:rsidRPr="008D09D5">
        <w:rPr>
          <w:rFonts w:ascii="Times New Roman" w:eastAsia="Times New Roman" w:hAnsi="Times New Roman" w:cs="Times New Roman"/>
          <w:sz w:val="24"/>
          <w:szCs w:val="24"/>
        </w:rPr>
        <w:t>моторных</w:t>
      </w:r>
      <w:proofErr w:type="spell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навыков и правильное развитие мелкой моторики у ребенка с нарушением интеллекта невозможно без систематической коррекционной работы.</w:t>
      </w:r>
    </w:p>
    <w:p w:rsidR="00F8270A" w:rsidRPr="008D09D5" w:rsidRDefault="002B7903" w:rsidP="008D09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графо</w:t>
      </w:r>
      <w:r w:rsidR="00F8270A" w:rsidRPr="008D09D5">
        <w:rPr>
          <w:rFonts w:ascii="Times New Roman" w:eastAsia="Times New Roman" w:hAnsi="Times New Roman" w:cs="Times New Roman"/>
          <w:sz w:val="24"/>
          <w:szCs w:val="24"/>
        </w:rPr>
        <w:t>моторных</w:t>
      </w:r>
      <w:proofErr w:type="spellEnd"/>
      <w:r w:rsidR="00F8270A" w:rsidRPr="008D09D5">
        <w:rPr>
          <w:rFonts w:ascii="Times New Roman" w:eastAsia="Times New Roman" w:hAnsi="Times New Roman" w:cs="Times New Roman"/>
          <w:sz w:val="24"/>
          <w:szCs w:val="24"/>
        </w:rPr>
        <w:t xml:space="preserve"> навыков предполагает коррекцию элементарных моторных способностей, которыми дети с умеренной степенью умственной отсталости самостоятельно овладеть не могут. Необходимо исправлять неправильно сформированные </w:t>
      </w:r>
      <w:r w:rsidR="00F8270A" w:rsidRPr="008D09D5">
        <w:rPr>
          <w:rFonts w:ascii="Times New Roman" w:eastAsia="Times New Roman" w:hAnsi="Times New Roman" w:cs="Times New Roman"/>
          <w:sz w:val="24"/>
          <w:szCs w:val="24"/>
        </w:rPr>
        <w:lastRenderedPageBreak/>
        <w:t>двигательные образы, формировать произвольность и целенаправленность движений, развивать некоторые основные двигательные качества.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Данная категория детей часто оказывается не в состоянии правильно держать ручку, карандаш, ограничивать свои движения пределами строки, чертить ровные линии. Именно поэто</w:t>
      </w:r>
      <w:r w:rsidR="002B7903">
        <w:rPr>
          <w:rFonts w:ascii="Times New Roman" w:eastAsia="Times New Roman" w:hAnsi="Times New Roman" w:cs="Times New Roman"/>
          <w:sz w:val="24"/>
          <w:szCs w:val="24"/>
        </w:rPr>
        <w:t xml:space="preserve">му необходимо формировать </w:t>
      </w:r>
      <w:proofErr w:type="spellStart"/>
      <w:r w:rsidR="002B7903">
        <w:rPr>
          <w:rFonts w:ascii="Times New Roman" w:eastAsia="Times New Roman" w:hAnsi="Times New Roman" w:cs="Times New Roman"/>
          <w:sz w:val="24"/>
          <w:szCs w:val="24"/>
        </w:rPr>
        <w:t>графо</w:t>
      </w:r>
      <w:r w:rsidRPr="008D09D5">
        <w:rPr>
          <w:rFonts w:ascii="Times New Roman" w:eastAsia="Times New Roman" w:hAnsi="Times New Roman" w:cs="Times New Roman"/>
          <w:sz w:val="24"/>
          <w:szCs w:val="24"/>
        </w:rPr>
        <w:t>моторные</w:t>
      </w:r>
      <w:proofErr w:type="spell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навыки, используя специальные игры, упражнения и многократные тренировки.</w:t>
      </w:r>
    </w:p>
    <w:p w:rsidR="00F8270A" w:rsidRPr="008D09D5" w:rsidRDefault="00A51EA1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B7903">
        <w:rPr>
          <w:rFonts w:ascii="Times New Roman" w:eastAsia="Times New Roman" w:hAnsi="Times New Roman" w:cs="Times New Roman"/>
          <w:sz w:val="24"/>
          <w:szCs w:val="24"/>
        </w:rPr>
        <w:t xml:space="preserve"> занятиях мы используем</w:t>
      </w:r>
      <w:r w:rsidR="00F8270A" w:rsidRPr="008D09D5">
        <w:rPr>
          <w:rFonts w:ascii="Times New Roman" w:eastAsia="Times New Roman" w:hAnsi="Times New Roman" w:cs="Times New Roman"/>
          <w:sz w:val="24"/>
          <w:szCs w:val="24"/>
        </w:rPr>
        <w:t xml:space="preserve"> следующие игры и упражнения: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Массаж или </w:t>
      </w:r>
      <w:proofErr w:type="spellStart"/>
      <w:r w:rsidRPr="008D09D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самомассаж</w:t>
      </w:r>
      <w:proofErr w:type="spellEnd"/>
      <w:r w:rsidRPr="008D09D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рук: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Очень эффективный способ развития мелкой моторики. Можно проводить с речевым сопровождением, в результате которого формируется чувство ритма.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массаж подушечек и фаланг пальцев, прижимающий массаж;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упражнение с мячом-ёжиком;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упражнения с прищепками;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8D09D5">
        <w:rPr>
          <w:rFonts w:ascii="Times New Roman" w:eastAsia="Times New Roman" w:hAnsi="Times New Roman" w:cs="Times New Roman"/>
          <w:sz w:val="24"/>
          <w:szCs w:val="24"/>
        </w:rPr>
        <w:t>самомассаж</w:t>
      </w:r>
      <w:proofErr w:type="spell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ладоней и пальцев горохом, фасолью, шестигранным карандашом, колечками;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- поглаживание, </w:t>
      </w:r>
      <w:proofErr w:type="spellStart"/>
      <w:r w:rsidRPr="008D09D5">
        <w:rPr>
          <w:rFonts w:ascii="Times New Roman" w:eastAsia="Times New Roman" w:hAnsi="Times New Roman" w:cs="Times New Roman"/>
          <w:sz w:val="24"/>
          <w:szCs w:val="24"/>
        </w:rPr>
        <w:t>потирание</w:t>
      </w:r>
      <w:proofErr w:type="spell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, сгибание и разгибание пальчиков при использовании </w:t>
      </w:r>
      <w:proofErr w:type="spellStart"/>
      <w:r w:rsidRPr="008D09D5">
        <w:rPr>
          <w:rFonts w:ascii="Times New Roman" w:eastAsia="Times New Roman" w:hAnsi="Times New Roman" w:cs="Times New Roman"/>
          <w:sz w:val="24"/>
          <w:szCs w:val="24"/>
        </w:rPr>
        <w:t>потешек-упражнений</w:t>
      </w:r>
      <w:proofErr w:type="spellEnd"/>
      <w:r w:rsidRPr="008D09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Пальчиковая гимнастика и упражнения для развития </w:t>
      </w:r>
      <w:proofErr w:type="gramStart"/>
      <w:r w:rsidRPr="008D09D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координации движений пальцев рук</w:t>
      </w:r>
      <w:proofErr w:type="gramEnd"/>
      <w:r w:rsidRPr="008D09D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: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«Семья» - в соответствии с текстом стиха поочередно сгибать пальцы руки;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«Замок» - соединить пальцы обеих рук в замок, на слова «чик-чик» (поворот ключа) разъединить;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«Дождик» - барабанить всеми пальцами обеих рук по столу;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- «Пальчики здороваются» - на счет 1, 2, 3, 4, 5 соединить кончики пальцев обеих рук – большой с </w:t>
      </w:r>
      <w:proofErr w:type="gramStart"/>
      <w:r w:rsidRPr="008D09D5">
        <w:rPr>
          <w:rFonts w:ascii="Times New Roman" w:eastAsia="Times New Roman" w:hAnsi="Times New Roman" w:cs="Times New Roman"/>
          <w:sz w:val="24"/>
          <w:szCs w:val="24"/>
        </w:rPr>
        <w:t>большим</w:t>
      </w:r>
      <w:proofErr w:type="gram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и т.д.;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09D5">
        <w:rPr>
          <w:rFonts w:ascii="Times New Roman" w:eastAsia="Times New Roman" w:hAnsi="Times New Roman" w:cs="Times New Roman"/>
          <w:sz w:val="24"/>
          <w:szCs w:val="24"/>
        </w:rPr>
        <w:t>- Посчитай-ка» - сжать руку в кулак, считать пальцы, разгибая их, сначала на правой руке, затем на левой;</w:t>
      </w:r>
      <w:proofErr w:type="gramEnd"/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«Соревнования по бегу» - средний и указательный пальцы правой, затем левой, далее обеих рук изображают ноги бегунов (на столе);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«Кулак-ребро-ладонь» - поочередное выполнение движений каждой рукой, затем обеими руками вместе;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«Гнездо» - пальцы обеих рук слегка согнуть и приложить одни к другим, большие пальцы убрать внутрь ладоней;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«Фонарики» - руки поднять вверх, кисти рук опустить, опущенные пальцы раздвинуть, тянуть вниз, имитируя форму фонарика;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имитационные движения для кистей рук: мытье рук перед едой, </w:t>
      </w:r>
      <w:proofErr w:type="spellStart"/>
      <w:r w:rsidRPr="008D09D5">
        <w:rPr>
          <w:rFonts w:ascii="Times New Roman" w:eastAsia="Times New Roman" w:hAnsi="Times New Roman" w:cs="Times New Roman"/>
          <w:sz w:val="24"/>
          <w:szCs w:val="24"/>
        </w:rPr>
        <w:t>стряхивание</w:t>
      </w:r>
      <w:proofErr w:type="spell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воды с кисти, надевание перчаток, поглаживание кошки и др.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Упражнения с предметами: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перекатывание карандаша по столу и между ладонями;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перебирание бус или четок;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завязывание и развязывание узлов;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плетение косичек, завязывание бантов;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стирание ластиком нарисованных предметов;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всасывание воды пипеткой или капание из пипетки в узкое горлышко бутылочки;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нахождение спрятанных предметов в «сухом бассейне»;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прикрепление бельевых прищепок к горизонтально натянутой веревке;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наматывание ниток, ленточек на катушки;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составление цепочки из канцелярских скрепок разного цвета с соблюдением очередности цветов;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составление контуров предметов из палочек (стол, дом, треугольник, машина);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нанизывание на шнурок крупных бусин, пуговиц, макаронных изделий;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застегивание и расстегивание пуговиц, молний, кнопок, крючков;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завинчивание и отвинчивание крышек у пузырьков, баночек;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доставание бусин ложкой из стакана;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складывание мелких деталей в узкий цилиндр;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работа со шнуровкой.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Упражнения с </w:t>
      </w:r>
      <w:proofErr w:type="spellStart"/>
      <w:r w:rsidRPr="008D09D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разнофактурными</w:t>
      </w:r>
      <w:proofErr w:type="spellEnd"/>
      <w:r w:rsidRPr="008D09D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наполнителями: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пои</w:t>
      </w:r>
      <w:proofErr w:type="gramStart"/>
      <w:r w:rsidRPr="008D09D5">
        <w:rPr>
          <w:rFonts w:ascii="Times New Roman" w:eastAsia="Times New Roman" w:hAnsi="Times New Roman" w:cs="Times New Roman"/>
          <w:sz w:val="24"/>
          <w:szCs w:val="24"/>
        </w:rPr>
        <w:t>ск спр</w:t>
      </w:r>
      <w:proofErr w:type="gramEnd"/>
      <w:r w:rsidRPr="008D09D5">
        <w:rPr>
          <w:rFonts w:ascii="Times New Roman" w:eastAsia="Times New Roman" w:hAnsi="Times New Roman" w:cs="Times New Roman"/>
          <w:sz w:val="24"/>
          <w:szCs w:val="24"/>
        </w:rPr>
        <w:t>ятанной в песок игрушки, предмета;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рисование на песке различных линий, орнаментов, изображений;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«сухой бассейн» из фасоли и гороха;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массаж ладоней при помощи горошины или фасоли;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сенсорные подушечки, начиненные разными крупами (разминание, похлопывание, постукивание, перекатывание);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пересыпание крупы из одной ёмкости в другую;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«волшебный мешочек»;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выкладывание геометрических или растительных орнаментов по опорным точкам;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выкладывание цифр, букв, фигурок животных.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Графическая работа с рисунком: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проведение карандашом различных линий: прямых горизонтальных, вертикальных, диагональных, перекрестных, петлеобразных;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lastRenderedPageBreak/>
        <w:t>- рисование в пределах строки бордюров, состоящих из прямых, наклонных, ломаных линий;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обводка фигур с использованием «рамок-вкладышей»;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обводка рисунка по контуру, используя трафареты, линейки;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штриховка контурных рисунков в разных направлениях;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рисование по опорным точкам;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8D09D5">
        <w:rPr>
          <w:rFonts w:ascii="Times New Roman" w:eastAsia="Times New Roman" w:hAnsi="Times New Roman" w:cs="Times New Roman"/>
          <w:sz w:val="24"/>
          <w:szCs w:val="24"/>
        </w:rPr>
        <w:t>дорисовывание</w:t>
      </w:r>
      <w:proofErr w:type="spell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изображений;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простейшее рисование по клеткам;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рисование предметов, по форме напоминающих буквы (петельки, капельки, ежики и т.д.);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- письмо элементов букв.</w:t>
      </w:r>
    </w:p>
    <w:p w:rsidR="00F8270A" w:rsidRPr="008D09D5" w:rsidRDefault="00F8270A" w:rsidP="008D09D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Успешность обучения детей с умеренной умственной отсталостью зависит от разнообразия методов и приемов, применяемых учителем-дефектологом. Содержание коррекционных занятий планируется таким образом, чтобы </w:t>
      </w:r>
      <w:proofErr w:type="gramStart"/>
      <w:r w:rsidRPr="008D09D5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могли изучить один и тот же материал при постепенном его усложнении. В зависимости от возможностей детей по мере обучения можно замедлять или увеличивать темп прохождения материала.</w:t>
      </w:r>
    </w:p>
    <w:p w:rsidR="00F8270A" w:rsidRPr="008D09D5" w:rsidRDefault="00F8270A" w:rsidP="008D09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Во время занятий использую игровые моменты, участие игровых персонажей, которые поддерживают интерес детей к предлагаемой деятельности и положительно влияют на ход проведения занятия.</w:t>
      </w:r>
    </w:p>
    <w:p w:rsidR="00F8270A" w:rsidRPr="008D09D5" w:rsidRDefault="00F8270A" w:rsidP="001F30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Перечисленные выше задания, игры и упражнения не только развивают </w:t>
      </w:r>
      <w:proofErr w:type="spellStart"/>
      <w:r w:rsidRPr="008D09D5">
        <w:rPr>
          <w:rFonts w:ascii="Times New Roman" w:eastAsia="Times New Roman" w:hAnsi="Times New Roman" w:cs="Times New Roman"/>
          <w:sz w:val="24"/>
          <w:szCs w:val="24"/>
        </w:rPr>
        <w:t>графо-моторные</w:t>
      </w:r>
      <w:proofErr w:type="spell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навыки детей, но и способствуют развитию внимания, речи, мышления, памяти, наблюдательности, зрительного восприятия, помогают двигательному раскрепощению и преодолению замкнутости.</w:t>
      </w:r>
    </w:p>
    <w:p w:rsidR="00F8270A" w:rsidRPr="008D09D5" w:rsidRDefault="008D09D5" w:rsidP="008D09D5">
      <w:pPr>
        <w:pStyle w:val="c24"/>
        <w:spacing w:before="0" w:beforeAutospacing="0" w:after="0" w:afterAutospacing="0" w:line="360" w:lineRule="auto"/>
        <w:jc w:val="center"/>
        <w:rPr>
          <w:b/>
        </w:rPr>
      </w:pPr>
      <w:r w:rsidRPr="00780805">
        <w:rPr>
          <w:b/>
        </w:rPr>
        <w:t>Список литературы</w:t>
      </w:r>
    </w:p>
    <w:p w:rsidR="00F8270A" w:rsidRPr="008D09D5" w:rsidRDefault="00F8270A" w:rsidP="008D09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D09D5">
        <w:rPr>
          <w:rFonts w:ascii="Times New Roman" w:eastAsia="Times New Roman" w:hAnsi="Times New Roman" w:cs="Times New Roman"/>
          <w:sz w:val="24"/>
          <w:szCs w:val="24"/>
        </w:rPr>
        <w:t>Власова Т.А., Певзнер М.С. Учителю о детях с отклонениями в развитии. – М.: Академия, 2002, –207 </w:t>
      </w:r>
      <w:proofErr w:type="gramStart"/>
      <w:r w:rsidRPr="008D09D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D09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70A" w:rsidRPr="008D09D5" w:rsidRDefault="00F8270A" w:rsidP="008D09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09D5">
        <w:rPr>
          <w:rFonts w:ascii="Times New Roman" w:eastAsia="Times New Roman" w:hAnsi="Times New Roman" w:cs="Times New Roman"/>
          <w:sz w:val="24"/>
          <w:szCs w:val="24"/>
        </w:rPr>
        <w:t>Гаврина</w:t>
      </w:r>
      <w:proofErr w:type="spell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С. Е., </w:t>
      </w:r>
      <w:proofErr w:type="spellStart"/>
      <w:r w:rsidRPr="008D09D5">
        <w:rPr>
          <w:rFonts w:ascii="Times New Roman" w:eastAsia="Times New Roman" w:hAnsi="Times New Roman" w:cs="Times New Roman"/>
          <w:sz w:val="24"/>
          <w:szCs w:val="24"/>
        </w:rPr>
        <w:t>Кутявина</w:t>
      </w:r>
      <w:proofErr w:type="spell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Н. Л., Топоркова Т. Г., Щербина С. В. Развиваем руки – чтоб учиться и писать, и красиво рисовать.– Ярославль: Академия развития. 2007.– 192 </w:t>
      </w:r>
      <w:proofErr w:type="gramStart"/>
      <w:r w:rsidRPr="008D09D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D09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70A" w:rsidRPr="008D09D5" w:rsidRDefault="00F8270A" w:rsidP="008D09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D09D5">
        <w:rPr>
          <w:rFonts w:ascii="Times New Roman" w:eastAsia="Times New Roman" w:hAnsi="Times New Roman" w:cs="Times New Roman"/>
          <w:sz w:val="24"/>
          <w:szCs w:val="24"/>
        </w:rPr>
        <w:t>Новиковская</w:t>
      </w:r>
      <w:proofErr w:type="gram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О. А. Ум на кончиках пальцев. Академия пальчиковых наук. – М.: АСТ; СПб.; Сова, 2008. – 235 </w:t>
      </w:r>
      <w:proofErr w:type="gramStart"/>
      <w:r w:rsidRPr="008D09D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D09D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270A" w:rsidRPr="008D09D5" w:rsidRDefault="00F8270A" w:rsidP="008D09D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D09D5">
        <w:rPr>
          <w:rFonts w:ascii="Times New Roman" w:eastAsia="Times New Roman" w:hAnsi="Times New Roman" w:cs="Times New Roman"/>
          <w:sz w:val="24"/>
          <w:szCs w:val="24"/>
        </w:rPr>
        <w:t>Стребелева</w:t>
      </w:r>
      <w:proofErr w:type="spellEnd"/>
      <w:r w:rsidRPr="008D09D5">
        <w:rPr>
          <w:rFonts w:ascii="Times New Roman" w:eastAsia="Times New Roman" w:hAnsi="Times New Roman" w:cs="Times New Roman"/>
          <w:sz w:val="24"/>
          <w:szCs w:val="24"/>
        </w:rPr>
        <w:t xml:space="preserve"> Е. А. Формирование мышления у детей с отклонениями в развитии. - </w:t>
      </w:r>
      <w:proofErr w:type="gramStart"/>
      <w:r w:rsidRPr="008D09D5">
        <w:rPr>
          <w:rFonts w:ascii="Times New Roman" w:eastAsia="Times New Roman" w:hAnsi="Times New Roman" w:cs="Times New Roman"/>
          <w:sz w:val="24"/>
          <w:szCs w:val="24"/>
        </w:rPr>
        <w:t>М.: ВЛАДОС, 2005. - 180 с.</w:t>
      </w:r>
      <w:proofErr w:type="gramEnd"/>
    </w:p>
    <w:p w:rsidR="00F8270A" w:rsidRPr="00F8270A" w:rsidRDefault="00F8270A" w:rsidP="008D09D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8270A" w:rsidRPr="00F8270A" w:rsidSect="00C50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D206C"/>
    <w:multiLevelType w:val="multilevel"/>
    <w:tmpl w:val="70FCC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270A"/>
    <w:rsid w:val="001B34A8"/>
    <w:rsid w:val="001F30B5"/>
    <w:rsid w:val="00281D10"/>
    <w:rsid w:val="002846F8"/>
    <w:rsid w:val="002B7903"/>
    <w:rsid w:val="002F58D5"/>
    <w:rsid w:val="00450747"/>
    <w:rsid w:val="00481215"/>
    <w:rsid w:val="005A3959"/>
    <w:rsid w:val="006A04BA"/>
    <w:rsid w:val="006E4182"/>
    <w:rsid w:val="00852195"/>
    <w:rsid w:val="008D09D5"/>
    <w:rsid w:val="00A51EA1"/>
    <w:rsid w:val="00BA746E"/>
    <w:rsid w:val="00C26200"/>
    <w:rsid w:val="00C50D65"/>
    <w:rsid w:val="00CF7355"/>
    <w:rsid w:val="00E27059"/>
    <w:rsid w:val="00E60133"/>
    <w:rsid w:val="00F8270A"/>
    <w:rsid w:val="00FD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65"/>
  </w:style>
  <w:style w:type="paragraph" w:styleId="3">
    <w:name w:val="heading 3"/>
    <w:basedOn w:val="a"/>
    <w:link w:val="30"/>
    <w:uiPriority w:val="9"/>
    <w:qFormat/>
    <w:rsid w:val="00F82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270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F8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8270A"/>
    <w:rPr>
      <w:color w:val="0000FF"/>
      <w:u w:val="single"/>
    </w:rPr>
  </w:style>
  <w:style w:type="character" w:customStyle="1" w:styleId="div-publ-span">
    <w:name w:val="div-publ-span"/>
    <w:basedOn w:val="a0"/>
    <w:rsid w:val="00F8270A"/>
  </w:style>
  <w:style w:type="paragraph" w:customStyle="1" w:styleId="pozzagolovokstranici">
    <w:name w:val="pozzagolovok_stranici"/>
    <w:basedOn w:val="a"/>
    <w:rsid w:val="00F82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82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270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8D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8D0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71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6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985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879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single" w:sz="6" w:space="6" w:color="CCCCCC"/>
                                <w:left w:val="single" w:sz="6" w:space="6" w:color="CCCCCC"/>
                                <w:bottom w:val="single" w:sz="6" w:space="6" w:color="CCCCCC"/>
                                <w:right w:val="single" w:sz="6" w:space="6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0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2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5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0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8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4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2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4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16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195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71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65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110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35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3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19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601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8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1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50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Красько ЕВ</dc:creator>
  <cp:keywords/>
  <dc:description/>
  <cp:lastModifiedBy>Красько ЕВ</cp:lastModifiedBy>
  <cp:revision>16</cp:revision>
  <cp:lastPrinted>2024-05-29T07:25:00Z</cp:lastPrinted>
  <dcterms:created xsi:type="dcterms:W3CDTF">2024-05-29T07:23:00Z</dcterms:created>
  <dcterms:modified xsi:type="dcterms:W3CDTF">2025-10-16T09:33:00Z</dcterms:modified>
</cp:coreProperties>
</file>