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C5" w:rsidRPr="00EE24C5" w:rsidRDefault="00EE24C5" w:rsidP="00EE24C5">
      <w:pPr>
        <w:spacing w:after="0" w:line="360" w:lineRule="auto"/>
        <w:ind w:right="28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Солонько</w:t>
      </w:r>
      <w:proofErr w:type="spellEnd"/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Александра </w:t>
      </w:r>
      <w:proofErr w:type="spellStart"/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Жановна</w:t>
      </w:r>
      <w:proofErr w:type="spellEnd"/>
    </w:p>
    <w:p w:rsidR="00EE24C5" w:rsidRPr="00EE24C5" w:rsidRDefault="00EE24C5" w:rsidP="00EE24C5">
      <w:pPr>
        <w:spacing w:after="0" w:line="360" w:lineRule="auto"/>
        <w:ind w:right="28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24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Учитель </w:t>
      </w: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истории</w:t>
      </w:r>
    </w:p>
    <w:p w:rsidR="00EE24C5" w:rsidRPr="00EE24C5" w:rsidRDefault="00EE24C5" w:rsidP="00EE24C5">
      <w:pPr>
        <w:spacing w:after="0" w:line="360" w:lineRule="auto"/>
        <w:ind w:right="28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24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Муниципальное </w:t>
      </w: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бюджетное </w:t>
      </w:r>
      <w:r w:rsidRPr="00EE24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общеобразовательное учреждение</w:t>
      </w:r>
    </w:p>
    <w:p w:rsidR="00EE24C5" w:rsidRPr="002C2DBB" w:rsidRDefault="00EE24C5" w:rsidP="00EE24C5">
      <w:pPr>
        <w:spacing w:after="0" w:line="360" w:lineRule="auto"/>
        <w:ind w:right="28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24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средняя</w:t>
      </w:r>
      <w:r w:rsidRPr="00EE24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общеобразовательная школа»</w:t>
      </w: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№22</w:t>
      </w:r>
    </w:p>
    <w:p w:rsidR="00EE24C5" w:rsidRPr="00EE24C5" w:rsidRDefault="00EE24C5" w:rsidP="00EE24C5">
      <w:pPr>
        <w:spacing w:after="0" w:line="360" w:lineRule="auto"/>
        <w:ind w:right="28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 Чита</w:t>
      </w:r>
    </w:p>
    <w:p w:rsidR="00EE24C5" w:rsidRPr="00EE24C5" w:rsidRDefault="00EE24C5" w:rsidP="00EE24C5">
      <w:pPr>
        <w:spacing w:after="0" w:line="360" w:lineRule="auto"/>
        <w:ind w:right="28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E24C5" w:rsidRPr="002C2DBB" w:rsidRDefault="00EE24C5" w:rsidP="00EE24C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C2D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НАСТАВНИЧЕСТВО В СИСТЕМЕ ОБРАЗОВАНИЯ</w:t>
      </w:r>
    </w:p>
    <w:p w:rsidR="00EE24C5" w:rsidRPr="00EE24C5" w:rsidRDefault="00EE24C5" w:rsidP="00EE24C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C2D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(ИЗ ОПЫТА РАБОТЫ)</w:t>
      </w:r>
    </w:p>
    <w:p w:rsidR="00864CDB" w:rsidRPr="002C2DBB" w:rsidRDefault="001A6763" w:rsidP="00EE24C5">
      <w:pPr>
        <w:pStyle w:val="docdata"/>
        <w:spacing w:before="0" w:beforeAutospacing="0" w:after="0" w:afterAutospacing="0" w:line="360" w:lineRule="auto"/>
        <w:ind w:right="283" w:firstLine="708"/>
        <w:jc w:val="both"/>
        <w:rPr>
          <w:sz w:val="28"/>
          <w:szCs w:val="28"/>
          <w14:ligatures w14:val="none"/>
        </w:rPr>
      </w:pPr>
      <w:r w:rsidRPr="001A6763">
        <w:rPr>
          <w:sz w:val="28"/>
          <w:szCs w:val="28"/>
          <w14:ligatures w14:val="none"/>
        </w:rPr>
        <w:t> </w:t>
      </w:r>
      <w:r w:rsidR="00EE24C5" w:rsidRPr="002C2DBB">
        <w:rPr>
          <w:b/>
          <w:sz w:val="28"/>
          <w:szCs w:val="28"/>
          <w14:ligatures w14:val="none"/>
        </w:rPr>
        <w:t xml:space="preserve">Аннотация. </w:t>
      </w:r>
      <w:r w:rsidR="00EE24C5" w:rsidRPr="002C2DBB">
        <w:rPr>
          <w:sz w:val="28"/>
          <w:szCs w:val="28"/>
          <w14:ligatures w14:val="none"/>
        </w:rPr>
        <w:t xml:space="preserve">В данной статье рассмотрены отдельные аспекты </w:t>
      </w:r>
      <w:r w:rsidR="00864CDB" w:rsidRPr="002C2DBB">
        <w:rPr>
          <w:sz w:val="28"/>
          <w:szCs w:val="28"/>
          <w14:ligatures w14:val="none"/>
        </w:rPr>
        <w:t>наставничества</w:t>
      </w:r>
      <w:r w:rsidR="00EE24C5" w:rsidRPr="002C2DBB">
        <w:rPr>
          <w:sz w:val="28"/>
          <w:szCs w:val="28"/>
          <w14:ligatures w14:val="none"/>
        </w:rPr>
        <w:t xml:space="preserve"> в современной школе, особое внимание обращается на </w:t>
      </w:r>
      <w:r w:rsidR="00864CDB" w:rsidRPr="002C2DBB">
        <w:rPr>
          <w:sz w:val="28"/>
          <w:szCs w:val="28"/>
          <w14:ligatures w14:val="none"/>
        </w:rPr>
        <w:t>взаимный характер влияния наставника и наставляемого</w:t>
      </w:r>
      <w:r w:rsidR="00EE24C5" w:rsidRPr="002C2DBB">
        <w:rPr>
          <w:sz w:val="28"/>
          <w:szCs w:val="28"/>
          <w14:ligatures w14:val="none"/>
        </w:rPr>
        <w:t xml:space="preserve">. </w:t>
      </w:r>
      <w:r w:rsidR="004445DB" w:rsidRPr="002C2DBB">
        <w:rPr>
          <w:sz w:val="28"/>
          <w:szCs w:val="28"/>
          <w14:ligatures w14:val="none"/>
        </w:rPr>
        <w:t>Целью наставничества в школе является интеграция в профессию, выработка собственной системы преподавания, адаптация к условиям образовательного учреждения.</w:t>
      </w:r>
      <w:r w:rsidR="004445DB">
        <w:rPr>
          <w:sz w:val="28"/>
          <w:szCs w:val="28"/>
          <w14:ligatures w14:val="none"/>
        </w:rPr>
        <w:t xml:space="preserve"> </w:t>
      </w:r>
      <w:r w:rsidR="00864CDB" w:rsidRPr="002C2DBB">
        <w:rPr>
          <w:sz w:val="28"/>
          <w:szCs w:val="28"/>
          <w14:ligatures w14:val="none"/>
        </w:rPr>
        <w:t>Такое взаимодействие способствует профессиональному становлению молодого учителя, формированию у него мотивации к саморазвитию, самосовершенствованию, а значит, к самореализации в профессии.</w:t>
      </w:r>
    </w:p>
    <w:p w:rsidR="00EE24C5" w:rsidRPr="00EE24C5" w:rsidRDefault="00EE24C5" w:rsidP="00EE24C5">
      <w:pPr>
        <w:spacing w:after="0" w:line="360" w:lineRule="auto"/>
        <w:ind w:right="28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24C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Ключевые слова:</w:t>
      </w:r>
      <w:r w:rsidRPr="00EE24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64CDB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наставничество</w:t>
      </w:r>
      <w:r w:rsidRPr="00EE24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864CDB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самореализация</w:t>
      </w:r>
      <w:r w:rsidRPr="00EE24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864CDB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методы наставничества, комфортная среда, адаптация</w:t>
      </w:r>
      <w:r w:rsidRPr="00EE24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4445DB" w:rsidRDefault="004445DB" w:rsidP="004445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45DB" w:rsidRPr="002C2DBB" w:rsidRDefault="004445DB" w:rsidP="004445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современной системы педагогического образования акцентирует внимание на формировании профессиональной компетентности учителя общеобразовательной школы, способного быстро адаптироваться к меняющимся условиям социума, продуктивно реализовывать инновационные педагогические технологии, быть гибким, осуществлять в своей профессиональной деятельности саморазвитие, самообразование, </w:t>
      </w:r>
      <w:proofErr w:type="spellStart"/>
      <w:r w:rsidRPr="002C2DBB">
        <w:rPr>
          <w:rFonts w:ascii="Times New Roman" w:hAnsi="Times New Roman" w:cs="Times New Roman"/>
          <w:sz w:val="28"/>
          <w:szCs w:val="28"/>
          <w:shd w:val="clear" w:color="auto" w:fill="FFFFFF"/>
        </w:rPr>
        <w:t>самопроектирование</w:t>
      </w:r>
      <w:proofErr w:type="spellEnd"/>
      <w:r w:rsidRPr="002C2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Наибольшие трудности в адаптации и выработке собственной системы преподавания молодые учителя, только приступившие к профессиональной карьере. Ведь родительская, ученическая общественность ожидают от специалиста с высшим образованием- безупречных </w:t>
      </w:r>
      <w:r w:rsidRPr="002C2DB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профессиональных умений. А ответственность, и обязанности у них такие же, как и у учителей со стажем. </w:t>
      </w:r>
    </w:p>
    <w:p w:rsidR="001A6763" w:rsidRPr="002C2DBB" w:rsidRDefault="001A6763" w:rsidP="002C2D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Начиная педагогическую деятельность в школе, молодые специалисты сталкиваются с проблемами, связанными с их профессиональным становлением и личностным развитием.</w:t>
      </w: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для меня, молодого учителя истории, эти проблемы были такими же актуальными и, как казалось тогда, непреодолимыми. Но рядом оказались мудрые наставники, и неважно, что предмет, который они преподавали был далек от моего. Иногда, достаточно было услышать просто одобрение твоей идеи. Благодаря их поддержке, в 2007 году </w:t>
      </w:r>
      <w:r w:rsidR="00FC0C60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стала Победителем конкурса Лучшие учителя России, в 29 лет. На конкурс представляла, внедренную в процесс обучения </w:t>
      </w:r>
      <w:r w:rsidR="00373A84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рейтинговую </w:t>
      </w:r>
      <w:r w:rsidR="00FC0C60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систему оценивания. Сегодня, спустя много лет, пришло понимание, что мои наставники чутко не мешали и не навязывали, свои представление о процессе обучения. Учили не боятся экспериментов, дерзать и вовлекать детей. </w:t>
      </w:r>
      <w:r w:rsidR="004445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сегодня, уже не первый </w:t>
      </w:r>
      <w:bookmarkStart w:id="0" w:name="_GoBack"/>
      <w:bookmarkEnd w:id="0"/>
      <w:r w:rsidR="004445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год, сама являюсь наставником.</w:t>
      </w:r>
    </w:p>
    <w:p w:rsidR="00834A44" w:rsidRPr="002C2DBB" w:rsidRDefault="00834A44" w:rsidP="002C2DB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DBB">
        <w:rPr>
          <w:rFonts w:ascii="Times New Roman" w:hAnsi="Times New Roman" w:cs="Times New Roman"/>
          <w:sz w:val="28"/>
          <w:szCs w:val="28"/>
        </w:rPr>
        <w:t>Современный педагог должен быть и педагогом-наставником. Что такое наставничество?</w:t>
      </w:r>
    </w:p>
    <w:p w:rsidR="001A6763" w:rsidRPr="001A6763" w:rsidRDefault="001A6763" w:rsidP="002C2D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Наставничество подразумевает под собой передачу не только знаний и опыта, но и нравственных ценностей и моральных ориентиров от старшего поколения учителей к младшему. </w:t>
      </w:r>
      <w:r w:rsidR="00834A44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Процесс коммуникации</w:t>
      </w:r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должен быть двусторонним: с одной стороны – мотивация наставника осуществлять свою деятельность на добровольной основе, осознание важности и ценности данного процесса. </w:t>
      </w:r>
      <w:r w:rsidR="002C2DBB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другой стороны,</w:t>
      </w:r>
      <w:r w:rsidR="00834A44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олодой педагог должен быть активным участником деятельности, который способен привносить в нее новые идеи и нестандартные решения. Такое взаимодействие способствует профессиональному становлению молодого учителя, формированию у него мотивации к саморазвитию, самосовершенствованию, а значит, к самореализации в профессии.</w:t>
      </w:r>
    </w:p>
    <w:p w:rsidR="00424E32" w:rsidRPr="002C2DBB" w:rsidRDefault="00834A44" w:rsidP="002C2D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нашей школе чаще всего реализуются модели наставничества «учитель-учитель», «</w:t>
      </w:r>
      <w:r w:rsidR="00424E32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учитель-студент». </w:t>
      </w:r>
    </w:p>
    <w:p w:rsidR="001A6763" w:rsidRPr="001A6763" w:rsidRDefault="00424E32" w:rsidP="002C2D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Остановлюсь на модели «учитель-учитель». В рамках данной модели, ц</w:t>
      </w:r>
      <w:r w:rsidR="001A6763"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ель наставничества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учебного заведения, позволяющей реализовывать актуальные педагогические задачи на высоком уровне.</w:t>
      </w:r>
    </w:p>
    <w:p w:rsidR="001A6763" w:rsidRPr="001A6763" w:rsidRDefault="001A6763" w:rsidP="002C2D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работы по организации взаимоотношений наставника и наставляемого составлена программа наставничества.</w:t>
      </w:r>
      <w:r w:rsidR="00424E32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A676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Цель </w:t>
      </w:r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программы: эффективная интеграция молодого специалиста в профессию, адаптация к условиям образовательной организации, оказание ему помощи на начальном этапе его профессионального становления.</w:t>
      </w:r>
    </w:p>
    <w:p w:rsidR="001A6763" w:rsidRPr="002C2DBB" w:rsidRDefault="002C2DBB" w:rsidP="002C2D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этом</w:t>
      </w:r>
      <w:r w:rsidR="00424E32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этапе происходит в</w:t>
      </w:r>
      <w:r w:rsidR="001A6763"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ыявление причин возникших трудностей в работе наставляемого: недостаточные навыки работы с нормативной документацией; отсутствие навыков самоанализа; недостаточность владения педагогическими технологиями, затруднения в организации учебного процесса.</w:t>
      </w:r>
      <w:r w:rsidR="00424E32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A6763"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Взаимопосещение уроков и мероприятий участниками программы.</w:t>
      </w:r>
      <w:r w:rsidR="00B42BCA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A6763"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Оказание практической помощи по планированию и проведению уроков, в том числе предварительной работе с конспектами уроков и анализ проведённых уроков. Демонстрация молодому педагогу опыта успешной педагогической деятельности.</w:t>
      </w:r>
      <w:r w:rsidR="00B42BCA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A6763"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Организация мониторинга и рефлексии эффективности совместной деятельности.</w:t>
      </w:r>
    </w:p>
    <w:p w:rsidR="00B42BCA" w:rsidRPr="002C2DBB" w:rsidRDefault="00B42BCA" w:rsidP="002C2D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течение учебного года в школе проходят методические недели, где можно посетить уроки, более опытных коллег. Тематич</w:t>
      </w:r>
      <w:r w:rsidR="00AA3CE7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еские педагогические педсоветы, где делятся своими наработками не только опытные, но и молодые педагоги. </w:t>
      </w:r>
      <w:r w:rsidR="00864CDB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Сформированы пары «учитель-учитель», оказывается консультационная, психологическая и методическая помощь, не только наставником, но и администрацией школы. Созданы условия, для успешной адаптации молодых специалистов. Опытные учителя всегда готовы к диалогу. </w:t>
      </w:r>
    </w:p>
    <w:p w:rsidR="00B42BCA" w:rsidRPr="001A6763" w:rsidRDefault="00B42BCA" w:rsidP="002C2D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AA3CE7" w:rsidRPr="002C2DBB" w:rsidRDefault="00B42BCA" w:rsidP="002C2D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Помня, пережитый собственный опыт, </w:t>
      </w:r>
      <w:r w:rsidR="002C2DBB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придерживаюсь ситуативного</w:t>
      </w:r>
      <w:r w:rsidR="00AA3CE7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наставничества, </w:t>
      </w:r>
      <w:r w:rsidR="002C2DBB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когда наставник</w:t>
      </w:r>
      <w:r w:rsidR="00AA3CE7" w:rsidRPr="002C2DBB">
        <w:rPr>
          <w:rFonts w:ascii="Times New Roman" w:hAnsi="Times New Roman" w:cs="Times New Roman"/>
          <w:sz w:val="28"/>
          <w:szCs w:val="28"/>
        </w:rPr>
        <w:t xml:space="preserve">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 или проблему, значимую для его подопечного, с которой он сам не в состоянии справиться. Ситуационное наставничество имеет более конкретный сегмент применения.</w:t>
      </w:r>
      <w:r w:rsidR="00AA3CE7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AA3CE7" w:rsidRPr="002C2DBB" w:rsidRDefault="00AA3CE7" w:rsidP="002C2DB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Заслуживает внимания и с</w:t>
      </w:r>
      <w:r w:rsidRPr="002C2DBB">
        <w:rPr>
          <w:rFonts w:ascii="Times New Roman" w:hAnsi="Times New Roman" w:cs="Times New Roman"/>
          <w:sz w:val="28"/>
          <w:szCs w:val="28"/>
        </w:rPr>
        <w:t>коростное наставничество – однократные встречи, с целью построения взаимоотношений с другими работниками. Главное в этих встречах – не передача знаний, опыта, а воодушевление людей энергией, желанием развиваться, вступать во взаимодействие с другими членами коллектива. Для скоростного наставничества характерны партнерские отношения, взаимообмен и взаимообогащение.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«равный – равному».</w:t>
      </w:r>
    </w:p>
    <w:p w:rsidR="00AA3CE7" w:rsidRPr="002C2DBB" w:rsidRDefault="00AA3CE7" w:rsidP="002C2D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Хотелось бы привести в пример, несколько моментов из опыта работы. Часто влюбленность в профессию «учитель», мы приобретаем, учась еще в школе. Так и </w:t>
      </w:r>
      <w:r w:rsidR="004B457F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мой ученик, влюбленный в историю</w:t>
      </w: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сегодня</w:t>
      </w:r>
      <w:r w:rsidR="004B457F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студент исторического факультета и успешный</w:t>
      </w: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молодой </w:t>
      </w:r>
      <w:r w:rsidR="004B457F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специалист, в</w:t>
      </w: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одн</w:t>
      </w:r>
      <w:r w:rsidR="004B457F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 из школ города. По мере необходимости, оказываю методическую помощь</w:t>
      </w:r>
      <w:r w:rsidR="00AA1927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хотя иногда больше нужны просто слова поддержки. </w:t>
      </w:r>
    </w:p>
    <w:p w:rsidR="00AA1927" w:rsidRPr="002C2DBB" w:rsidRDefault="00AA1927" w:rsidP="002C2D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Вторая история, более длительная. Когда-то выпускница, далекого 2010 года. Успешно поступила в педагогический университет, но на последнем курсе, под впечатлением от пройденной </w:t>
      </w:r>
      <w:r w:rsidR="00FC7602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педагогической </w:t>
      </w: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практики, резко меняет свои планы. Берет академический отпуск и уезжает в археологическую экспедицию, срок</w:t>
      </w:r>
      <w:r w:rsidR="00FC7602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 на целых 14 лет. Она успешный</w:t>
      </w: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востребованный специалист в своей области. Но спустя много лет, узнав, что, теперь можно </w:t>
      </w: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прийти на практику ко мне в городе, она восстанавливается в университете. Придя на практику, в нашу школу, успешно реализует себя</w:t>
      </w:r>
      <w:r w:rsidR="00FC7602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:rsidR="00455FF1" w:rsidRPr="002C2DBB" w:rsidRDefault="000B3EB5" w:rsidP="002C2DB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Часто, молодым учителям, не хватает просто уверенности в себе. </w:t>
      </w:r>
      <w:r w:rsidRPr="002C2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Система непрерывного профессионального развития помогает достижению молодым педагогом желаемого профессионально статуса и признания в коллективе, среди обучающихся и их родителей, большей уверенности в себе, влияет на профессиональную карьеру, позволяет достичь максимального удовлетворения в педагогической профессии. </w:t>
      </w:r>
      <w:r w:rsidR="00455FF1" w:rsidRPr="002C2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 себя зарекомендовала и такая форма работы наставника, как вовлечение в профессиональные конкурсы. Особо хочется выделить </w:t>
      </w:r>
      <w:r w:rsidR="00455FF1" w:rsidRPr="002C2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«Флагманы образования» президентской платформы «Россия — страна возможностей». Проект способствует профессиональному развитию участников посредством конкурсных треков, дополнительных мероприятий и сервисов. </w:t>
      </w:r>
      <w:r w:rsidR="00455FF1" w:rsidRPr="002C2DBB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«Наставничество»</w:t>
      </w:r>
      <w:r w:rsidR="00455FF1" w:rsidRPr="002C2DBB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55FF1" w:rsidRPr="002C2DBB">
        <w:rPr>
          <w:rFonts w:ascii="Times New Roman" w:hAnsi="Times New Roman" w:cs="Times New Roman"/>
          <w:sz w:val="28"/>
          <w:szCs w:val="28"/>
          <w:shd w:val="clear" w:color="auto" w:fill="FFFFFF"/>
        </w:rPr>
        <w:t>- это трек для тех, кто понимает силу партнерства. Участники объединяются в пары «наставник-наставляемый», проходят диагностику, выполняют совместные задания, создают инициативы, которые можно масштабировать и использовать в других образовательных сообществах. Это пространство, где рождается настоящая профессиональная поддержка: через обмен опытом, вдохновение и совместное движение к цели. Победители, проявившие наибольшую активность и эффективность, получат признание на федеральном уровне и станут частью финального мероприятия проекта.</w:t>
      </w:r>
    </w:p>
    <w:p w:rsidR="00455FF1" w:rsidRPr="002C2DBB" w:rsidRDefault="00455FF1" w:rsidP="002C2D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этом году участвую сама, и вовлекла несколько молодых коллег. Уверена, каждый из нас достигнет желаемых результатов. </w:t>
      </w:r>
    </w:p>
    <w:p w:rsidR="000B3EB5" w:rsidRPr="002C2DBB" w:rsidRDefault="00455FF1" w:rsidP="002C2D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0B3EB5" w:rsidRPr="002C2D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 для себя педагог, принимая на с</w:t>
      </w:r>
      <w:r w:rsidRPr="002C2DBB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 обязанности наставника? Н</w:t>
      </w:r>
      <w:r w:rsidR="000B3EB5" w:rsidRPr="002C2D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аставничество помогает опытному педагогу увидеть и наметить новые перспективы в сфере св</w:t>
      </w:r>
      <w:r w:rsidRPr="002C2DBB">
        <w:rPr>
          <w:rFonts w:ascii="Times New Roman" w:eastAsia="Times New Roman" w:hAnsi="Times New Roman" w:cs="Times New Roman"/>
          <w:sz w:val="28"/>
          <w:szCs w:val="28"/>
          <w:lang w:eastAsia="ru-RU"/>
        </w:rPr>
        <w:t>оей педагогической деятельности. П</w:t>
      </w:r>
      <w:r w:rsidR="000B3EB5" w:rsidRPr="002C2D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оскольку</w:t>
      </w:r>
      <w:r w:rsidRPr="002C2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EB5" w:rsidRPr="002C2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наставничество носит субъект-субъектный характер, педагоги-наставники могут также и учиться у </w:t>
      </w:r>
      <w:r w:rsidRPr="002C2D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</w:t>
      </w:r>
      <w:r w:rsidR="000B3EB5" w:rsidRPr="002C2DB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расширять свой арсенал навыков и умений, осваивать современные технологии обучения, стили профессиональной деятельности и т. п. Главное – быть открытым для педагогических инноваций!</w:t>
      </w:r>
    </w:p>
    <w:p w:rsidR="001A6763" w:rsidRPr="001A6763" w:rsidRDefault="001A6763" w:rsidP="002C2D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Подводя итоги, можно сказать, что работа с молодыми специалистами помогает коллективу педагогов согласовать</w:t>
      </w:r>
      <w:r w:rsidR="00373A84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сделать едиными -</w:t>
      </w:r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методические, педагогич</w:t>
      </w:r>
      <w:r w:rsid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еские и психологические позиции школы. </w:t>
      </w:r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73A84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н</w:t>
      </w:r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ачинающие педагоги способны привнести новые иде</w:t>
      </w:r>
      <w:r w:rsid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и взгляды на процесс обучения.</w:t>
      </w:r>
      <w:r w:rsidR="00373A84"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1A6763" w:rsidRPr="001A6763" w:rsidRDefault="001A6763" w:rsidP="001A6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:rsidR="001A6763" w:rsidRPr="001A6763" w:rsidRDefault="001A6763" w:rsidP="001A6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6763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Список литературы:</w:t>
      </w:r>
    </w:p>
    <w:p w:rsidR="001A6763" w:rsidRPr="001A6763" w:rsidRDefault="001A6763" w:rsidP="001A6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:rsidR="001A6763" w:rsidRPr="001A6763" w:rsidRDefault="001A6763" w:rsidP="002C2D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Аванесов, В. С. Форма тестовых заданий: учебное пособие для учителей школ, лицеев, преподавателей вузов и колледжей / В. С. Аванесов. – 2-е изд., </w:t>
      </w:r>
      <w:proofErr w:type="spellStart"/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перераб</w:t>
      </w:r>
      <w:proofErr w:type="spellEnd"/>
      <w:proofErr w:type="gramStart"/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gramEnd"/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доп. – Москва: «Центр тестирования», 2005. – 156 с.</w:t>
      </w:r>
    </w:p>
    <w:p w:rsidR="001A6763" w:rsidRPr="001A6763" w:rsidRDefault="001A6763" w:rsidP="002C2D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Акулова, О. В. Конструирование ситуационных задач для оценивания компетентности учащихся: учебно-методическое пособие для педагогов школ / О. В. Акулова. – Санкт-Петербург: КАРО, 2008. – 96 с.</w:t>
      </w:r>
    </w:p>
    <w:p w:rsidR="001A6763" w:rsidRPr="001A6763" w:rsidRDefault="001A6763" w:rsidP="002C2D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Блинов, В. И. Наставничество в образовании: нужен хорошо заточенный инструмент / В. И. Блинов, Е. Ю. Есенина, И. С. Сергеев // Профессиональное образование и рынок труда. – 2019. – № 3. – С. 4–18.</w:t>
      </w:r>
    </w:p>
    <w:p w:rsidR="001A6763" w:rsidRPr="001A6763" w:rsidRDefault="001A6763" w:rsidP="002C2D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proofErr w:type="spellStart"/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Бондаревская</w:t>
      </w:r>
      <w:proofErr w:type="spellEnd"/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Е. В. Педагогическая культура как общественная и личностная ценность / Е. В. </w:t>
      </w:r>
      <w:proofErr w:type="spellStart"/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Бондаревская</w:t>
      </w:r>
      <w:proofErr w:type="spellEnd"/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// Педагогика. – 1999. – № 3. – С. 37–43.</w:t>
      </w:r>
    </w:p>
    <w:p w:rsidR="001A6763" w:rsidRPr="001A6763" w:rsidRDefault="001A6763" w:rsidP="002C2D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Выготский, Л. С. Психология / Л. С. Выготский. – Москва: Апрель-пресс: ЭКСМО-пресс, 2000. – 1006 с.</w:t>
      </w:r>
    </w:p>
    <w:p w:rsidR="001A6763" w:rsidRPr="002C2DBB" w:rsidRDefault="001A6763" w:rsidP="002C2D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proofErr w:type="spellStart"/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Гамезо</w:t>
      </w:r>
      <w:proofErr w:type="spellEnd"/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М. В. Возрастная и педагогическая психология: учеб. пособие / М. В. </w:t>
      </w:r>
      <w:proofErr w:type="spellStart"/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Гамезо</w:t>
      </w:r>
      <w:proofErr w:type="spellEnd"/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Е. А. Петрова, Л. М. Орлова. – Москва: Педагогическое общество России, 2009. – 512 с.</w:t>
      </w:r>
    </w:p>
    <w:p w:rsidR="00EE24C5" w:rsidRPr="002C2DBB" w:rsidRDefault="00EE24C5" w:rsidP="002C2DB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2D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</w:t>
      </w:r>
      <w:r w:rsidRPr="002C2DBB">
        <w:rPr>
          <w:rFonts w:ascii="Fira Sans" w:eastAsia="Times New Roman" w:hAnsi="Fira Sans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C2DBB">
        <w:rPr>
          <w:rFonts w:ascii="Fira Sans" w:eastAsia="Times New Roman" w:hAnsi="Fira Sans" w:cs="Times New Roman"/>
          <w:kern w:val="0"/>
          <w:sz w:val="28"/>
          <w:szCs w:val="28"/>
          <w:lang w:eastAsia="ru-RU"/>
          <w14:ligatures w14:val="none"/>
        </w:rPr>
        <w:t>Дипломатова</w:t>
      </w:r>
      <w:proofErr w:type="spellEnd"/>
      <w:r w:rsidRPr="002C2DBB">
        <w:rPr>
          <w:rFonts w:ascii="Fira Sans" w:eastAsia="Times New Roman" w:hAnsi="Fira Sans" w:cs="Times New Roman"/>
          <w:kern w:val="0"/>
          <w:sz w:val="28"/>
          <w:szCs w:val="28"/>
          <w:lang w:eastAsia="ru-RU"/>
          <w14:ligatures w14:val="none"/>
        </w:rPr>
        <w:t xml:space="preserve">, З. Ю. Наставничество в образовательной организации как условие карьерного роста учителя / З. Ю. </w:t>
      </w:r>
      <w:proofErr w:type="spellStart"/>
      <w:r w:rsidRPr="002C2DBB">
        <w:rPr>
          <w:rFonts w:ascii="Fira Sans" w:eastAsia="Times New Roman" w:hAnsi="Fira Sans" w:cs="Times New Roman"/>
          <w:kern w:val="0"/>
          <w:sz w:val="28"/>
          <w:szCs w:val="28"/>
          <w:lang w:eastAsia="ru-RU"/>
          <w14:ligatures w14:val="none"/>
        </w:rPr>
        <w:t>Дипломатова</w:t>
      </w:r>
      <w:proofErr w:type="spellEnd"/>
      <w:r w:rsidRPr="002C2DBB">
        <w:rPr>
          <w:rFonts w:ascii="Fira Sans" w:eastAsia="Times New Roman" w:hAnsi="Fira Sans" w:cs="Times New Roman"/>
          <w:kern w:val="0"/>
          <w:sz w:val="28"/>
          <w:szCs w:val="28"/>
          <w:lang w:eastAsia="ru-RU"/>
          <w14:ligatures w14:val="none"/>
        </w:rPr>
        <w:t>, В. Н. Иванов Г. А. Александрова // Вестник Чувашского государственного педагогического университета им. И. Я. Яковлева. – 2021. – №1. – С. 131-140.</w:t>
      </w:r>
    </w:p>
    <w:p w:rsidR="00EE24C5" w:rsidRPr="001A6763" w:rsidRDefault="00EE24C5" w:rsidP="001A6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A6763" w:rsidRPr="001A6763" w:rsidRDefault="001A6763" w:rsidP="001A6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67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:rsidR="00EA04C4" w:rsidRPr="002C2DBB" w:rsidRDefault="00EA04C4">
      <w:pPr>
        <w:rPr>
          <w:rFonts w:ascii="Times New Roman" w:hAnsi="Times New Roman" w:cs="Times New Roman"/>
          <w:sz w:val="28"/>
          <w:szCs w:val="28"/>
        </w:rPr>
      </w:pPr>
    </w:p>
    <w:sectPr w:rsidR="00EA04C4" w:rsidRPr="002C2DBB" w:rsidSect="002C2DB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F792F"/>
    <w:multiLevelType w:val="multilevel"/>
    <w:tmpl w:val="A9B0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5115D7"/>
    <w:multiLevelType w:val="multilevel"/>
    <w:tmpl w:val="D130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B69F6"/>
    <w:multiLevelType w:val="multilevel"/>
    <w:tmpl w:val="ABBE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0E2A"/>
    <w:rsid w:val="000B3EB5"/>
    <w:rsid w:val="001A6763"/>
    <w:rsid w:val="002C2DBB"/>
    <w:rsid w:val="00373A84"/>
    <w:rsid w:val="00424E32"/>
    <w:rsid w:val="00430E2A"/>
    <w:rsid w:val="004445DB"/>
    <w:rsid w:val="00455FF1"/>
    <w:rsid w:val="004B457F"/>
    <w:rsid w:val="00834A44"/>
    <w:rsid w:val="00864CDB"/>
    <w:rsid w:val="00AA1927"/>
    <w:rsid w:val="00AA3CE7"/>
    <w:rsid w:val="00B42BCA"/>
    <w:rsid w:val="00C16E5B"/>
    <w:rsid w:val="00EA04C4"/>
    <w:rsid w:val="00EE24C5"/>
    <w:rsid w:val="00FC0C60"/>
    <w:rsid w:val="00F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5F94"/>
  <w15:chartTrackingRefBased/>
  <w15:docId w15:val="{5DB07B39-A4F3-405A-97E3-8D53BFD6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5FF1"/>
    <w:rPr>
      <w:b/>
      <w:bCs/>
    </w:rPr>
  </w:style>
  <w:style w:type="paragraph" w:styleId="a4">
    <w:name w:val="List Paragraph"/>
    <w:basedOn w:val="a"/>
    <w:uiPriority w:val="34"/>
    <w:qFormat/>
    <w:rsid w:val="00EE24C5"/>
    <w:pPr>
      <w:ind w:left="720"/>
      <w:contextualSpacing/>
    </w:pPr>
  </w:style>
  <w:style w:type="paragraph" w:customStyle="1" w:styleId="docdata">
    <w:name w:val="docdata"/>
    <w:aliases w:val="docy,v5,19882,bqiaagaaeyqcaaagiaiaaaootaaabbzmaaaaaaaaaaaaaaaaaaaaaaaaaaaaaaaaaaaaaaaaaaaaaaaaaaaaaaaaaaaaaaaaaaaaaaaaaaaaaaaaaaaaaaaaaaaaaaaaaaaaaaaaaaaaaaaaaaaaaaaaaaaaaaaaaaaaaaaaaaaaaaaaaaaaaaaaaaaaaaaaaaaaaaaaaaaaaaaaaaaaaaaaaaaaaaaaaaaaaaa"/>
    <w:basedOn w:val="a"/>
    <w:rsid w:val="00EE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Боня</dc:creator>
  <cp:keywords/>
  <dc:description/>
  <cp:lastModifiedBy>Боня</cp:lastModifiedBy>
  <cp:revision>7</cp:revision>
  <dcterms:created xsi:type="dcterms:W3CDTF">2025-10-13T10:04:00Z</dcterms:created>
  <dcterms:modified xsi:type="dcterms:W3CDTF">2025-10-13T12:43:00Z</dcterms:modified>
</cp:coreProperties>
</file>