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4C2C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Конспект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акции в средней группе к дню пожилого человека.</w:t>
      </w:r>
    </w:p>
    <w:p w14:paraId="5F60B5E1">
      <w:pPr>
        <w:ind w:firstLine="1680" w:firstLineChars="600"/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«Кумиры старшего поколения»</w:t>
      </w:r>
    </w:p>
    <w:p w14:paraId="03BEBC83"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Цель: привлечение внимания к проблемам людей пожилого возраста и вкладу этих людей в развитие общества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2A6A76B7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Задачи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: </w:t>
      </w:r>
    </w:p>
    <w:p w14:paraId="2CDAEF55">
      <w:pPr>
        <w:ind w:left="140" w:hanging="140" w:hangingChars="50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-п</w:t>
      </w:r>
      <w:r>
        <w:rPr>
          <w:rFonts w:hint="default" w:ascii="Times New Roman" w:hAnsi="Times New Roman" w:eastAsia="SimSun" w:cs="Times New Roman"/>
          <w:sz w:val="28"/>
          <w:szCs w:val="28"/>
        </w:rPr>
        <w:t>родолжить формирование нравственных качеств личности;</w:t>
      </w:r>
    </w:p>
    <w:p w14:paraId="193F11F4">
      <w:pPr>
        <w:ind w:left="140" w:hanging="140" w:hangingChars="50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-с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одействие налаживанию общения с представителями старших поколений;  </w:t>
      </w:r>
    </w:p>
    <w:p w14:paraId="1CA8133A">
      <w:pPr>
        <w:ind w:left="140" w:hanging="140" w:hangingChars="50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-п</w:t>
      </w:r>
      <w:r>
        <w:rPr>
          <w:rFonts w:hint="default" w:ascii="Times New Roman" w:hAnsi="Times New Roman" w:eastAsia="SimSun" w:cs="Times New Roman"/>
          <w:sz w:val="28"/>
          <w:szCs w:val="28"/>
        </w:rPr>
        <w:t>оказать значимость людей пожилого возраста в воспитания молодёжи;</w:t>
      </w:r>
    </w:p>
    <w:p w14:paraId="72F4EAF6">
      <w:pPr>
        <w:ind w:left="140" w:hanging="140" w:hangingChars="50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Актуальность:</w:t>
      </w:r>
    </w:p>
    <w:p w14:paraId="17FF7B1A">
      <w:pPr>
        <w:ind w:left="140" w:hanging="140" w:hangingChars="50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Отсутствие тесного контакта детей со старшим поколением семьи приводит к утрате семейных традиций,поэтому актуальным становится поиск путей и средств ценностного отношения к представителям старшего поколения.Чтоб современные дети не забывали про это,в нашем детском саду я решила провести данную акцию (эксперимент).</w:t>
      </w:r>
    </w:p>
    <w:p w14:paraId="785906C6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Предварительная работа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была проведена на кануне празднования </w:t>
      </w:r>
    </w:p>
    <w:p w14:paraId="38F41D8C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«Дня пожилого человека»</w:t>
      </w:r>
    </w:p>
    <w:p w14:paraId="294F63DD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-чтение стихотворений,потешек,про наших дорогих бабушек и дедушек;</w:t>
      </w:r>
    </w:p>
    <w:p w14:paraId="3AC90AE6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 просмотр мультипликационного фильма;</w:t>
      </w:r>
    </w:p>
    <w:p w14:paraId="3BA489B4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-рисование портрета;</w:t>
      </w:r>
    </w:p>
    <w:p w14:paraId="70080F21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-изготовление бантика из атласной ленты;</w:t>
      </w:r>
    </w:p>
    <w:p w14:paraId="19DB71B9">
      <w:pP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Утром  каждому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ребёнку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воспитатель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предоставил 2 бантика жёлтого цвета.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Попросил, чтобы каждый прицепил од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ин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бантик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себе на одежду, так как каждый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—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это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и есть продолжение старшего поколения,а затем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предложил подумать о том, 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ому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бы в этот замечательный праздник он подарит свой бантик в знак благодарности,уважения и любви.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</w:t>
      </w:r>
    </w:p>
    <w:p w14:paraId="1437EFE8">
      <w:pP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Родителям приводящим в детский сад своих деток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было тоже рассказано об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акции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  <w:lang w:val="ru-RU"/>
        </w:rPr>
        <w:t>,не все дети к сожалению смогли передать свой бантик бабушкам и дедушкам,так как они находятся не рядом,но они отдали бантики своим родителям,а родители их потом передали своим родителям.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</w:p>
    <w:p w14:paraId="122941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После вручения ленточек малышей своим родителям, улыбки не сходили с лиц. От выражения любви детей к своим родителям растрогало некоторых мам до слез.</w:t>
      </w:r>
    </w:p>
    <w:p w14:paraId="11353A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Когда мы появляемся на свет, рядом с нами есть уже два человека, которые нас любят - мама и папа. Они ведут нас по жизни от самого рождения. Даже, когда мы взрослеем, строим свои семьи и сами рожаем детей - мы остаёмся детьми для наших родителей. Этого не отнять и никак не изменить. И наша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акция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(эксперимент)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показал, что вокруг наших дошкольников любовь родителей, а вокруг родителей любовь и к детям и к своим родителям. Если ребёнок будет расти в атмосфере любви, гармонии,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уважения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чувствовать себя полезным и нужным, то психика такого человека во взрослом возрасте будет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очень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 крепкая и устойчивая к любым внешним раздражителям. Ребёнку просто необходима любовь и поддержка. Ему нужно слышать добрые слова, слова любви, чувствовать родительскую ласку, нежность.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Ведь все они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являются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детьми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у них самые искренние чувства, именно поэтому их невозможно обмануть.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Приятно осозновать,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что у наших дошколят есть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кумиры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старшего поколения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!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 xml:space="preserve">Так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  <w:t xml:space="preserve"> наша воспитанница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 xml:space="preserve">Милана подарила своей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  <w:t>бабушке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  <w:lang w:val="ru-RU"/>
        </w:rPr>
        <w:t xml:space="preserve">бантик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со словами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 - "Ты мне </w:t>
      </w:r>
      <w:r>
        <w:rPr>
          <w:rStyle w:val="4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очень важна и очень нужна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!" ВОТ ЭТО И ЕСТЬ БОЛЬШОЙ МИР МАЛЕНЬКОГО ЧЕЛОВЕКА!</w:t>
      </w:r>
    </w:p>
    <w:p w14:paraId="241673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ывод: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Если вы решились на такой шаг и дали жизнь новому человеку, то постарайтесь воспитать его достойно, не пренебрегайте его чувствами. ДЛЯ НЕГО ВЫ - ЭТО ВЕСЬ МИР!</w:t>
      </w:r>
    </w:p>
    <w:p w14:paraId="3A9716B3">
      <w:pPr>
        <w:rPr>
          <w:rFonts w:ascii="Arial" w:hAnsi="Arial" w:eastAsia="SimSun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323080" cy="3280410"/>
            <wp:effectExtent l="0" t="0" r="1270" b="1524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-857" t="27817" r="857" b="4251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3280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scadia Code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3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2025-10-25T09:51:20Z</dcterms:created>
  <dc:creator>Пользователь</dc:creator>
  <cp:lastModifiedBy>Пользователь</cp:lastModifiedBy>
  <dcterms:modified xsi:type="dcterms:W3CDTF">2025-10-25T10:38:39Z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C212C1D3F06444DC9E2E4E4917E7C4F0_12</vt:lpwstr>
  </property>
</Properties>
</file>