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56F3" w:rsidRDefault="003C56F3" w:rsidP="003C56F3">
      <w:pPr>
        <w:spacing w:line="360" w:lineRule="auto"/>
        <w:jc w:val="center"/>
        <w:rPr>
          <w:color w:val="222222"/>
          <w:sz w:val="28"/>
          <w:szCs w:val="28"/>
        </w:rPr>
      </w:pPr>
      <w:r>
        <w:rPr>
          <w:color w:val="222222"/>
          <w:sz w:val="28"/>
          <w:szCs w:val="28"/>
        </w:rPr>
        <w:t>МИНОБРНАУКИ Федеральное государственное бюджетное образовательное учреждение высшего образования «Костромской государственный университет» (КГУ)</w:t>
      </w:r>
    </w:p>
    <w:p w:rsidR="003C56F3" w:rsidRDefault="003C56F3" w:rsidP="003C56F3">
      <w:pPr>
        <w:spacing w:line="360" w:lineRule="auto"/>
        <w:jc w:val="center"/>
        <w:rPr>
          <w:color w:val="222222"/>
          <w:sz w:val="28"/>
          <w:szCs w:val="28"/>
        </w:rPr>
      </w:pPr>
      <w:r>
        <w:rPr>
          <w:color w:val="222222"/>
          <w:sz w:val="28"/>
          <w:szCs w:val="28"/>
        </w:rPr>
        <w:t>Институт педагогики и психологии</w:t>
      </w:r>
    </w:p>
    <w:p w:rsidR="003C56F3" w:rsidRDefault="003C56F3" w:rsidP="003C56F3">
      <w:pPr>
        <w:spacing w:line="360" w:lineRule="auto"/>
        <w:jc w:val="center"/>
        <w:rPr>
          <w:color w:val="222222"/>
          <w:sz w:val="28"/>
          <w:szCs w:val="28"/>
        </w:rPr>
      </w:pPr>
      <w:r>
        <w:rPr>
          <w:color w:val="222222"/>
          <w:sz w:val="28"/>
          <w:szCs w:val="28"/>
        </w:rPr>
        <w:t xml:space="preserve">Кафедра педагогики и </w:t>
      </w:r>
      <w:proofErr w:type="spellStart"/>
      <w:r>
        <w:rPr>
          <w:color w:val="222222"/>
          <w:sz w:val="28"/>
          <w:szCs w:val="28"/>
        </w:rPr>
        <w:t>акмеологии</w:t>
      </w:r>
      <w:proofErr w:type="spellEnd"/>
      <w:r>
        <w:rPr>
          <w:color w:val="222222"/>
          <w:sz w:val="28"/>
          <w:szCs w:val="28"/>
        </w:rPr>
        <w:t xml:space="preserve"> личности</w:t>
      </w:r>
    </w:p>
    <w:p w:rsidR="003C56F3" w:rsidRDefault="003C56F3" w:rsidP="003C56F3">
      <w:pPr>
        <w:spacing w:line="360" w:lineRule="auto"/>
        <w:jc w:val="center"/>
        <w:rPr>
          <w:color w:val="222222"/>
          <w:sz w:val="28"/>
          <w:szCs w:val="28"/>
        </w:rPr>
      </w:pPr>
      <w:r>
        <w:rPr>
          <w:color w:val="222222"/>
          <w:sz w:val="28"/>
          <w:szCs w:val="28"/>
        </w:rPr>
        <w:t>Направление подготовки 44.04.01 Педагогическое образование</w:t>
      </w:r>
    </w:p>
    <w:p w:rsidR="003C56F3" w:rsidRPr="00507960" w:rsidRDefault="003C56F3" w:rsidP="003C56F3">
      <w:pPr>
        <w:spacing w:line="360" w:lineRule="auto"/>
        <w:jc w:val="center"/>
        <w:rPr>
          <w:color w:val="222222"/>
          <w:sz w:val="28"/>
          <w:szCs w:val="28"/>
        </w:rPr>
      </w:pPr>
      <w:r>
        <w:rPr>
          <w:color w:val="222222"/>
          <w:sz w:val="28"/>
          <w:szCs w:val="28"/>
        </w:rPr>
        <w:t>Направленность Искусственный интеллект, цифровая среда образовательной организации</w:t>
      </w:r>
    </w:p>
    <w:p w:rsidR="003C56F3" w:rsidRDefault="003C56F3" w:rsidP="003C56F3">
      <w:pPr>
        <w:spacing w:line="360" w:lineRule="auto"/>
        <w:jc w:val="center"/>
        <w:rPr>
          <w:color w:val="222222"/>
          <w:sz w:val="28"/>
          <w:szCs w:val="28"/>
        </w:rPr>
      </w:pPr>
    </w:p>
    <w:p w:rsidR="003C56F3" w:rsidRDefault="003C56F3" w:rsidP="003C56F3">
      <w:pPr>
        <w:spacing w:line="360" w:lineRule="auto"/>
        <w:jc w:val="both"/>
        <w:rPr>
          <w:b/>
          <w:color w:val="222222"/>
          <w:sz w:val="28"/>
          <w:szCs w:val="28"/>
        </w:rPr>
      </w:pPr>
    </w:p>
    <w:p w:rsidR="003C56F3" w:rsidRPr="00F10E37" w:rsidRDefault="003C56F3" w:rsidP="003C56F3">
      <w:pPr>
        <w:spacing w:line="360" w:lineRule="auto"/>
        <w:jc w:val="center"/>
        <w:rPr>
          <w:b/>
          <w:color w:val="222222"/>
          <w:sz w:val="28"/>
          <w:szCs w:val="28"/>
        </w:rPr>
      </w:pPr>
      <w:r>
        <w:rPr>
          <w:b/>
          <w:color w:val="222222"/>
          <w:sz w:val="28"/>
          <w:szCs w:val="28"/>
        </w:rPr>
        <w:t>Особенности использования цифровых инструментов в процессе развития речи дошкольников</w:t>
      </w:r>
    </w:p>
    <w:p w:rsidR="003C56F3" w:rsidRDefault="003C56F3" w:rsidP="003C56F3">
      <w:pPr>
        <w:spacing w:line="360" w:lineRule="auto"/>
        <w:jc w:val="center"/>
        <w:rPr>
          <w:b/>
          <w:color w:val="222222"/>
          <w:sz w:val="28"/>
          <w:szCs w:val="28"/>
        </w:rPr>
      </w:pPr>
    </w:p>
    <w:p w:rsidR="003C56F3" w:rsidRDefault="003C56F3" w:rsidP="003C56F3">
      <w:pPr>
        <w:spacing w:line="360" w:lineRule="auto"/>
        <w:jc w:val="center"/>
        <w:rPr>
          <w:color w:val="222222"/>
          <w:sz w:val="28"/>
          <w:szCs w:val="28"/>
        </w:rPr>
      </w:pPr>
      <w:r>
        <w:rPr>
          <w:color w:val="222222"/>
          <w:sz w:val="28"/>
          <w:szCs w:val="28"/>
        </w:rPr>
        <w:t>Курсовая работа</w:t>
      </w:r>
    </w:p>
    <w:p w:rsidR="003C56F3" w:rsidRPr="00507960" w:rsidRDefault="003C56F3" w:rsidP="003C56F3">
      <w:pPr>
        <w:spacing w:line="360" w:lineRule="auto"/>
        <w:jc w:val="both"/>
        <w:rPr>
          <w:color w:val="222222"/>
          <w:sz w:val="28"/>
          <w:szCs w:val="28"/>
        </w:rPr>
      </w:pPr>
    </w:p>
    <w:p w:rsidR="003C56F3" w:rsidRDefault="003C56F3" w:rsidP="003C56F3">
      <w:pPr>
        <w:spacing w:line="360" w:lineRule="auto"/>
        <w:jc w:val="both"/>
        <w:rPr>
          <w:color w:val="222222"/>
          <w:sz w:val="28"/>
          <w:szCs w:val="28"/>
        </w:rPr>
      </w:pPr>
    </w:p>
    <w:p w:rsidR="003C56F3" w:rsidRDefault="003C56F3" w:rsidP="003C56F3">
      <w:pPr>
        <w:spacing w:line="360" w:lineRule="auto"/>
        <w:jc w:val="right"/>
        <w:rPr>
          <w:color w:val="222222"/>
          <w:sz w:val="28"/>
          <w:szCs w:val="28"/>
        </w:rPr>
      </w:pPr>
      <w:r>
        <w:rPr>
          <w:color w:val="222222"/>
          <w:sz w:val="28"/>
          <w:szCs w:val="28"/>
        </w:rPr>
        <w:t xml:space="preserve">  Исполнитель                                 </w:t>
      </w:r>
      <w:proofErr w:type="spellStart"/>
      <w:r>
        <w:rPr>
          <w:color w:val="222222"/>
          <w:sz w:val="28"/>
          <w:szCs w:val="28"/>
        </w:rPr>
        <w:t>Гоголинская</w:t>
      </w:r>
      <w:proofErr w:type="spellEnd"/>
      <w:r>
        <w:rPr>
          <w:color w:val="222222"/>
          <w:sz w:val="28"/>
          <w:szCs w:val="28"/>
        </w:rPr>
        <w:t xml:space="preserve"> Ольга Николаевна                                </w:t>
      </w:r>
    </w:p>
    <w:p w:rsidR="003C56F3" w:rsidRDefault="003C56F3" w:rsidP="003C56F3">
      <w:pPr>
        <w:spacing w:line="360" w:lineRule="auto"/>
        <w:jc w:val="both"/>
        <w:rPr>
          <w:color w:val="222222"/>
          <w:sz w:val="28"/>
          <w:szCs w:val="28"/>
        </w:rPr>
      </w:pPr>
      <w:r>
        <w:rPr>
          <w:color w:val="222222"/>
          <w:sz w:val="28"/>
          <w:szCs w:val="28"/>
        </w:rPr>
        <w:t xml:space="preserve">         </w:t>
      </w:r>
    </w:p>
    <w:p w:rsidR="003C56F3" w:rsidRPr="00507960" w:rsidRDefault="003C56F3" w:rsidP="003C56F3">
      <w:pPr>
        <w:spacing w:line="360" w:lineRule="auto"/>
        <w:jc w:val="both"/>
        <w:rPr>
          <w:color w:val="222222"/>
          <w:sz w:val="28"/>
          <w:szCs w:val="28"/>
        </w:rPr>
      </w:pPr>
      <w:r>
        <w:rPr>
          <w:color w:val="222222"/>
          <w:sz w:val="28"/>
          <w:szCs w:val="28"/>
        </w:rPr>
        <w:t xml:space="preserve">                                                                                  группа 23–</w:t>
      </w:r>
      <w:proofErr w:type="spellStart"/>
      <w:r>
        <w:rPr>
          <w:color w:val="222222"/>
          <w:sz w:val="28"/>
          <w:szCs w:val="28"/>
        </w:rPr>
        <w:t>ИИмз</w:t>
      </w:r>
      <w:proofErr w:type="spellEnd"/>
      <w:r>
        <w:rPr>
          <w:color w:val="222222"/>
          <w:sz w:val="28"/>
          <w:szCs w:val="28"/>
        </w:rPr>
        <w:t>–</w:t>
      </w:r>
    </w:p>
    <w:p w:rsidR="003C56F3" w:rsidRDefault="003C56F3" w:rsidP="003C56F3">
      <w:pPr>
        <w:spacing w:line="360" w:lineRule="auto"/>
        <w:jc w:val="both"/>
        <w:rPr>
          <w:color w:val="222222"/>
          <w:sz w:val="28"/>
          <w:szCs w:val="28"/>
        </w:rPr>
      </w:pPr>
    </w:p>
    <w:p w:rsidR="003C56F3" w:rsidRDefault="003C56F3" w:rsidP="003C56F3">
      <w:pPr>
        <w:spacing w:line="360" w:lineRule="auto"/>
        <w:jc w:val="both"/>
        <w:rPr>
          <w:color w:val="222222"/>
          <w:sz w:val="28"/>
          <w:szCs w:val="28"/>
        </w:rPr>
      </w:pPr>
    </w:p>
    <w:p w:rsidR="003C56F3" w:rsidRDefault="003C56F3" w:rsidP="003C56F3">
      <w:pPr>
        <w:spacing w:line="360" w:lineRule="auto"/>
        <w:ind w:hanging="1440"/>
        <w:jc w:val="right"/>
        <w:rPr>
          <w:color w:val="222222"/>
          <w:sz w:val="28"/>
          <w:szCs w:val="28"/>
        </w:rPr>
      </w:pPr>
      <w:r>
        <w:rPr>
          <w:color w:val="222222"/>
          <w:sz w:val="28"/>
          <w:szCs w:val="28"/>
        </w:rPr>
        <w:t>Руководитель</w:t>
      </w:r>
    </w:p>
    <w:p w:rsidR="003C56F3" w:rsidRDefault="003C56F3" w:rsidP="003C56F3">
      <w:pPr>
        <w:spacing w:line="360" w:lineRule="auto"/>
        <w:ind w:hanging="1440"/>
        <w:jc w:val="right"/>
        <w:rPr>
          <w:color w:val="222222"/>
          <w:sz w:val="28"/>
          <w:szCs w:val="28"/>
        </w:rPr>
      </w:pPr>
      <w:proofErr w:type="spellStart"/>
      <w:r>
        <w:rPr>
          <w:color w:val="222222"/>
          <w:sz w:val="28"/>
          <w:szCs w:val="28"/>
        </w:rPr>
        <w:t>Самохвалова</w:t>
      </w:r>
      <w:proofErr w:type="spellEnd"/>
      <w:r>
        <w:rPr>
          <w:color w:val="222222"/>
          <w:sz w:val="28"/>
          <w:szCs w:val="28"/>
        </w:rPr>
        <w:t xml:space="preserve"> Анна Геннадьевна,</w:t>
      </w:r>
    </w:p>
    <w:p w:rsidR="003C56F3" w:rsidRDefault="003C56F3" w:rsidP="003C56F3">
      <w:pPr>
        <w:spacing w:line="360" w:lineRule="auto"/>
        <w:ind w:hanging="1440"/>
        <w:jc w:val="right"/>
        <w:rPr>
          <w:color w:val="222222"/>
          <w:sz w:val="28"/>
          <w:szCs w:val="28"/>
        </w:rPr>
      </w:pPr>
      <w:r>
        <w:rPr>
          <w:color w:val="222222"/>
          <w:sz w:val="28"/>
          <w:szCs w:val="28"/>
        </w:rPr>
        <w:t>доктор психологических наук,</w:t>
      </w:r>
    </w:p>
    <w:p w:rsidR="003C56F3" w:rsidRDefault="003C56F3" w:rsidP="003C56F3">
      <w:pPr>
        <w:spacing w:line="360" w:lineRule="auto"/>
        <w:jc w:val="right"/>
        <w:rPr>
          <w:color w:val="222222"/>
          <w:sz w:val="28"/>
          <w:szCs w:val="28"/>
        </w:rPr>
      </w:pPr>
      <w:r>
        <w:rPr>
          <w:color w:val="222222"/>
          <w:sz w:val="28"/>
          <w:szCs w:val="28"/>
        </w:rPr>
        <w:t xml:space="preserve">доцент, заведующая кафедрой </w:t>
      </w:r>
    </w:p>
    <w:p w:rsidR="003C56F3" w:rsidRDefault="003C56F3" w:rsidP="003C56F3">
      <w:pPr>
        <w:spacing w:line="360" w:lineRule="auto"/>
        <w:jc w:val="right"/>
        <w:rPr>
          <w:color w:val="222222"/>
          <w:sz w:val="28"/>
          <w:szCs w:val="28"/>
        </w:rPr>
      </w:pPr>
      <w:r>
        <w:rPr>
          <w:color w:val="222222"/>
          <w:sz w:val="28"/>
          <w:szCs w:val="28"/>
        </w:rPr>
        <w:t xml:space="preserve">педагогики и </w:t>
      </w:r>
      <w:proofErr w:type="spellStart"/>
      <w:r>
        <w:rPr>
          <w:color w:val="222222"/>
          <w:sz w:val="28"/>
          <w:szCs w:val="28"/>
        </w:rPr>
        <w:t>акмеологии</w:t>
      </w:r>
      <w:proofErr w:type="spellEnd"/>
      <w:r>
        <w:rPr>
          <w:color w:val="222222"/>
          <w:sz w:val="28"/>
          <w:szCs w:val="28"/>
        </w:rPr>
        <w:t xml:space="preserve"> личности</w:t>
      </w:r>
    </w:p>
    <w:p w:rsidR="003C56F3" w:rsidRDefault="003C56F3" w:rsidP="003C56F3">
      <w:pPr>
        <w:spacing w:line="360" w:lineRule="auto"/>
        <w:jc w:val="right"/>
        <w:rPr>
          <w:color w:val="222222"/>
          <w:sz w:val="28"/>
          <w:szCs w:val="28"/>
        </w:rPr>
      </w:pPr>
      <w:r>
        <w:rPr>
          <w:color w:val="222222"/>
          <w:sz w:val="28"/>
          <w:szCs w:val="28"/>
        </w:rPr>
        <w:t xml:space="preserve">__________________           </w:t>
      </w:r>
    </w:p>
    <w:p w:rsidR="003C56F3" w:rsidRDefault="003C56F3" w:rsidP="003C56F3">
      <w:pPr>
        <w:spacing w:line="360" w:lineRule="auto"/>
        <w:jc w:val="both"/>
        <w:rPr>
          <w:color w:val="222222"/>
        </w:rPr>
      </w:pPr>
      <w:r>
        <w:rPr>
          <w:color w:val="222222"/>
          <w:sz w:val="28"/>
          <w:szCs w:val="28"/>
        </w:rPr>
        <w:t xml:space="preserve">    </w:t>
      </w:r>
    </w:p>
    <w:p w:rsidR="003C56F3" w:rsidRDefault="003C56F3" w:rsidP="003C56F3">
      <w:pPr>
        <w:spacing w:line="360" w:lineRule="auto"/>
        <w:jc w:val="center"/>
        <w:rPr>
          <w:b/>
          <w:color w:val="222222"/>
          <w:sz w:val="28"/>
          <w:szCs w:val="28"/>
        </w:rPr>
      </w:pPr>
      <w:r>
        <w:rPr>
          <w:b/>
          <w:color w:val="222222"/>
          <w:sz w:val="28"/>
          <w:szCs w:val="28"/>
        </w:rPr>
        <w:t>Кострома</w:t>
      </w:r>
    </w:p>
    <w:p w:rsidR="003C56F3" w:rsidRDefault="003C56F3" w:rsidP="003C56F3">
      <w:pPr>
        <w:spacing w:line="360" w:lineRule="auto"/>
        <w:jc w:val="center"/>
        <w:rPr>
          <w:b/>
          <w:color w:val="222222"/>
          <w:sz w:val="28"/>
          <w:szCs w:val="28"/>
        </w:rPr>
      </w:pPr>
      <w:r>
        <w:rPr>
          <w:b/>
          <w:color w:val="222222"/>
          <w:sz w:val="28"/>
          <w:szCs w:val="28"/>
        </w:rPr>
        <w:t>2025</w:t>
      </w:r>
    </w:p>
    <w:p w:rsidR="003C56F3" w:rsidRPr="009B5FEF" w:rsidRDefault="003C56F3" w:rsidP="003C56F3">
      <w:pPr>
        <w:spacing w:line="360" w:lineRule="auto"/>
        <w:jc w:val="both"/>
        <w:rPr>
          <w:b/>
          <w:color w:val="222222"/>
          <w:sz w:val="28"/>
          <w:szCs w:val="28"/>
        </w:rPr>
      </w:pPr>
    </w:p>
    <w:p w:rsidR="003C56F3" w:rsidRDefault="003C56F3" w:rsidP="003C56F3">
      <w:pPr>
        <w:spacing w:line="360" w:lineRule="auto"/>
        <w:jc w:val="both"/>
        <w:rPr>
          <w:color w:val="222222"/>
          <w:sz w:val="28"/>
          <w:szCs w:val="28"/>
        </w:rPr>
      </w:pPr>
      <w:r>
        <w:rPr>
          <w:color w:val="222222"/>
          <w:sz w:val="28"/>
          <w:szCs w:val="28"/>
        </w:rPr>
        <w:t>СОДЕРЖАНИЕ</w:t>
      </w:r>
    </w:p>
    <w:p w:rsidR="003C56F3" w:rsidRDefault="003C56F3" w:rsidP="003C56F3">
      <w:pPr>
        <w:spacing w:line="360" w:lineRule="auto"/>
        <w:jc w:val="both"/>
        <w:rPr>
          <w:color w:val="222222"/>
          <w:sz w:val="28"/>
          <w:szCs w:val="28"/>
        </w:rPr>
      </w:pPr>
      <w:r>
        <w:rPr>
          <w:color w:val="222222"/>
          <w:sz w:val="28"/>
          <w:szCs w:val="28"/>
        </w:rPr>
        <w:t>ВВЕДЕНИЕ………………………………………………………..….…….. 3-4</w:t>
      </w:r>
    </w:p>
    <w:p w:rsidR="003C56F3" w:rsidRPr="00236FC6" w:rsidRDefault="003C56F3" w:rsidP="003C56F3">
      <w:pPr>
        <w:spacing w:line="360" w:lineRule="auto"/>
        <w:jc w:val="both"/>
        <w:rPr>
          <w:color w:val="222222"/>
          <w:sz w:val="28"/>
          <w:szCs w:val="28"/>
        </w:rPr>
      </w:pPr>
      <w:r>
        <w:rPr>
          <w:color w:val="222222"/>
          <w:sz w:val="28"/>
          <w:szCs w:val="28"/>
        </w:rPr>
        <w:t>ГЛАВА 1 Теоретические основы развития речи дошкольников с нарушением слуха</w:t>
      </w:r>
    </w:p>
    <w:p w:rsidR="003C56F3" w:rsidRDefault="003C56F3" w:rsidP="003C56F3">
      <w:pPr>
        <w:spacing w:line="360" w:lineRule="auto"/>
        <w:jc w:val="both"/>
        <w:rPr>
          <w:color w:val="222222"/>
          <w:sz w:val="28"/>
          <w:szCs w:val="28"/>
        </w:rPr>
      </w:pPr>
      <w:r>
        <w:rPr>
          <w:color w:val="222222"/>
          <w:sz w:val="28"/>
          <w:szCs w:val="28"/>
        </w:rPr>
        <w:t>1.1.  Особенности речевого развития детей с нарушением слуха</w:t>
      </w:r>
      <w:r w:rsidRPr="00525FB7">
        <w:rPr>
          <w:color w:val="222222"/>
          <w:sz w:val="28"/>
          <w:szCs w:val="28"/>
        </w:rPr>
        <w:t xml:space="preserve">.      </w:t>
      </w:r>
      <w:r>
        <w:rPr>
          <w:color w:val="222222"/>
          <w:sz w:val="28"/>
          <w:szCs w:val="28"/>
        </w:rPr>
        <w:t xml:space="preserve">  ……………………………………………………………………………….   5-6</w:t>
      </w:r>
    </w:p>
    <w:p w:rsidR="003C56F3" w:rsidRDefault="003C56F3" w:rsidP="003C56F3">
      <w:pPr>
        <w:spacing w:line="360" w:lineRule="auto"/>
        <w:jc w:val="both"/>
        <w:rPr>
          <w:color w:val="222222"/>
          <w:sz w:val="28"/>
          <w:szCs w:val="28"/>
        </w:rPr>
      </w:pPr>
      <w:r>
        <w:rPr>
          <w:color w:val="222222"/>
          <w:sz w:val="28"/>
          <w:szCs w:val="28"/>
        </w:rPr>
        <w:t>1.2.Влияние слуховых нарушений на формирование фонематического слуха, лексики и грамматики…………………………………………………….. 7</w:t>
      </w:r>
    </w:p>
    <w:p w:rsidR="003C56F3" w:rsidRPr="00236FC6" w:rsidRDefault="003C56F3" w:rsidP="003C56F3">
      <w:pPr>
        <w:spacing w:line="360" w:lineRule="auto"/>
        <w:jc w:val="both"/>
        <w:rPr>
          <w:color w:val="222222"/>
          <w:sz w:val="28"/>
          <w:szCs w:val="28"/>
        </w:rPr>
      </w:pPr>
      <w:r>
        <w:rPr>
          <w:color w:val="222222"/>
          <w:sz w:val="28"/>
          <w:szCs w:val="28"/>
        </w:rPr>
        <w:t>1.3.</w:t>
      </w:r>
      <w:r w:rsidRPr="002008B8">
        <w:rPr>
          <w:color w:val="222222"/>
          <w:sz w:val="28"/>
          <w:szCs w:val="28"/>
        </w:rPr>
        <w:t xml:space="preserve"> </w:t>
      </w:r>
      <w:r>
        <w:rPr>
          <w:color w:val="222222"/>
          <w:sz w:val="28"/>
          <w:szCs w:val="28"/>
        </w:rPr>
        <w:t>Роль коррекционной работы и цифровых технологий в речевом развитии……………………………………………………………………. 8-9</w:t>
      </w:r>
    </w:p>
    <w:p w:rsidR="003C56F3" w:rsidRDefault="003C56F3" w:rsidP="003C56F3">
      <w:pPr>
        <w:spacing w:line="360" w:lineRule="auto"/>
        <w:jc w:val="both"/>
        <w:rPr>
          <w:color w:val="222222"/>
          <w:sz w:val="28"/>
          <w:szCs w:val="28"/>
        </w:rPr>
      </w:pPr>
      <w:r>
        <w:rPr>
          <w:color w:val="222222"/>
          <w:sz w:val="28"/>
          <w:szCs w:val="28"/>
        </w:rPr>
        <w:t>ВЫВОДЫ ПО ГЛАВЕ 1………………………………………………….. 10</w:t>
      </w:r>
    </w:p>
    <w:p w:rsidR="003C56F3" w:rsidRPr="00236FC6" w:rsidRDefault="003C56F3" w:rsidP="003C56F3">
      <w:pPr>
        <w:spacing w:line="360" w:lineRule="auto"/>
        <w:jc w:val="both"/>
        <w:rPr>
          <w:color w:val="222222"/>
          <w:sz w:val="28"/>
          <w:szCs w:val="28"/>
        </w:rPr>
      </w:pPr>
      <w:r>
        <w:rPr>
          <w:color w:val="222222"/>
          <w:sz w:val="28"/>
          <w:szCs w:val="28"/>
        </w:rPr>
        <w:t>ГЛАВА 2 Практическое применение цифровых инструментов в развитии речи дошкольников</w:t>
      </w:r>
    </w:p>
    <w:p w:rsidR="003C56F3" w:rsidRDefault="003C56F3" w:rsidP="003C56F3">
      <w:pPr>
        <w:spacing w:line="360" w:lineRule="auto"/>
        <w:jc w:val="both"/>
        <w:rPr>
          <w:color w:val="222222"/>
          <w:sz w:val="28"/>
          <w:szCs w:val="28"/>
        </w:rPr>
      </w:pPr>
      <w:r>
        <w:rPr>
          <w:color w:val="222222"/>
          <w:sz w:val="28"/>
          <w:szCs w:val="28"/>
        </w:rPr>
        <w:t>2.1. Обследование речи детей дошкольного возраста</w:t>
      </w:r>
      <w:r>
        <w:rPr>
          <w:sz w:val="28"/>
          <w:szCs w:val="28"/>
        </w:rPr>
        <w:t xml:space="preserve">       ……………</w:t>
      </w:r>
      <w:r w:rsidRPr="00F5398D">
        <w:rPr>
          <w:sz w:val="28"/>
          <w:szCs w:val="28"/>
        </w:rPr>
        <w:t>.</w:t>
      </w:r>
      <w:r>
        <w:rPr>
          <w:sz w:val="28"/>
          <w:szCs w:val="28"/>
        </w:rPr>
        <w:t>……...…………………………………………………………. 11-16</w:t>
      </w:r>
    </w:p>
    <w:p w:rsidR="003C56F3" w:rsidRDefault="003C56F3" w:rsidP="003C56F3">
      <w:pPr>
        <w:spacing w:line="360" w:lineRule="auto"/>
        <w:jc w:val="both"/>
        <w:rPr>
          <w:color w:val="222222"/>
          <w:sz w:val="28"/>
          <w:szCs w:val="28"/>
        </w:rPr>
      </w:pPr>
      <w:r>
        <w:rPr>
          <w:color w:val="222222"/>
          <w:sz w:val="28"/>
          <w:szCs w:val="28"/>
        </w:rPr>
        <w:t>2.2. Методы речевого развития у детей дошкольного возраста</w:t>
      </w:r>
      <w:r w:rsidRPr="00F5398D">
        <w:rPr>
          <w:color w:val="222222"/>
          <w:sz w:val="28"/>
          <w:szCs w:val="28"/>
        </w:rPr>
        <w:t xml:space="preserve"> </w:t>
      </w:r>
      <w:r>
        <w:rPr>
          <w:color w:val="222222"/>
          <w:sz w:val="28"/>
          <w:szCs w:val="28"/>
        </w:rPr>
        <w:t>…………….…………………………………………………………………17-22</w:t>
      </w:r>
    </w:p>
    <w:p w:rsidR="003C56F3" w:rsidRDefault="003C56F3" w:rsidP="003C56F3">
      <w:pPr>
        <w:spacing w:line="360" w:lineRule="auto"/>
        <w:jc w:val="both"/>
        <w:rPr>
          <w:color w:val="222222"/>
          <w:sz w:val="28"/>
          <w:szCs w:val="28"/>
        </w:rPr>
      </w:pPr>
      <w:r>
        <w:rPr>
          <w:color w:val="222222"/>
          <w:sz w:val="28"/>
          <w:szCs w:val="28"/>
        </w:rPr>
        <w:t xml:space="preserve"> ВЫВОДЫ ПО ГЛАВЕ 2…………………………………………………..23- 24</w:t>
      </w:r>
    </w:p>
    <w:p w:rsidR="003C56F3" w:rsidRDefault="003C56F3" w:rsidP="003C56F3">
      <w:pPr>
        <w:spacing w:line="360" w:lineRule="auto"/>
        <w:jc w:val="both"/>
        <w:rPr>
          <w:color w:val="222222"/>
          <w:sz w:val="28"/>
          <w:szCs w:val="28"/>
        </w:rPr>
      </w:pPr>
      <w:r>
        <w:rPr>
          <w:color w:val="222222"/>
          <w:sz w:val="28"/>
          <w:szCs w:val="28"/>
        </w:rPr>
        <w:t>ГЛАВА 3Анализ эффективности использования цифровых инструментов</w:t>
      </w:r>
    </w:p>
    <w:p w:rsidR="003C56F3" w:rsidRDefault="003C56F3" w:rsidP="003C56F3">
      <w:pPr>
        <w:spacing w:line="360" w:lineRule="auto"/>
        <w:jc w:val="both"/>
        <w:rPr>
          <w:color w:val="222222"/>
          <w:sz w:val="28"/>
          <w:szCs w:val="28"/>
        </w:rPr>
      </w:pPr>
      <w:r>
        <w:rPr>
          <w:color w:val="222222"/>
          <w:sz w:val="28"/>
          <w:szCs w:val="28"/>
        </w:rPr>
        <w:t>3.1.Преимущества цифрового обучения…………………………………. 25-26</w:t>
      </w:r>
    </w:p>
    <w:p w:rsidR="003C56F3" w:rsidRDefault="003C56F3" w:rsidP="003C56F3">
      <w:pPr>
        <w:spacing w:line="360" w:lineRule="auto"/>
        <w:jc w:val="both"/>
        <w:rPr>
          <w:color w:val="222222"/>
          <w:sz w:val="28"/>
          <w:szCs w:val="28"/>
        </w:rPr>
      </w:pPr>
      <w:r>
        <w:rPr>
          <w:color w:val="222222"/>
          <w:sz w:val="28"/>
          <w:szCs w:val="28"/>
        </w:rPr>
        <w:t>3.2.Недостатки и риски……………………………………………………. 27-29</w:t>
      </w:r>
    </w:p>
    <w:p w:rsidR="003C56F3" w:rsidRPr="00F5398D" w:rsidRDefault="003C56F3" w:rsidP="003C56F3">
      <w:pPr>
        <w:spacing w:line="360" w:lineRule="auto"/>
        <w:jc w:val="both"/>
        <w:rPr>
          <w:color w:val="222222"/>
          <w:sz w:val="28"/>
          <w:szCs w:val="28"/>
        </w:rPr>
      </w:pPr>
      <w:r>
        <w:rPr>
          <w:color w:val="222222"/>
          <w:sz w:val="28"/>
          <w:szCs w:val="28"/>
        </w:rPr>
        <w:t>3.3.Методы оценки результатов…………………………………………..30-33</w:t>
      </w:r>
    </w:p>
    <w:p w:rsidR="003C56F3" w:rsidRPr="00B014BF" w:rsidRDefault="003C56F3" w:rsidP="003C56F3">
      <w:pPr>
        <w:spacing w:line="360" w:lineRule="auto"/>
        <w:jc w:val="both"/>
        <w:rPr>
          <w:color w:val="222222"/>
          <w:sz w:val="28"/>
          <w:szCs w:val="28"/>
        </w:rPr>
      </w:pPr>
      <w:r>
        <w:rPr>
          <w:color w:val="222222"/>
          <w:sz w:val="28"/>
          <w:szCs w:val="28"/>
        </w:rPr>
        <w:t>ВЫВОДЫ ПО ГЛАВЕ 3…………………………………………..………34-</w:t>
      </w:r>
    </w:p>
    <w:p w:rsidR="003C56F3" w:rsidRDefault="003C56F3" w:rsidP="003C56F3">
      <w:pPr>
        <w:spacing w:line="360" w:lineRule="auto"/>
        <w:jc w:val="both"/>
        <w:rPr>
          <w:color w:val="222222"/>
          <w:sz w:val="28"/>
          <w:szCs w:val="28"/>
        </w:rPr>
      </w:pPr>
      <w:r>
        <w:rPr>
          <w:color w:val="222222"/>
          <w:sz w:val="28"/>
          <w:szCs w:val="28"/>
        </w:rPr>
        <w:t>СПИСОК ЛИТЕРАТУРЫ…………………………………...…………….35-39</w:t>
      </w:r>
    </w:p>
    <w:p w:rsidR="003C56F3" w:rsidRDefault="003C56F3" w:rsidP="003C56F3">
      <w:pPr>
        <w:spacing w:line="360" w:lineRule="auto"/>
        <w:jc w:val="both"/>
        <w:rPr>
          <w:color w:val="222222"/>
          <w:sz w:val="28"/>
          <w:szCs w:val="28"/>
        </w:rPr>
      </w:pPr>
    </w:p>
    <w:p w:rsidR="003C56F3" w:rsidRDefault="003C56F3" w:rsidP="003C56F3">
      <w:pPr>
        <w:spacing w:line="360" w:lineRule="auto"/>
        <w:jc w:val="both"/>
      </w:pPr>
      <w:r>
        <w:br w:type="page"/>
      </w:r>
      <w:bookmarkStart w:id="0" w:name="_GoBack"/>
      <w:bookmarkEnd w:id="0"/>
    </w:p>
    <w:p w:rsidR="003C56F3" w:rsidRDefault="003C56F3" w:rsidP="003C56F3">
      <w:pPr>
        <w:spacing w:line="360" w:lineRule="auto"/>
        <w:jc w:val="both"/>
      </w:pPr>
    </w:p>
    <w:p w:rsidR="003C56F3" w:rsidRDefault="003C56F3" w:rsidP="003C56F3">
      <w:pPr>
        <w:spacing w:line="360" w:lineRule="auto"/>
        <w:jc w:val="both"/>
        <w:rPr>
          <w:b/>
          <w:color w:val="222222"/>
          <w:sz w:val="28"/>
          <w:szCs w:val="28"/>
        </w:rPr>
      </w:pPr>
      <w:r>
        <w:rPr>
          <w:b/>
          <w:color w:val="222222"/>
          <w:sz w:val="28"/>
          <w:szCs w:val="28"/>
        </w:rPr>
        <w:t>ВВЕДЕНИЕ</w:t>
      </w:r>
    </w:p>
    <w:p w:rsidR="003C56F3" w:rsidRDefault="003C56F3" w:rsidP="003C56F3">
      <w:pPr>
        <w:spacing w:line="360" w:lineRule="auto"/>
        <w:jc w:val="both"/>
      </w:pPr>
    </w:p>
    <w:p w:rsidR="003C56F3" w:rsidRPr="00807F17" w:rsidRDefault="003C56F3" w:rsidP="003C56F3">
      <w:pPr>
        <w:pStyle w:val="sc-dksun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textAlignment w:val="baseline"/>
        <w:rPr>
          <w:spacing w:val="-5"/>
          <w:sz w:val="28"/>
          <w:szCs w:val="28"/>
        </w:rPr>
      </w:pPr>
      <w:r w:rsidRPr="00807F17">
        <w:rPr>
          <w:rStyle w:val="sc-dvwkko"/>
          <w:rFonts w:eastAsiaTheme="majorEastAsia"/>
          <w:spacing w:val="-5"/>
          <w:sz w:val="28"/>
          <w:szCs w:val="28"/>
          <w:bdr w:val="none" w:sz="0" w:space="0" w:color="auto" w:frame="1"/>
        </w:rPr>
        <w:t>Развитие речи является одним из ключевых аспектов общего развития ребенка-дошкольника. Оно влияет на успешность освоения учебной деятельности, социальную адаптацию и личностное становление. Сегодня педагоги и родители активно используют современные цифровые инструменты для улучшения качества образовательного процесса.</w:t>
      </w:r>
    </w:p>
    <w:p w:rsidR="003C56F3" w:rsidRPr="00807F17" w:rsidRDefault="003C56F3" w:rsidP="003C56F3">
      <w:pPr>
        <w:pStyle w:val="sc-dksun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textAlignment w:val="baseline"/>
        <w:rPr>
          <w:spacing w:val="-5"/>
          <w:sz w:val="28"/>
          <w:szCs w:val="28"/>
        </w:rPr>
      </w:pPr>
      <w:r w:rsidRPr="00807F17">
        <w:rPr>
          <w:rStyle w:val="sc-dvwkko"/>
          <w:rFonts w:eastAsiaTheme="majorEastAsia"/>
          <w:spacing w:val="-5"/>
          <w:sz w:val="28"/>
          <w:szCs w:val="28"/>
          <w:bdr w:val="none" w:sz="0" w:space="0" w:color="auto" w:frame="1"/>
        </w:rPr>
        <w:t>Современные технологии предоставляют широкий спектр возможностей для решения образовательных задач. Среди них особое значение приобретают компьютерные программы, мобильные приложения, образовательные платформы и другие инновационные ресурсы. Эти инструменты позволяют разнообразить занятия, сделать их интересными и доступными для детей разного возраста.</w:t>
      </w:r>
    </w:p>
    <w:p w:rsidR="003C56F3" w:rsidRPr="00807F17" w:rsidRDefault="003C56F3" w:rsidP="003C56F3">
      <w:pPr>
        <w:pStyle w:val="sc-dksun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textAlignment w:val="baseline"/>
        <w:rPr>
          <w:spacing w:val="-5"/>
          <w:sz w:val="28"/>
          <w:szCs w:val="28"/>
        </w:rPr>
      </w:pPr>
      <w:r w:rsidRPr="00807F17">
        <w:rPr>
          <w:rStyle w:val="sc-dvwkko"/>
          <w:rFonts w:eastAsiaTheme="majorEastAsia"/>
          <w:spacing w:val="-5"/>
          <w:sz w:val="28"/>
          <w:szCs w:val="28"/>
          <w:bdr w:val="none" w:sz="0" w:space="0" w:color="auto" w:frame="1"/>
        </w:rPr>
        <w:t>Вместе с тем возникает необходимость изучения особенностей использования цифровых инструментов в образовательном процессе, выявления их преимуществ и недостатков, а также разработки рекомендаций по оптимальному применению технологий в рамках дошкольного учреждения.</w:t>
      </w:r>
    </w:p>
    <w:p w:rsidR="003C56F3" w:rsidRPr="00807F17" w:rsidRDefault="003C56F3" w:rsidP="003C56F3">
      <w:pPr>
        <w:pStyle w:val="sc-dksun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textAlignment w:val="baseline"/>
        <w:rPr>
          <w:spacing w:val="-5"/>
          <w:sz w:val="28"/>
          <w:szCs w:val="28"/>
        </w:rPr>
      </w:pPr>
      <w:r w:rsidRPr="00807F17">
        <w:rPr>
          <w:rStyle w:val="sc-dvwkko"/>
          <w:rFonts w:eastAsiaTheme="majorEastAsia"/>
          <w:spacing w:val="-5"/>
          <w:sz w:val="28"/>
          <w:szCs w:val="28"/>
          <w:bdr w:val="none" w:sz="0" w:space="0" w:color="auto" w:frame="1"/>
        </w:rPr>
        <w:t>Цель исследования — изучение особенностей использования цифровых инструментов в процессе развития речи дошкольников</w:t>
      </w:r>
      <w:r>
        <w:rPr>
          <w:rStyle w:val="sc-dvwkko"/>
          <w:rFonts w:eastAsiaTheme="majorEastAsia"/>
          <w:spacing w:val="-5"/>
          <w:sz w:val="28"/>
          <w:szCs w:val="28"/>
          <w:bdr w:val="none" w:sz="0" w:space="0" w:color="auto" w:frame="1"/>
        </w:rPr>
        <w:t xml:space="preserve"> с особыми образовательными потребностями послуху.</w:t>
      </w:r>
    </w:p>
    <w:p w:rsidR="003C56F3" w:rsidRPr="00807F17" w:rsidRDefault="003C56F3" w:rsidP="003C56F3">
      <w:pPr>
        <w:spacing w:line="360" w:lineRule="auto"/>
        <w:ind w:firstLine="283"/>
        <w:jc w:val="both"/>
        <w:rPr>
          <w:sz w:val="28"/>
          <w:szCs w:val="28"/>
        </w:rPr>
      </w:pPr>
      <w:r w:rsidRPr="00807F17">
        <w:rPr>
          <w:sz w:val="28"/>
          <w:szCs w:val="28"/>
        </w:rPr>
        <w:t xml:space="preserve">Задачи данного исследования заключаются в анализе роли цифровых технологий в процессе </w:t>
      </w:r>
      <w:r>
        <w:rPr>
          <w:sz w:val="28"/>
          <w:szCs w:val="28"/>
        </w:rPr>
        <w:t>развития речи дошкольника</w:t>
      </w:r>
      <w:r w:rsidRPr="00807F17">
        <w:rPr>
          <w:sz w:val="28"/>
          <w:szCs w:val="28"/>
        </w:rPr>
        <w:t>, выявлении их преимуществ и недостатков, а также в исследовании практических инструментов и ресурсов, которые могут быть использованы преподавателями. В рамках работы будет проведен обзор существующих онлайн-платформ, приложений и интерактивных ресурсов.</w:t>
      </w:r>
    </w:p>
    <w:p w:rsidR="003C56F3" w:rsidRPr="00807F17" w:rsidRDefault="003C56F3" w:rsidP="003C56F3">
      <w:pPr>
        <w:spacing w:line="360" w:lineRule="auto"/>
        <w:ind w:firstLine="283"/>
        <w:jc w:val="both"/>
        <w:rPr>
          <w:sz w:val="28"/>
          <w:szCs w:val="28"/>
        </w:rPr>
      </w:pPr>
      <w:r w:rsidRPr="00807F17">
        <w:rPr>
          <w:sz w:val="28"/>
          <w:szCs w:val="28"/>
        </w:rPr>
        <w:t>Обзор литературы по теме показывает, что использование цифровых технологий в</w:t>
      </w:r>
      <w:r>
        <w:rPr>
          <w:sz w:val="28"/>
          <w:szCs w:val="28"/>
        </w:rPr>
        <w:t xml:space="preserve"> развитии речи дошкольников</w:t>
      </w:r>
      <w:r w:rsidRPr="00807F17">
        <w:rPr>
          <w:sz w:val="28"/>
          <w:szCs w:val="28"/>
        </w:rPr>
        <w:t xml:space="preserve"> активно исследуется </w:t>
      </w:r>
      <w:r>
        <w:rPr>
          <w:sz w:val="28"/>
          <w:szCs w:val="28"/>
        </w:rPr>
        <w:t>в</w:t>
      </w:r>
      <w:r w:rsidRPr="00807F17">
        <w:rPr>
          <w:sz w:val="28"/>
          <w:szCs w:val="28"/>
        </w:rPr>
        <w:t xml:space="preserve"> </w:t>
      </w:r>
      <w:r>
        <w:rPr>
          <w:sz w:val="28"/>
          <w:szCs w:val="28"/>
        </w:rPr>
        <w:t xml:space="preserve"> </w:t>
      </w:r>
      <w:r w:rsidRPr="00807F17">
        <w:rPr>
          <w:sz w:val="28"/>
          <w:szCs w:val="28"/>
        </w:rPr>
        <w:t xml:space="preserve"> России</w:t>
      </w:r>
      <w:r>
        <w:rPr>
          <w:sz w:val="28"/>
          <w:szCs w:val="28"/>
        </w:rPr>
        <w:t xml:space="preserve">. </w:t>
      </w:r>
      <w:r w:rsidRPr="00807F17">
        <w:rPr>
          <w:sz w:val="28"/>
          <w:szCs w:val="28"/>
        </w:rPr>
        <w:t xml:space="preserve"> Однако, несмотря на значительное количество работ, посвященных этой </w:t>
      </w:r>
      <w:r w:rsidRPr="00807F17">
        <w:rPr>
          <w:sz w:val="28"/>
          <w:szCs w:val="28"/>
        </w:rPr>
        <w:lastRenderedPageBreak/>
        <w:t xml:space="preserve">теме, остается множество вопросов, требующих дальнейшего изучения, таких как эффективность различных цифровых инструментов и их влияние на мотивацию </w:t>
      </w:r>
      <w:r>
        <w:rPr>
          <w:sz w:val="28"/>
          <w:szCs w:val="28"/>
        </w:rPr>
        <w:t>дошкольников</w:t>
      </w:r>
      <w:r w:rsidRPr="00807F17">
        <w:rPr>
          <w:sz w:val="28"/>
          <w:szCs w:val="28"/>
        </w:rPr>
        <w:t>.</w:t>
      </w:r>
    </w:p>
    <w:p w:rsidR="003C56F3" w:rsidRPr="00807F17" w:rsidRDefault="003C56F3" w:rsidP="003C56F3">
      <w:pPr>
        <w:spacing w:line="360" w:lineRule="auto"/>
        <w:ind w:firstLine="283"/>
        <w:jc w:val="both"/>
        <w:rPr>
          <w:sz w:val="28"/>
          <w:szCs w:val="28"/>
        </w:rPr>
      </w:pPr>
      <w:r w:rsidRPr="00807F17">
        <w:rPr>
          <w:sz w:val="28"/>
          <w:szCs w:val="28"/>
        </w:rPr>
        <w:t xml:space="preserve">Таким образом, данное исследование направлено на систематизацию знаний о цифровых технологиях в </w:t>
      </w:r>
      <w:r>
        <w:rPr>
          <w:sz w:val="28"/>
          <w:szCs w:val="28"/>
        </w:rPr>
        <w:t>развитии речи дошкольников</w:t>
      </w:r>
      <w:r w:rsidRPr="00807F17">
        <w:rPr>
          <w:sz w:val="28"/>
          <w:szCs w:val="28"/>
        </w:rPr>
        <w:t xml:space="preserve"> и выработку рекомендаций для их эффективного применения в образовательной практике.</w:t>
      </w:r>
    </w:p>
    <w:p w:rsidR="003C56F3" w:rsidRPr="00807F17" w:rsidRDefault="003C56F3" w:rsidP="003C56F3">
      <w:pPr>
        <w:spacing w:line="360" w:lineRule="auto"/>
        <w:ind w:firstLine="283"/>
        <w:jc w:val="both"/>
        <w:rPr>
          <w:sz w:val="28"/>
          <w:szCs w:val="28"/>
        </w:rPr>
      </w:pPr>
    </w:p>
    <w:p w:rsidR="003C56F3" w:rsidRPr="00807F17" w:rsidRDefault="003C56F3" w:rsidP="003C56F3">
      <w:pPr>
        <w:spacing w:line="360" w:lineRule="auto"/>
        <w:jc w:val="both"/>
        <w:rPr>
          <w:sz w:val="28"/>
          <w:szCs w:val="28"/>
        </w:rPr>
      </w:pPr>
    </w:p>
    <w:p w:rsidR="003C56F3" w:rsidRPr="00807F17" w:rsidRDefault="003C56F3" w:rsidP="003C56F3">
      <w:pPr>
        <w:spacing w:line="360" w:lineRule="auto"/>
        <w:jc w:val="both"/>
      </w:pPr>
    </w:p>
    <w:p w:rsidR="003C56F3" w:rsidRPr="00807F17" w:rsidRDefault="003C56F3" w:rsidP="003C56F3">
      <w:pPr>
        <w:spacing w:line="360" w:lineRule="auto"/>
        <w:jc w:val="both"/>
      </w:pPr>
    </w:p>
    <w:p w:rsidR="003C56F3" w:rsidRPr="00807F17" w:rsidRDefault="003C56F3" w:rsidP="003C56F3">
      <w:pPr>
        <w:spacing w:line="360" w:lineRule="auto"/>
        <w:jc w:val="both"/>
      </w:pPr>
    </w:p>
    <w:p w:rsidR="003C56F3" w:rsidRPr="00807F17" w:rsidRDefault="003C56F3" w:rsidP="003C56F3">
      <w:pPr>
        <w:spacing w:line="360" w:lineRule="auto"/>
        <w:jc w:val="both"/>
      </w:pPr>
    </w:p>
    <w:p w:rsidR="003C56F3" w:rsidRPr="00807F17" w:rsidRDefault="003C56F3" w:rsidP="003C56F3">
      <w:pPr>
        <w:spacing w:line="360" w:lineRule="auto"/>
        <w:jc w:val="both"/>
      </w:pPr>
    </w:p>
    <w:p w:rsidR="003C56F3" w:rsidRPr="00807F17" w:rsidRDefault="003C56F3" w:rsidP="003C56F3">
      <w:pPr>
        <w:spacing w:line="360" w:lineRule="auto"/>
        <w:jc w:val="both"/>
      </w:pPr>
    </w:p>
    <w:p w:rsidR="003C56F3" w:rsidRPr="00807F17" w:rsidRDefault="003C56F3" w:rsidP="003C56F3">
      <w:pPr>
        <w:spacing w:line="360" w:lineRule="auto"/>
        <w:jc w:val="both"/>
      </w:pPr>
    </w:p>
    <w:p w:rsidR="003C56F3" w:rsidRPr="00807F17" w:rsidRDefault="003C56F3" w:rsidP="003C56F3">
      <w:pPr>
        <w:spacing w:line="360" w:lineRule="auto"/>
        <w:jc w:val="both"/>
      </w:pPr>
    </w:p>
    <w:p w:rsidR="003C56F3" w:rsidRPr="00807F17" w:rsidRDefault="003C56F3" w:rsidP="003C56F3">
      <w:pPr>
        <w:spacing w:line="360" w:lineRule="auto"/>
        <w:jc w:val="both"/>
      </w:pPr>
    </w:p>
    <w:p w:rsidR="003C56F3" w:rsidRPr="00807F17" w:rsidRDefault="003C56F3" w:rsidP="003C56F3">
      <w:pPr>
        <w:spacing w:line="360" w:lineRule="auto"/>
        <w:jc w:val="both"/>
      </w:pPr>
    </w:p>
    <w:p w:rsidR="003C56F3" w:rsidRPr="00807F17" w:rsidRDefault="003C56F3" w:rsidP="003C56F3">
      <w:pPr>
        <w:spacing w:line="360" w:lineRule="auto"/>
        <w:jc w:val="both"/>
      </w:pPr>
    </w:p>
    <w:p w:rsidR="003C56F3" w:rsidRPr="00807F17" w:rsidRDefault="003C56F3" w:rsidP="003C56F3">
      <w:pPr>
        <w:spacing w:line="360" w:lineRule="auto"/>
        <w:jc w:val="both"/>
      </w:pPr>
    </w:p>
    <w:p w:rsidR="003C56F3" w:rsidRPr="00807F17" w:rsidRDefault="003C56F3" w:rsidP="003C56F3">
      <w:pPr>
        <w:spacing w:line="360" w:lineRule="auto"/>
        <w:jc w:val="both"/>
      </w:pPr>
    </w:p>
    <w:p w:rsidR="003C56F3" w:rsidRPr="00807F17" w:rsidRDefault="003C56F3" w:rsidP="003C56F3">
      <w:pPr>
        <w:spacing w:line="360" w:lineRule="auto"/>
        <w:jc w:val="both"/>
      </w:pPr>
    </w:p>
    <w:p w:rsidR="003C56F3" w:rsidRPr="00807F17" w:rsidRDefault="003C56F3" w:rsidP="003C56F3">
      <w:pPr>
        <w:spacing w:line="360" w:lineRule="auto"/>
        <w:jc w:val="both"/>
      </w:pPr>
    </w:p>
    <w:p w:rsidR="003C56F3" w:rsidRPr="00807F17" w:rsidRDefault="003C56F3" w:rsidP="003C56F3">
      <w:pPr>
        <w:spacing w:line="360" w:lineRule="auto"/>
        <w:jc w:val="both"/>
      </w:pPr>
    </w:p>
    <w:p w:rsidR="003C56F3" w:rsidRPr="00807F17" w:rsidRDefault="003C56F3" w:rsidP="003C56F3">
      <w:pPr>
        <w:spacing w:line="360" w:lineRule="auto"/>
        <w:jc w:val="both"/>
      </w:pPr>
    </w:p>
    <w:p w:rsidR="003C56F3" w:rsidRPr="00807F17" w:rsidRDefault="003C56F3" w:rsidP="003C56F3">
      <w:pPr>
        <w:spacing w:line="360" w:lineRule="auto"/>
        <w:jc w:val="both"/>
      </w:pPr>
    </w:p>
    <w:p w:rsidR="003C56F3" w:rsidRPr="00807F17" w:rsidRDefault="003C56F3" w:rsidP="003C56F3">
      <w:pPr>
        <w:spacing w:line="360" w:lineRule="auto"/>
        <w:jc w:val="both"/>
      </w:pPr>
    </w:p>
    <w:p w:rsidR="003C56F3" w:rsidRPr="00807F17" w:rsidRDefault="003C56F3" w:rsidP="003C56F3">
      <w:pPr>
        <w:spacing w:line="360" w:lineRule="auto"/>
        <w:jc w:val="both"/>
      </w:pPr>
    </w:p>
    <w:p w:rsidR="003C56F3" w:rsidRPr="00807F17" w:rsidRDefault="003C56F3" w:rsidP="003C56F3">
      <w:pPr>
        <w:spacing w:line="360" w:lineRule="auto"/>
        <w:jc w:val="both"/>
      </w:pPr>
    </w:p>
    <w:p w:rsidR="003C56F3" w:rsidRPr="00807F17" w:rsidRDefault="003C56F3" w:rsidP="003C56F3">
      <w:pPr>
        <w:spacing w:line="360" w:lineRule="auto"/>
        <w:jc w:val="both"/>
      </w:pPr>
    </w:p>
    <w:p w:rsidR="003C56F3" w:rsidRPr="00807F17" w:rsidRDefault="003C56F3" w:rsidP="003C56F3">
      <w:pPr>
        <w:spacing w:line="360" w:lineRule="auto"/>
        <w:jc w:val="both"/>
      </w:pPr>
    </w:p>
    <w:p w:rsidR="003C56F3" w:rsidRPr="00807F17" w:rsidRDefault="003C56F3" w:rsidP="003C56F3">
      <w:pPr>
        <w:spacing w:line="360" w:lineRule="auto"/>
        <w:jc w:val="both"/>
      </w:pPr>
    </w:p>
    <w:p w:rsidR="003C56F3" w:rsidRDefault="003C56F3" w:rsidP="003C56F3">
      <w:pPr>
        <w:spacing w:line="360" w:lineRule="auto"/>
        <w:jc w:val="both"/>
      </w:pPr>
    </w:p>
    <w:p w:rsidR="003C56F3" w:rsidRPr="00807F17" w:rsidRDefault="003C56F3" w:rsidP="003C56F3">
      <w:pPr>
        <w:spacing w:line="360" w:lineRule="auto"/>
        <w:jc w:val="both"/>
      </w:pPr>
    </w:p>
    <w:p w:rsidR="003C56F3" w:rsidRPr="00680261" w:rsidRDefault="003C56F3" w:rsidP="003C56F3">
      <w:pPr>
        <w:spacing w:line="360" w:lineRule="auto"/>
        <w:jc w:val="both"/>
        <w:rPr>
          <w:b/>
          <w:color w:val="222222"/>
          <w:sz w:val="28"/>
          <w:szCs w:val="28"/>
        </w:rPr>
      </w:pPr>
      <w:r>
        <w:rPr>
          <w:b/>
          <w:color w:val="222222"/>
          <w:sz w:val="28"/>
          <w:szCs w:val="28"/>
        </w:rPr>
        <w:t>ГЛАВА 1</w:t>
      </w:r>
      <w:r w:rsidRPr="00680261">
        <w:rPr>
          <w:b/>
          <w:color w:val="222222"/>
          <w:sz w:val="28"/>
          <w:szCs w:val="28"/>
        </w:rPr>
        <w:t>. Теоретические основы развития речи дошкольников</w:t>
      </w:r>
    </w:p>
    <w:p w:rsidR="003C56F3" w:rsidRPr="000063F5" w:rsidRDefault="003C56F3" w:rsidP="003C56F3">
      <w:pPr>
        <w:pStyle w:val="a3"/>
        <w:spacing w:line="360" w:lineRule="auto"/>
        <w:ind w:left="0"/>
        <w:jc w:val="both"/>
        <w:rPr>
          <w:b/>
        </w:rPr>
      </w:pPr>
      <w:r>
        <w:rPr>
          <w:b/>
          <w:color w:val="222222"/>
          <w:sz w:val="28"/>
          <w:szCs w:val="28"/>
        </w:rPr>
        <w:t>1.1.</w:t>
      </w:r>
      <w:r w:rsidRPr="000063F5">
        <w:rPr>
          <w:b/>
          <w:color w:val="222222"/>
          <w:sz w:val="28"/>
          <w:szCs w:val="28"/>
        </w:rPr>
        <w:t xml:space="preserve"> Особенности речевого развития детей с нарушением слуха.</w:t>
      </w:r>
      <w:r w:rsidRPr="000063F5">
        <w:rPr>
          <w:color w:val="222222"/>
          <w:sz w:val="28"/>
          <w:szCs w:val="28"/>
        </w:rPr>
        <w:t xml:space="preserve">     </w:t>
      </w:r>
    </w:p>
    <w:p w:rsidR="003C56F3" w:rsidRPr="006B0A75" w:rsidRDefault="003C56F3" w:rsidP="003C56F3">
      <w:pPr>
        <w:pStyle w:val="a3"/>
        <w:spacing w:line="360" w:lineRule="auto"/>
        <w:ind w:left="0"/>
        <w:jc w:val="both"/>
        <w:rPr>
          <w:b/>
        </w:rPr>
      </w:pPr>
      <w:r w:rsidRPr="000063F5">
        <w:rPr>
          <w:b/>
        </w:rPr>
        <w:t xml:space="preserve">   </w:t>
      </w:r>
    </w:p>
    <w:p w:rsidR="003C56F3" w:rsidRDefault="003C56F3" w:rsidP="003C56F3">
      <w:pPr>
        <w:spacing w:line="360" w:lineRule="auto"/>
        <w:jc w:val="both"/>
        <w:rPr>
          <w:sz w:val="28"/>
          <w:szCs w:val="28"/>
        </w:rPr>
      </w:pPr>
      <w:r>
        <w:rPr>
          <w:spacing w:val="-5"/>
          <w:sz w:val="28"/>
          <w:szCs w:val="28"/>
          <w:bdr w:val="none" w:sz="0" w:space="0" w:color="auto" w:frame="1"/>
        </w:rPr>
        <w:t xml:space="preserve"> </w:t>
      </w:r>
      <w:r w:rsidRPr="00E7578E">
        <w:rPr>
          <w:sz w:val="28"/>
          <w:szCs w:val="28"/>
        </w:rPr>
        <w:t>Речевое развитие детей с нарушением слуха существенно отличается от развития слышащих сверстников и связано с особыми трудностями в восприятии и формировании звуковой стороны речи. Нарушение слуха приводит к дефициту или искажению слуховой информации, что затрудняет освоение фонетики, лексики и грамматики родного языка.</w:t>
      </w:r>
    </w:p>
    <w:p w:rsidR="003C56F3" w:rsidRDefault="003C56F3" w:rsidP="003C56F3">
      <w:pPr>
        <w:spacing w:line="360" w:lineRule="auto"/>
        <w:jc w:val="both"/>
        <w:rPr>
          <w:sz w:val="28"/>
          <w:szCs w:val="28"/>
        </w:rPr>
      </w:pPr>
      <w:r>
        <w:rPr>
          <w:sz w:val="28"/>
          <w:szCs w:val="28"/>
        </w:rPr>
        <w:t>Особенности детей с особыми образовательными потребностями по слуху:</w:t>
      </w:r>
    </w:p>
    <w:p w:rsidR="003C56F3" w:rsidRDefault="003C56F3" w:rsidP="003C56F3">
      <w:pPr>
        <w:spacing w:line="360" w:lineRule="auto"/>
        <w:ind w:firstLine="709"/>
        <w:jc w:val="both"/>
        <w:rPr>
          <w:color w:val="000000"/>
          <w:sz w:val="28"/>
        </w:rPr>
      </w:pPr>
      <w:r>
        <w:rPr>
          <w:sz w:val="28"/>
          <w:szCs w:val="28"/>
        </w:rPr>
        <w:t>--</w:t>
      </w:r>
      <w:r w:rsidRPr="00CF1935">
        <w:rPr>
          <w:b/>
          <w:bCs/>
          <w:sz w:val="28"/>
          <w:szCs w:val="28"/>
        </w:rPr>
        <w:t>Снижение или отсутствие фонематического слух</w:t>
      </w:r>
      <w:proofErr w:type="gramStart"/>
      <w:r w:rsidRPr="00CF1935">
        <w:rPr>
          <w:b/>
          <w:bCs/>
          <w:sz w:val="28"/>
          <w:szCs w:val="28"/>
        </w:rPr>
        <w:t>а</w:t>
      </w:r>
      <w:r w:rsidRPr="00CF1935">
        <w:rPr>
          <w:sz w:val="28"/>
          <w:szCs w:val="28"/>
        </w:rPr>
        <w:t>-</w:t>
      </w:r>
      <w:proofErr w:type="gramEnd"/>
      <w:r w:rsidRPr="00CF1935">
        <w:rPr>
          <w:sz w:val="28"/>
          <w:szCs w:val="28"/>
        </w:rPr>
        <w:t xml:space="preserve">- </w:t>
      </w:r>
      <w:r w:rsidRPr="00E7578E">
        <w:rPr>
          <w:sz w:val="28"/>
          <w:szCs w:val="28"/>
        </w:rPr>
        <w:t xml:space="preserve">способности различать звуки речи, что затрудняет правильное восприятие и воспроизведение звуковых образцов. По словам </w:t>
      </w:r>
      <w:proofErr w:type="spellStart"/>
      <w:r w:rsidRPr="00E7578E">
        <w:rPr>
          <w:sz w:val="28"/>
          <w:szCs w:val="28"/>
        </w:rPr>
        <w:t>Мицан</w:t>
      </w:r>
      <w:proofErr w:type="spellEnd"/>
      <w:r w:rsidRPr="00E7578E">
        <w:rPr>
          <w:sz w:val="28"/>
          <w:szCs w:val="28"/>
        </w:rPr>
        <w:t xml:space="preserve"> Е.Л. и </w:t>
      </w:r>
      <w:proofErr w:type="spellStart"/>
      <w:r w:rsidRPr="00E7578E">
        <w:rPr>
          <w:sz w:val="28"/>
          <w:szCs w:val="28"/>
        </w:rPr>
        <w:t>Тиховидовой</w:t>
      </w:r>
      <w:proofErr w:type="spellEnd"/>
      <w:r w:rsidRPr="00E7578E">
        <w:rPr>
          <w:sz w:val="28"/>
          <w:szCs w:val="28"/>
        </w:rPr>
        <w:t xml:space="preserve"> В.Д., при нарушениях слуха компенсаторную роль начинают играть зрительный и тактильный анализаторы, что требует комплексного подхода к развитию речи с использованием разнообразных видов восприятия</w:t>
      </w:r>
      <w:hyperlink r:id="rId8" w:tgtFrame="_blank" w:history="1"/>
      <w:r>
        <w:rPr>
          <w:sz w:val="28"/>
          <w:szCs w:val="28"/>
          <w:bdr w:val="single" w:sz="2" w:space="0" w:color="E5E7EB" w:frame="1"/>
        </w:rPr>
        <w:t>.</w:t>
      </w:r>
      <w:r>
        <w:rPr>
          <w:color w:val="000000"/>
          <w:sz w:val="28"/>
          <w:szCs w:val="28"/>
        </w:rPr>
        <w:t xml:space="preserve">  </w:t>
      </w:r>
      <w:r w:rsidRPr="00CF1935">
        <w:rPr>
          <w:color w:val="000000"/>
          <w:sz w:val="28"/>
        </w:rPr>
        <w:t>[</w:t>
      </w:r>
      <w:r>
        <w:rPr>
          <w:color w:val="000000"/>
          <w:sz w:val="28"/>
        </w:rPr>
        <w:t>1</w:t>
      </w:r>
      <w:r w:rsidRPr="00CF1935">
        <w:rPr>
          <w:color w:val="000000"/>
          <w:sz w:val="28"/>
        </w:rPr>
        <w:t xml:space="preserve">]. </w:t>
      </w:r>
    </w:p>
    <w:p w:rsidR="003C56F3" w:rsidRDefault="003C56F3" w:rsidP="003C56F3">
      <w:pPr>
        <w:spacing w:line="360" w:lineRule="auto"/>
        <w:ind w:firstLine="709"/>
        <w:jc w:val="both"/>
        <w:rPr>
          <w:color w:val="000000"/>
          <w:sz w:val="28"/>
        </w:rPr>
      </w:pPr>
      <w:r>
        <w:rPr>
          <w:color w:val="000000"/>
          <w:sz w:val="28"/>
        </w:rPr>
        <w:t>--</w:t>
      </w:r>
      <w:r w:rsidRPr="00CF1935">
        <w:rPr>
          <w:b/>
          <w:bCs/>
          <w:color w:val="000000"/>
          <w:sz w:val="28"/>
        </w:rPr>
        <w:t>Задержка и формирование словарного запаса и грамматического строя речи</w:t>
      </w:r>
      <w:r>
        <w:rPr>
          <w:b/>
          <w:bCs/>
          <w:color w:val="000000"/>
          <w:sz w:val="28"/>
        </w:rPr>
        <w:t>—</w:t>
      </w:r>
      <w:r>
        <w:rPr>
          <w:color w:val="000000"/>
          <w:sz w:val="28"/>
        </w:rPr>
        <w:t xml:space="preserve">дети с нарушением слуха чаще всего имеют ограниченный словарный запас, испытывают трудности в построении связных между собой предложений, не применяют грамматические правила. Не достаточное речевое окружение и ограниченный доступ к звуковой информации </w:t>
      </w:r>
      <w:r>
        <w:rPr>
          <w:sz w:val="28"/>
          <w:szCs w:val="28"/>
          <w:bdr w:val="single" w:sz="2" w:space="0" w:color="E5E7EB" w:frame="1"/>
        </w:rPr>
        <w:t>.</w:t>
      </w:r>
      <w:r>
        <w:rPr>
          <w:color w:val="000000"/>
          <w:sz w:val="28"/>
          <w:szCs w:val="28"/>
        </w:rPr>
        <w:t xml:space="preserve"> </w:t>
      </w:r>
      <w:r w:rsidRPr="00CF1935">
        <w:rPr>
          <w:color w:val="000000"/>
          <w:sz w:val="28"/>
        </w:rPr>
        <w:t>[</w:t>
      </w:r>
      <w:r>
        <w:rPr>
          <w:color w:val="000000"/>
          <w:sz w:val="28"/>
        </w:rPr>
        <w:t>1,</w:t>
      </w:r>
      <w:proofErr w:type="gramStart"/>
      <w:r>
        <w:rPr>
          <w:color w:val="000000"/>
          <w:sz w:val="28"/>
        </w:rPr>
        <w:t>стр</w:t>
      </w:r>
      <w:proofErr w:type="gramEnd"/>
      <w:r>
        <w:rPr>
          <w:color w:val="000000"/>
          <w:sz w:val="28"/>
        </w:rPr>
        <w:t xml:space="preserve"> 1</w:t>
      </w:r>
      <w:r w:rsidRPr="00CF1935">
        <w:rPr>
          <w:color w:val="000000"/>
          <w:sz w:val="28"/>
        </w:rPr>
        <w:t>].</w:t>
      </w:r>
    </w:p>
    <w:p w:rsidR="003C56F3" w:rsidRDefault="003C56F3" w:rsidP="003C56F3">
      <w:pPr>
        <w:spacing w:line="360" w:lineRule="auto"/>
        <w:ind w:firstLine="709"/>
        <w:jc w:val="both"/>
        <w:rPr>
          <w:color w:val="000000"/>
          <w:sz w:val="28"/>
        </w:rPr>
      </w:pPr>
      <w:r>
        <w:rPr>
          <w:color w:val="000000"/>
          <w:sz w:val="28"/>
        </w:rPr>
        <w:t>--Особенности речевой моторики и артикуляции—нарушение слуха влияет на формирование артикуляционных навыков, ребенок не слышит</w:t>
      </w:r>
      <w:proofErr w:type="gramStart"/>
      <w:r>
        <w:rPr>
          <w:color w:val="000000"/>
          <w:sz w:val="28"/>
        </w:rPr>
        <w:t xml:space="preserve"> ,</w:t>
      </w:r>
      <w:proofErr w:type="gramEnd"/>
      <w:r>
        <w:rPr>
          <w:color w:val="000000"/>
          <w:sz w:val="28"/>
        </w:rPr>
        <w:t>не может контролировать правильность произношения звуков.</w:t>
      </w:r>
    </w:p>
    <w:p w:rsidR="003C56F3" w:rsidRDefault="003C56F3" w:rsidP="003C56F3">
      <w:pPr>
        <w:spacing w:line="360" w:lineRule="auto"/>
        <w:ind w:firstLine="709"/>
        <w:jc w:val="both"/>
        <w:rPr>
          <w:color w:val="000000"/>
          <w:sz w:val="28"/>
        </w:rPr>
      </w:pPr>
      <w:r w:rsidRPr="00EC3079">
        <w:rPr>
          <w:b/>
          <w:bCs/>
          <w:color w:val="000000"/>
          <w:sz w:val="28"/>
        </w:rPr>
        <w:t>--</w:t>
      </w:r>
      <w:proofErr w:type="spellStart"/>
      <w:r w:rsidRPr="00EC3079">
        <w:rPr>
          <w:b/>
          <w:bCs/>
          <w:color w:val="000000"/>
          <w:sz w:val="28"/>
        </w:rPr>
        <w:t>Психолого</w:t>
      </w:r>
      <w:proofErr w:type="spellEnd"/>
      <w:r w:rsidRPr="00EC3079">
        <w:rPr>
          <w:b/>
          <w:bCs/>
          <w:color w:val="000000"/>
          <w:sz w:val="28"/>
        </w:rPr>
        <w:t xml:space="preserve"> </w:t>
      </w:r>
      <w:proofErr w:type="gramStart"/>
      <w:r w:rsidRPr="00EC3079">
        <w:rPr>
          <w:b/>
          <w:bCs/>
          <w:color w:val="000000"/>
          <w:sz w:val="28"/>
        </w:rPr>
        <w:t>-п</w:t>
      </w:r>
      <w:proofErr w:type="gramEnd"/>
      <w:r w:rsidRPr="00EC3079">
        <w:rPr>
          <w:b/>
          <w:bCs/>
          <w:color w:val="000000"/>
          <w:sz w:val="28"/>
        </w:rPr>
        <w:t>едагогические аспекты</w:t>
      </w:r>
      <w:r>
        <w:rPr>
          <w:color w:val="000000"/>
          <w:sz w:val="28"/>
        </w:rPr>
        <w:t xml:space="preserve"> -речевое развитие детей непосредственно связано с их общим психическим развитием, уровнем познавательных процессов и адаптацией. Важным является создание благоприятных условий. которые стимулируют коммуникативную активность и речевые навыки.</w:t>
      </w:r>
      <w:r w:rsidRPr="00EC3079">
        <w:rPr>
          <w:color w:val="000000"/>
          <w:sz w:val="28"/>
        </w:rPr>
        <w:t xml:space="preserve"> </w:t>
      </w:r>
      <w:r w:rsidRPr="00CF1935">
        <w:rPr>
          <w:color w:val="000000"/>
          <w:sz w:val="28"/>
        </w:rPr>
        <w:t>[</w:t>
      </w:r>
      <w:r>
        <w:rPr>
          <w:color w:val="000000"/>
          <w:sz w:val="28"/>
        </w:rPr>
        <w:t>1,</w:t>
      </w:r>
      <w:proofErr w:type="gramStart"/>
      <w:r>
        <w:rPr>
          <w:color w:val="000000"/>
          <w:sz w:val="28"/>
        </w:rPr>
        <w:t>стр</w:t>
      </w:r>
      <w:proofErr w:type="gramEnd"/>
      <w:r>
        <w:rPr>
          <w:color w:val="000000"/>
          <w:sz w:val="28"/>
        </w:rPr>
        <w:t xml:space="preserve"> 57</w:t>
      </w:r>
      <w:r w:rsidRPr="00CF1935">
        <w:rPr>
          <w:color w:val="000000"/>
          <w:sz w:val="28"/>
        </w:rPr>
        <w:t>].</w:t>
      </w:r>
    </w:p>
    <w:p w:rsidR="003C56F3" w:rsidRDefault="003C56F3" w:rsidP="003C56F3">
      <w:pPr>
        <w:spacing w:line="360" w:lineRule="auto"/>
        <w:ind w:firstLine="709"/>
        <w:jc w:val="both"/>
        <w:rPr>
          <w:color w:val="000000"/>
          <w:sz w:val="28"/>
        </w:rPr>
      </w:pPr>
      <w:r>
        <w:rPr>
          <w:color w:val="000000"/>
          <w:sz w:val="28"/>
        </w:rPr>
        <w:lastRenderedPageBreak/>
        <w:t>--</w:t>
      </w:r>
      <w:proofErr w:type="spellStart"/>
      <w:r>
        <w:rPr>
          <w:color w:val="000000"/>
          <w:sz w:val="28"/>
        </w:rPr>
        <w:t>Этапность</w:t>
      </w:r>
      <w:proofErr w:type="spellEnd"/>
      <w:r>
        <w:rPr>
          <w:color w:val="000000"/>
          <w:sz w:val="28"/>
        </w:rPr>
        <w:t xml:space="preserve"> речевого </w:t>
      </w:r>
      <w:proofErr w:type="gramStart"/>
      <w:r>
        <w:rPr>
          <w:color w:val="000000"/>
          <w:sz w:val="28"/>
        </w:rPr>
        <w:t>развития—процесс</w:t>
      </w:r>
      <w:proofErr w:type="gramEnd"/>
      <w:r>
        <w:rPr>
          <w:color w:val="000000"/>
          <w:sz w:val="28"/>
        </w:rPr>
        <w:t xml:space="preserve"> формирования речи проходит постепенно, поэтапно.</w:t>
      </w:r>
    </w:p>
    <w:p w:rsidR="003C56F3" w:rsidRDefault="003C56F3" w:rsidP="003C56F3">
      <w:pPr>
        <w:spacing w:line="360" w:lineRule="auto"/>
        <w:ind w:firstLine="709"/>
        <w:jc w:val="both"/>
        <w:rPr>
          <w:color w:val="000000"/>
          <w:sz w:val="28"/>
        </w:rPr>
      </w:pPr>
      <w:r>
        <w:rPr>
          <w:color w:val="000000"/>
          <w:sz w:val="28"/>
        </w:rPr>
        <w:t xml:space="preserve">Понимание специфики речевого развитие детей с нарушением слуха имеет </w:t>
      </w:r>
      <w:proofErr w:type="gramStart"/>
      <w:r>
        <w:rPr>
          <w:color w:val="000000"/>
          <w:sz w:val="28"/>
        </w:rPr>
        <w:t>важное значение</w:t>
      </w:r>
      <w:proofErr w:type="gramEnd"/>
      <w:r>
        <w:rPr>
          <w:color w:val="000000"/>
          <w:sz w:val="28"/>
        </w:rPr>
        <w:t xml:space="preserve"> для построения системы коррекционно-развивающей работы. Как отмечает Л.П. </w:t>
      </w:r>
      <w:proofErr w:type="spellStart"/>
      <w:r>
        <w:rPr>
          <w:color w:val="000000"/>
          <w:sz w:val="28"/>
        </w:rPr>
        <w:t>Носкова</w:t>
      </w:r>
      <w:proofErr w:type="spellEnd"/>
      <w:r>
        <w:rPr>
          <w:color w:val="000000"/>
          <w:sz w:val="28"/>
        </w:rPr>
        <w:t xml:space="preserve">, применение генетического, </w:t>
      </w:r>
      <w:proofErr w:type="spellStart"/>
      <w:r>
        <w:rPr>
          <w:color w:val="000000"/>
          <w:sz w:val="28"/>
        </w:rPr>
        <w:t>деятельностного</w:t>
      </w:r>
      <w:proofErr w:type="spellEnd"/>
      <w:r>
        <w:rPr>
          <w:color w:val="000000"/>
          <w:sz w:val="28"/>
        </w:rPr>
        <w:t xml:space="preserve"> и структурно-сематического принципов позволяет адаптировать содержание и методы обучения учитывая индивидуальные особенности каждого ребенка и этапы его речевого развития.</w:t>
      </w:r>
      <w:r w:rsidRPr="00B57393">
        <w:rPr>
          <w:color w:val="000000"/>
          <w:sz w:val="28"/>
        </w:rPr>
        <w:t xml:space="preserve"> </w:t>
      </w:r>
      <w:r w:rsidRPr="00CF1935">
        <w:rPr>
          <w:color w:val="000000"/>
          <w:sz w:val="28"/>
        </w:rPr>
        <w:t>[</w:t>
      </w:r>
      <w:r>
        <w:rPr>
          <w:color w:val="000000"/>
          <w:sz w:val="28"/>
        </w:rPr>
        <w:t>1,</w:t>
      </w:r>
      <w:proofErr w:type="gramStart"/>
      <w:r>
        <w:rPr>
          <w:color w:val="000000"/>
          <w:sz w:val="28"/>
        </w:rPr>
        <w:t>стр</w:t>
      </w:r>
      <w:proofErr w:type="gramEnd"/>
      <w:r>
        <w:rPr>
          <w:color w:val="000000"/>
          <w:sz w:val="28"/>
        </w:rPr>
        <w:t xml:space="preserve"> 46</w:t>
      </w:r>
      <w:r w:rsidRPr="00CF1935">
        <w:rPr>
          <w:color w:val="000000"/>
          <w:sz w:val="28"/>
        </w:rPr>
        <w:t>].</w:t>
      </w:r>
    </w:p>
    <w:p w:rsidR="003C56F3" w:rsidRPr="001F4E8B" w:rsidRDefault="003C56F3" w:rsidP="003C56F3">
      <w:pPr>
        <w:spacing w:line="360" w:lineRule="auto"/>
        <w:ind w:firstLine="709"/>
        <w:jc w:val="both"/>
        <w:rPr>
          <w:color w:val="000000"/>
          <w:sz w:val="28"/>
        </w:rPr>
      </w:pPr>
    </w:p>
    <w:p w:rsidR="003C56F3" w:rsidRPr="001F4E8B" w:rsidRDefault="003C56F3" w:rsidP="003C56F3">
      <w:pPr>
        <w:spacing w:line="360" w:lineRule="auto"/>
        <w:jc w:val="both"/>
        <w:rPr>
          <w:sz w:val="28"/>
          <w:szCs w:val="28"/>
        </w:rPr>
      </w:pPr>
    </w:p>
    <w:p w:rsidR="003C56F3" w:rsidRPr="00CF1935" w:rsidRDefault="003C56F3" w:rsidP="003C56F3">
      <w:pPr>
        <w:spacing w:line="360" w:lineRule="auto"/>
        <w:jc w:val="both"/>
        <w:rPr>
          <w:sz w:val="28"/>
          <w:szCs w:val="28"/>
        </w:rPr>
      </w:pPr>
    </w:p>
    <w:p w:rsidR="003C56F3" w:rsidRDefault="003C56F3" w:rsidP="003C56F3">
      <w:pPr>
        <w:spacing w:line="360" w:lineRule="auto"/>
        <w:jc w:val="both"/>
      </w:pPr>
    </w:p>
    <w:p w:rsidR="003C56F3" w:rsidRDefault="003C56F3" w:rsidP="003C56F3">
      <w:pPr>
        <w:spacing w:line="360" w:lineRule="auto"/>
        <w:jc w:val="both"/>
      </w:pPr>
    </w:p>
    <w:p w:rsidR="003C56F3" w:rsidRDefault="003C56F3" w:rsidP="003C56F3">
      <w:pPr>
        <w:spacing w:line="360" w:lineRule="auto"/>
        <w:jc w:val="both"/>
      </w:pPr>
    </w:p>
    <w:p w:rsidR="003C56F3" w:rsidRDefault="003C56F3" w:rsidP="003C56F3">
      <w:pPr>
        <w:spacing w:line="360" w:lineRule="auto"/>
        <w:jc w:val="both"/>
      </w:pPr>
    </w:p>
    <w:p w:rsidR="003C56F3" w:rsidRDefault="003C56F3" w:rsidP="003C56F3">
      <w:pPr>
        <w:spacing w:line="360" w:lineRule="auto"/>
        <w:jc w:val="both"/>
      </w:pPr>
    </w:p>
    <w:p w:rsidR="003C56F3" w:rsidRDefault="003C56F3" w:rsidP="003C56F3">
      <w:pPr>
        <w:spacing w:line="360" w:lineRule="auto"/>
        <w:jc w:val="both"/>
      </w:pPr>
    </w:p>
    <w:p w:rsidR="003C56F3" w:rsidRDefault="003C56F3" w:rsidP="003C56F3">
      <w:pPr>
        <w:spacing w:line="360" w:lineRule="auto"/>
        <w:jc w:val="both"/>
      </w:pPr>
    </w:p>
    <w:p w:rsidR="003C56F3" w:rsidRDefault="003C56F3" w:rsidP="003C56F3">
      <w:pPr>
        <w:spacing w:line="360" w:lineRule="auto"/>
        <w:jc w:val="both"/>
      </w:pPr>
    </w:p>
    <w:p w:rsidR="003C56F3" w:rsidRDefault="003C56F3" w:rsidP="003C56F3">
      <w:pPr>
        <w:spacing w:line="360" w:lineRule="auto"/>
        <w:jc w:val="both"/>
      </w:pPr>
    </w:p>
    <w:p w:rsidR="003C56F3" w:rsidRDefault="003C56F3" w:rsidP="003C56F3">
      <w:pPr>
        <w:spacing w:line="360" w:lineRule="auto"/>
        <w:jc w:val="both"/>
      </w:pPr>
    </w:p>
    <w:p w:rsidR="003C56F3" w:rsidRDefault="003C56F3" w:rsidP="003C56F3">
      <w:pPr>
        <w:spacing w:line="360" w:lineRule="auto"/>
        <w:jc w:val="both"/>
      </w:pPr>
    </w:p>
    <w:p w:rsidR="003C56F3" w:rsidRDefault="003C56F3" w:rsidP="003C56F3">
      <w:pPr>
        <w:spacing w:line="360" w:lineRule="auto"/>
        <w:jc w:val="both"/>
      </w:pPr>
    </w:p>
    <w:p w:rsidR="003C56F3" w:rsidRDefault="003C56F3" w:rsidP="003C56F3">
      <w:pPr>
        <w:spacing w:line="360" w:lineRule="auto"/>
        <w:jc w:val="both"/>
      </w:pPr>
    </w:p>
    <w:p w:rsidR="003C56F3" w:rsidRDefault="003C56F3" w:rsidP="003C56F3">
      <w:pPr>
        <w:spacing w:line="360" w:lineRule="auto"/>
        <w:jc w:val="both"/>
      </w:pPr>
    </w:p>
    <w:p w:rsidR="003C56F3" w:rsidRDefault="003C56F3" w:rsidP="003C56F3">
      <w:pPr>
        <w:spacing w:line="360" w:lineRule="auto"/>
        <w:jc w:val="both"/>
      </w:pPr>
    </w:p>
    <w:p w:rsidR="003C56F3" w:rsidRDefault="003C56F3" w:rsidP="003C56F3">
      <w:pPr>
        <w:spacing w:line="360" w:lineRule="auto"/>
        <w:jc w:val="both"/>
      </w:pPr>
    </w:p>
    <w:p w:rsidR="003C56F3" w:rsidRDefault="003C56F3" w:rsidP="003C56F3">
      <w:pPr>
        <w:spacing w:line="360" w:lineRule="auto"/>
        <w:jc w:val="both"/>
      </w:pPr>
    </w:p>
    <w:p w:rsidR="003C56F3" w:rsidRDefault="003C56F3" w:rsidP="003C56F3">
      <w:pPr>
        <w:spacing w:line="360" w:lineRule="auto"/>
        <w:jc w:val="both"/>
      </w:pPr>
    </w:p>
    <w:p w:rsidR="003C56F3" w:rsidRDefault="003C56F3" w:rsidP="003C56F3">
      <w:pPr>
        <w:spacing w:line="360" w:lineRule="auto"/>
        <w:jc w:val="both"/>
      </w:pPr>
    </w:p>
    <w:p w:rsidR="003C56F3" w:rsidRDefault="003C56F3" w:rsidP="003C56F3">
      <w:pPr>
        <w:spacing w:line="360" w:lineRule="auto"/>
        <w:jc w:val="both"/>
      </w:pPr>
    </w:p>
    <w:p w:rsidR="003C56F3" w:rsidRDefault="003C56F3" w:rsidP="003C56F3">
      <w:pPr>
        <w:spacing w:line="360" w:lineRule="auto"/>
        <w:jc w:val="both"/>
      </w:pPr>
    </w:p>
    <w:p w:rsidR="003C56F3" w:rsidRDefault="003C56F3" w:rsidP="003C56F3">
      <w:pPr>
        <w:spacing w:line="360" w:lineRule="auto"/>
        <w:jc w:val="both"/>
      </w:pPr>
    </w:p>
    <w:p w:rsidR="003C56F3" w:rsidRDefault="003C56F3" w:rsidP="003C56F3">
      <w:pPr>
        <w:spacing w:line="360" w:lineRule="auto"/>
        <w:jc w:val="both"/>
      </w:pPr>
    </w:p>
    <w:p w:rsidR="003C56F3" w:rsidRDefault="003C56F3" w:rsidP="003C56F3">
      <w:pPr>
        <w:spacing w:line="360" w:lineRule="auto"/>
        <w:jc w:val="both"/>
      </w:pPr>
    </w:p>
    <w:p w:rsidR="003C56F3" w:rsidRPr="00670190" w:rsidRDefault="003C56F3" w:rsidP="003C56F3">
      <w:pPr>
        <w:pStyle w:val="a3"/>
        <w:spacing w:line="360" w:lineRule="auto"/>
        <w:ind w:left="0"/>
        <w:jc w:val="both"/>
        <w:rPr>
          <w:b/>
          <w:bCs/>
          <w:color w:val="222222"/>
          <w:sz w:val="28"/>
          <w:szCs w:val="28"/>
        </w:rPr>
      </w:pPr>
      <w:r>
        <w:rPr>
          <w:b/>
          <w:bCs/>
          <w:color w:val="222222"/>
          <w:sz w:val="28"/>
          <w:szCs w:val="28"/>
        </w:rPr>
        <w:t>1.2.</w:t>
      </w:r>
      <w:r w:rsidRPr="00670190">
        <w:rPr>
          <w:b/>
          <w:bCs/>
          <w:color w:val="222222"/>
          <w:sz w:val="28"/>
          <w:szCs w:val="28"/>
        </w:rPr>
        <w:t xml:space="preserve"> Влияние слуховых нарушений на формирование фонематического слуха, лексики и грамматики.</w:t>
      </w:r>
    </w:p>
    <w:p w:rsidR="003C56F3" w:rsidRDefault="003C56F3" w:rsidP="003C56F3">
      <w:pPr>
        <w:pStyle w:val="a3"/>
        <w:spacing w:line="360" w:lineRule="auto"/>
        <w:ind w:left="0"/>
        <w:jc w:val="both"/>
        <w:rPr>
          <w:sz w:val="28"/>
          <w:szCs w:val="28"/>
        </w:rPr>
      </w:pPr>
      <w:r w:rsidRPr="00670190">
        <w:rPr>
          <w:sz w:val="28"/>
          <w:szCs w:val="28"/>
        </w:rPr>
        <w:t>Фонематический слух</w:t>
      </w:r>
      <w:r>
        <w:rPr>
          <w:sz w:val="28"/>
          <w:szCs w:val="28"/>
        </w:rPr>
        <w:t>—это способность различать и воспринимать отдельные звуки речи, что является основой для правильного произношения и понимания. У детей с нарушением слуха эта способность значительно ниже или вообще отсутствует, что приводит к затруднению восприятия звуков. Дети не могут полноценно различать фонемы, что затрудняет формирование правильной артикуляции и фонетического анализа.</w:t>
      </w:r>
    </w:p>
    <w:p w:rsidR="003C56F3" w:rsidRPr="006B0A75" w:rsidRDefault="003C56F3" w:rsidP="003C56F3">
      <w:pPr>
        <w:pStyle w:val="a3"/>
        <w:spacing w:line="360" w:lineRule="auto"/>
        <w:ind w:left="0"/>
        <w:jc w:val="both"/>
        <w:rPr>
          <w:sz w:val="28"/>
          <w:szCs w:val="28"/>
        </w:rPr>
      </w:pPr>
    </w:p>
    <w:p w:rsidR="003C56F3" w:rsidRPr="005B3134" w:rsidRDefault="003C56F3" w:rsidP="003C56F3">
      <w:pPr>
        <w:spacing w:line="360" w:lineRule="auto"/>
        <w:jc w:val="both"/>
        <w:rPr>
          <w:rStyle w:val="whitespace-nowrap"/>
          <w:sz w:val="28"/>
          <w:szCs w:val="28"/>
          <w:bdr w:val="single" w:sz="2" w:space="0" w:color="E5E7EB" w:frame="1"/>
        </w:rPr>
      </w:pPr>
      <w:r w:rsidRPr="006B0A75">
        <w:rPr>
          <w:sz w:val="28"/>
          <w:szCs w:val="28"/>
        </w:rPr>
        <w:t>Нарушения слуха ограничивают речевое окружение ребенка, что ведет к дефициту речевого материала для усвоения. В результате у детей формируется ограниченный словарный запас, они медленнее осваивают новые слова и испытывают трудности</w:t>
      </w:r>
      <w:r>
        <w:rPr>
          <w:sz w:val="28"/>
          <w:szCs w:val="28"/>
        </w:rPr>
        <w:t>.</w:t>
      </w:r>
      <w:r w:rsidRPr="006B0A75">
        <w:rPr>
          <w:sz w:val="28"/>
          <w:szCs w:val="28"/>
        </w:rPr>
        <w:t xml:space="preserve"> Как отмечают специалисты, дети с нарушениями слуха часто не усваивают новые слова или искажают их (например, пропускают окончания, путают слоги), что ведет к снижению коммуникативной компетенции</w:t>
      </w:r>
      <w:r w:rsidRPr="005B3134">
        <w:rPr>
          <w:sz w:val="28"/>
        </w:rPr>
        <w:t>[3].</w:t>
      </w:r>
    </w:p>
    <w:p w:rsidR="003C56F3" w:rsidRPr="006B0A75" w:rsidRDefault="003C56F3" w:rsidP="003C56F3">
      <w:pPr>
        <w:spacing w:line="360" w:lineRule="auto"/>
        <w:jc w:val="both"/>
        <w:rPr>
          <w:sz w:val="28"/>
          <w:szCs w:val="28"/>
        </w:rPr>
      </w:pPr>
      <w:r w:rsidRPr="006B0A75">
        <w:rPr>
          <w:sz w:val="28"/>
          <w:szCs w:val="28"/>
        </w:rPr>
        <w:t> Кроме того, ограниченное восприятие речи снижает возможность активного использования словаря в речи, что замедляет развитие связной речи и коммуникативных навыков пониманием и использованием лексических единиц.</w:t>
      </w:r>
    </w:p>
    <w:p w:rsidR="003C56F3" w:rsidRPr="007F2F92" w:rsidRDefault="003C56F3" w:rsidP="003C56F3">
      <w:pPr>
        <w:spacing w:line="360" w:lineRule="auto"/>
        <w:jc w:val="both"/>
        <w:rPr>
          <w:sz w:val="28"/>
          <w:szCs w:val="28"/>
        </w:rPr>
      </w:pPr>
      <w:r w:rsidRPr="007F2F92">
        <w:rPr>
          <w:sz w:val="28"/>
          <w:szCs w:val="28"/>
        </w:rPr>
        <w:t>Гра</w:t>
      </w:r>
      <w:r>
        <w:rPr>
          <w:sz w:val="28"/>
          <w:szCs w:val="28"/>
        </w:rPr>
        <w:t>мматический</w:t>
      </w:r>
      <w:r w:rsidRPr="007F2F92">
        <w:rPr>
          <w:sz w:val="28"/>
          <w:szCs w:val="28"/>
        </w:rPr>
        <w:t xml:space="preserve"> строй речи у детей с нарушениями слуха формируется с задержкой и искажениями. Это связано с тем, что усвоение грамматических правил требует восприятия и </w:t>
      </w:r>
      <w:proofErr w:type="gramStart"/>
      <w:r w:rsidRPr="007F2F92">
        <w:rPr>
          <w:sz w:val="28"/>
          <w:szCs w:val="28"/>
        </w:rPr>
        <w:t>анализа</w:t>
      </w:r>
      <w:proofErr w:type="gramEnd"/>
      <w:r w:rsidRPr="007F2F92">
        <w:rPr>
          <w:sz w:val="28"/>
          <w:szCs w:val="28"/>
        </w:rPr>
        <w:t xml:space="preserve"> речевых образцов, что затруднено при нарушениях слуха.</w:t>
      </w:r>
    </w:p>
    <w:p w:rsidR="003C56F3" w:rsidRPr="007F2F92" w:rsidRDefault="003C56F3" w:rsidP="003C56F3">
      <w:pPr>
        <w:spacing w:line="360" w:lineRule="auto"/>
        <w:jc w:val="both"/>
        <w:rPr>
          <w:rStyle w:val="whitespace-nowrap"/>
          <w:sz w:val="28"/>
          <w:szCs w:val="28"/>
          <w:bdr w:val="single" w:sz="2" w:space="0" w:color="E5E7EB" w:frame="1"/>
        </w:rPr>
      </w:pPr>
      <w:r w:rsidRPr="007F2F92">
        <w:rPr>
          <w:sz w:val="28"/>
          <w:szCs w:val="28"/>
        </w:rPr>
        <w:t>Исследования показывают, что у таких детей наблюдаются трудности в построении предложений, использовании падежей, времен и других грамматических форм. Отмечается искажение синтаксиса, упрощение речевых конструкций, а также ошибки в согласовании слов.</w:t>
      </w:r>
      <w:r w:rsidRPr="007F2F92">
        <w:rPr>
          <w:color w:val="000000"/>
          <w:sz w:val="28"/>
          <w:szCs w:val="28"/>
        </w:rPr>
        <w:t xml:space="preserve"> [</w:t>
      </w:r>
      <w:r w:rsidRPr="005B3134">
        <w:rPr>
          <w:sz w:val="28"/>
          <w:szCs w:val="28"/>
        </w:rPr>
        <w:t>3</w:t>
      </w:r>
      <w:r w:rsidRPr="007F2F92">
        <w:rPr>
          <w:color w:val="000000"/>
          <w:sz w:val="28"/>
          <w:szCs w:val="28"/>
        </w:rPr>
        <w:t>].</w:t>
      </w:r>
    </w:p>
    <w:p w:rsidR="003C56F3" w:rsidRPr="00507960" w:rsidRDefault="003C56F3" w:rsidP="003C56F3">
      <w:pPr>
        <w:spacing w:line="360" w:lineRule="auto"/>
        <w:jc w:val="both"/>
        <w:rPr>
          <w:b/>
          <w:bCs/>
          <w:sz w:val="28"/>
          <w:szCs w:val="28"/>
        </w:rPr>
      </w:pPr>
      <w:r>
        <w:rPr>
          <w:b/>
          <w:bCs/>
          <w:sz w:val="28"/>
          <w:szCs w:val="28"/>
        </w:rPr>
        <w:lastRenderedPageBreak/>
        <w:t>1.3</w:t>
      </w:r>
      <w:r w:rsidRPr="005B3134">
        <w:rPr>
          <w:b/>
          <w:bCs/>
          <w:sz w:val="28"/>
          <w:szCs w:val="28"/>
        </w:rPr>
        <w:t>.</w:t>
      </w:r>
      <w:r w:rsidRPr="005B3134">
        <w:rPr>
          <w:b/>
          <w:bCs/>
          <w:color w:val="222222"/>
          <w:sz w:val="28"/>
          <w:szCs w:val="28"/>
        </w:rPr>
        <w:t xml:space="preserve">  Роль коррекционной работы и цифровых технологий в речевом развитии</w:t>
      </w:r>
      <w:r>
        <w:rPr>
          <w:b/>
          <w:bCs/>
          <w:color w:val="222222"/>
          <w:sz w:val="28"/>
          <w:szCs w:val="28"/>
        </w:rPr>
        <w:t>.</w:t>
      </w:r>
    </w:p>
    <w:p w:rsidR="003C56F3" w:rsidRPr="00DE5A68" w:rsidRDefault="003C56F3" w:rsidP="003C56F3">
      <w:pPr>
        <w:spacing w:line="360" w:lineRule="auto"/>
        <w:ind w:firstLine="567"/>
        <w:jc w:val="both"/>
        <w:rPr>
          <w:sz w:val="28"/>
          <w:szCs w:val="28"/>
        </w:rPr>
      </w:pPr>
      <w:r w:rsidRPr="005B3134">
        <w:rPr>
          <w:sz w:val="28"/>
          <w:szCs w:val="28"/>
        </w:rPr>
        <w:t>Коррекционная работа с дошкольниками, имеющими речевые нарушения, является ключевым фактором успешного формирования коммуникативных навыков и полноценного речевого развития. Она направлена на устранение или компенсацию речевых дефектов, развитие фонетико-фонематического восприятия, расширение словарного запаса и формирование грамматически правильной связной речи.</w:t>
      </w:r>
    </w:p>
    <w:p w:rsidR="003C56F3" w:rsidRDefault="003C56F3" w:rsidP="003C56F3">
      <w:pPr>
        <w:spacing w:line="360" w:lineRule="auto"/>
        <w:ind w:firstLine="567"/>
        <w:jc w:val="both"/>
        <w:rPr>
          <w:sz w:val="28"/>
          <w:szCs w:val="28"/>
        </w:rPr>
      </w:pPr>
      <w:r w:rsidRPr="00DE5A68">
        <w:rPr>
          <w:sz w:val="28"/>
          <w:szCs w:val="28"/>
        </w:rPr>
        <w:t>Как отмечают специалисты, систематическая коррекционная работа позволяет не только улучшить качество речи, но и способствует развитию познавательных процессов, социальной адаптации и эмоционально-волевой сферы ребенка</w:t>
      </w:r>
      <w:r>
        <w:rPr>
          <w:sz w:val="28"/>
          <w:szCs w:val="28"/>
        </w:rPr>
        <w:t>.</w:t>
      </w:r>
    </w:p>
    <w:p w:rsidR="003C56F3" w:rsidRPr="00DE5A68" w:rsidRDefault="00E071FF" w:rsidP="003C56F3">
      <w:pPr>
        <w:spacing w:line="360" w:lineRule="auto"/>
        <w:ind w:firstLine="567"/>
        <w:jc w:val="both"/>
        <w:rPr>
          <w:sz w:val="28"/>
          <w:szCs w:val="28"/>
        </w:rPr>
      </w:pPr>
      <w:hyperlink r:id="rId9" w:tgtFrame="_blank" w:history="1"/>
      <w:r w:rsidR="003C56F3">
        <w:rPr>
          <w:rStyle w:val="whitespace-nowrap"/>
          <w:sz w:val="28"/>
          <w:szCs w:val="28"/>
          <w:bdr w:val="single" w:sz="2" w:space="0" w:color="E5E7EB" w:frame="1"/>
        </w:rPr>
        <w:t xml:space="preserve"> </w:t>
      </w:r>
      <w:r w:rsidR="003C56F3">
        <w:rPr>
          <w:sz w:val="28"/>
          <w:szCs w:val="28"/>
        </w:rPr>
        <w:t xml:space="preserve"> В </w:t>
      </w:r>
      <w:r w:rsidR="003C56F3" w:rsidRPr="00DE5A68">
        <w:rPr>
          <w:sz w:val="28"/>
          <w:szCs w:val="28"/>
        </w:rPr>
        <w:t>современных условиях особое внимание уделяется индивидуализации коррекционной деятельности с учетом особенностей каждого ребенка.</w:t>
      </w:r>
    </w:p>
    <w:p w:rsidR="003C56F3" w:rsidRPr="00DE5A68" w:rsidRDefault="003C56F3" w:rsidP="003C56F3">
      <w:pPr>
        <w:spacing w:line="360" w:lineRule="auto"/>
        <w:ind w:firstLine="567"/>
        <w:jc w:val="both"/>
        <w:rPr>
          <w:sz w:val="28"/>
          <w:szCs w:val="28"/>
        </w:rPr>
      </w:pPr>
      <w:r w:rsidRPr="00DE5A68">
        <w:rPr>
          <w:sz w:val="28"/>
          <w:szCs w:val="28"/>
        </w:rPr>
        <w:t>В последние годы цифровые технологии стали важным инструментом в коррекционной педагогике, особенно в развитии речи дошкольников. Их использование расширяет возможности традиционных методов, повышая мотивацию детей, обеспечивая интерактивность и наглядность обучения</w:t>
      </w:r>
      <w:bookmarkStart w:id="1" w:name="_Hlk199082792"/>
      <w:r w:rsidRPr="00DE5A68">
        <w:rPr>
          <w:sz w:val="28"/>
          <w:szCs w:val="28"/>
        </w:rPr>
        <w:t xml:space="preserve"> [4].</w:t>
      </w:r>
    </w:p>
    <w:bookmarkEnd w:id="1"/>
    <w:p w:rsidR="003C56F3" w:rsidRPr="0004277A" w:rsidRDefault="003C56F3" w:rsidP="003C56F3">
      <w:pPr>
        <w:spacing w:line="360" w:lineRule="auto"/>
        <w:ind w:firstLine="567"/>
        <w:jc w:val="both"/>
        <w:rPr>
          <w:sz w:val="28"/>
          <w:szCs w:val="28"/>
        </w:rPr>
      </w:pPr>
      <w:r w:rsidRPr="00DE5A68">
        <w:rPr>
          <w:sz w:val="28"/>
          <w:szCs w:val="28"/>
        </w:rPr>
        <w:t>Цифровые ресурсы помогают развивать фонематическое восприятие, артикуляционную моторику, лексико-грамматические навыки через игровые формы, мультимедийные презентации, интерактивные упражнения и обучающие приложения</w:t>
      </w:r>
      <w:r w:rsidRPr="00DE5A68">
        <w:rPr>
          <w:rStyle w:val="whitespace-nowrap"/>
          <w:sz w:val="28"/>
          <w:szCs w:val="28"/>
          <w:bdr w:val="single" w:sz="2" w:space="0" w:color="E5E7EB" w:frame="1"/>
        </w:rPr>
        <w:t>.</w:t>
      </w:r>
      <w:r w:rsidRPr="00DE5A68">
        <w:rPr>
          <w:sz w:val="28"/>
          <w:szCs w:val="28"/>
        </w:rPr>
        <w:t xml:space="preserve"> Совместное использование цифровых технологий педагогами и родителями способствует более эффективному усвоению </w:t>
      </w:r>
      <w:r w:rsidRPr="0004277A">
        <w:rPr>
          <w:sz w:val="28"/>
          <w:szCs w:val="28"/>
        </w:rPr>
        <w:t>речевого материала и закреплению навыков [5].</w:t>
      </w:r>
    </w:p>
    <w:p w:rsidR="003C56F3" w:rsidRPr="0004277A" w:rsidRDefault="003C56F3" w:rsidP="003C56F3">
      <w:pPr>
        <w:spacing w:line="360" w:lineRule="auto"/>
        <w:ind w:firstLine="567"/>
        <w:jc w:val="both"/>
        <w:rPr>
          <w:sz w:val="28"/>
          <w:szCs w:val="28"/>
        </w:rPr>
      </w:pPr>
      <w:r w:rsidRPr="0004277A">
        <w:rPr>
          <w:sz w:val="28"/>
          <w:szCs w:val="28"/>
        </w:rPr>
        <w:t>Интерактивность цифровых технологий делает процесс обучения более привлекательным и доступным для детей с нарушениями слуха. Использование игр, заданий с обратной связью и мультимедийных упражнений стимулирует речевую активность и способствует формированию коммуникативных навыков.</w:t>
      </w:r>
    </w:p>
    <w:p w:rsidR="003C56F3" w:rsidRPr="0004277A" w:rsidRDefault="003C56F3" w:rsidP="003C56F3">
      <w:pPr>
        <w:spacing w:line="360" w:lineRule="auto"/>
        <w:ind w:firstLine="567"/>
        <w:jc w:val="both"/>
        <w:rPr>
          <w:sz w:val="28"/>
          <w:szCs w:val="28"/>
        </w:rPr>
      </w:pPr>
      <w:r w:rsidRPr="0004277A">
        <w:rPr>
          <w:sz w:val="28"/>
          <w:szCs w:val="28"/>
        </w:rPr>
        <w:lastRenderedPageBreak/>
        <w:t>Цифровые технологии позволяют адаптировать учебный материал под индивидуальные особенности ребенка, учитывая уровень слуха, темп усвоения и речевые возможности. Это обеспечивает более эффективное и комфортное обучение, что особенно важно для детей с особыми образовательными потребностями.</w:t>
      </w:r>
    </w:p>
    <w:p w:rsidR="003C56F3" w:rsidRPr="0004277A" w:rsidRDefault="003C56F3" w:rsidP="003C56F3">
      <w:pPr>
        <w:spacing w:line="360" w:lineRule="auto"/>
        <w:ind w:firstLine="567"/>
        <w:jc w:val="both"/>
        <w:rPr>
          <w:sz w:val="28"/>
          <w:szCs w:val="28"/>
        </w:rPr>
      </w:pPr>
      <w:r w:rsidRPr="0004277A">
        <w:rPr>
          <w:sz w:val="28"/>
          <w:szCs w:val="28"/>
        </w:rPr>
        <w:t>Цифровые ресурсы открывают новые возможности для организации дистанционного обучения и консультаций, что позволяет продолжать коррекционную работу вне образовательных учреждений, расширяя доступ к специализированной помощи</w:t>
      </w:r>
    </w:p>
    <w:p w:rsidR="003C56F3" w:rsidRPr="0004277A" w:rsidRDefault="003C56F3" w:rsidP="003C56F3">
      <w:pPr>
        <w:spacing w:line="360" w:lineRule="auto"/>
        <w:ind w:firstLine="567"/>
        <w:jc w:val="both"/>
        <w:rPr>
          <w:b/>
          <w:color w:val="222222"/>
          <w:sz w:val="28"/>
          <w:szCs w:val="28"/>
        </w:rPr>
      </w:pPr>
      <w:r>
        <w:rPr>
          <w:rFonts w:ascii="Segoe UI" w:hAnsi="Segoe UI" w:cs="Segoe UI"/>
        </w:rPr>
        <w:t xml:space="preserve"> </w:t>
      </w:r>
    </w:p>
    <w:p w:rsidR="003C56F3" w:rsidRPr="00DE5A68" w:rsidRDefault="003C56F3" w:rsidP="003C56F3">
      <w:pPr>
        <w:spacing w:line="360" w:lineRule="auto"/>
        <w:ind w:firstLine="567"/>
        <w:jc w:val="both"/>
        <w:rPr>
          <w:b/>
          <w:color w:val="222222"/>
          <w:sz w:val="28"/>
          <w:szCs w:val="28"/>
        </w:rPr>
      </w:pPr>
    </w:p>
    <w:p w:rsidR="003C56F3" w:rsidRPr="005B3134" w:rsidRDefault="003C56F3" w:rsidP="003C56F3">
      <w:pPr>
        <w:spacing w:line="360" w:lineRule="auto"/>
        <w:ind w:firstLine="566"/>
        <w:jc w:val="both"/>
        <w:rPr>
          <w:b/>
          <w:color w:val="222222"/>
          <w:sz w:val="28"/>
          <w:szCs w:val="28"/>
        </w:rPr>
      </w:pPr>
    </w:p>
    <w:p w:rsidR="003C56F3" w:rsidRDefault="003C56F3" w:rsidP="003C56F3">
      <w:pPr>
        <w:spacing w:line="360" w:lineRule="auto"/>
        <w:ind w:firstLine="566"/>
        <w:jc w:val="both"/>
        <w:rPr>
          <w:b/>
          <w:color w:val="222222"/>
          <w:sz w:val="28"/>
          <w:szCs w:val="28"/>
        </w:rPr>
      </w:pPr>
    </w:p>
    <w:p w:rsidR="003C56F3" w:rsidRDefault="003C56F3" w:rsidP="003C56F3">
      <w:pPr>
        <w:spacing w:line="360" w:lineRule="auto"/>
        <w:ind w:firstLine="566"/>
        <w:jc w:val="both"/>
        <w:rPr>
          <w:b/>
          <w:color w:val="222222"/>
          <w:sz w:val="28"/>
          <w:szCs w:val="28"/>
        </w:rPr>
      </w:pPr>
    </w:p>
    <w:p w:rsidR="003C56F3" w:rsidRDefault="003C56F3" w:rsidP="003C56F3">
      <w:pPr>
        <w:spacing w:line="360" w:lineRule="auto"/>
        <w:ind w:firstLine="566"/>
        <w:jc w:val="both"/>
        <w:rPr>
          <w:b/>
          <w:color w:val="222222"/>
          <w:sz w:val="28"/>
          <w:szCs w:val="28"/>
        </w:rPr>
      </w:pPr>
    </w:p>
    <w:p w:rsidR="003C56F3" w:rsidRDefault="003C56F3" w:rsidP="003C56F3">
      <w:pPr>
        <w:spacing w:line="360" w:lineRule="auto"/>
        <w:ind w:firstLine="566"/>
        <w:jc w:val="both"/>
        <w:rPr>
          <w:b/>
          <w:color w:val="222222"/>
          <w:sz w:val="28"/>
          <w:szCs w:val="28"/>
        </w:rPr>
      </w:pPr>
    </w:p>
    <w:p w:rsidR="003C56F3" w:rsidRDefault="003C56F3" w:rsidP="003C56F3">
      <w:pPr>
        <w:spacing w:line="360" w:lineRule="auto"/>
        <w:ind w:firstLine="566"/>
        <w:jc w:val="both"/>
        <w:rPr>
          <w:b/>
          <w:color w:val="222222"/>
          <w:sz w:val="28"/>
          <w:szCs w:val="28"/>
        </w:rPr>
      </w:pPr>
    </w:p>
    <w:p w:rsidR="003C56F3" w:rsidRDefault="003C56F3" w:rsidP="003C56F3">
      <w:pPr>
        <w:spacing w:line="360" w:lineRule="auto"/>
        <w:ind w:firstLine="566"/>
        <w:jc w:val="both"/>
        <w:rPr>
          <w:b/>
          <w:color w:val="222222"/>
          <w:sz w:val="28"/>
          <w:szCs w:val="28"/>
        </w:rPr>
      </w:pPr>
    </w:p>
    <w:p w:rsidR="003C56F3" w:rsidRDefault="003C56F3" w:rsidP="003C56F3">
      <w:pPr>
        <w:spacing w:line="360" w:lineRule="auto"/>
        <w:ind w:firstLine="566"/>
        <w:jc w:val="both"/>
        <w:rPr>
          <w:b/>
          <w:color w:val="222222"/>
          <w:sz w:val="28"/>
          <w:szCs w:val="28"/>
        </w:rPr>
      </w:pPr>
    </w:p>
    <w:p w:rsidR="003C56F3" w:rsidRDefault="003C56F3" w:rsidP="003C56F3">
      <w:pPr>
        <w:spacing w:line="360" w:lineRule="auto"/>
        <w:ind w:firstLine="566"/>
        <w:jc w:val="both"/>
        <w:rPr>
          <w:b/>
          <w:color w:val="222222"/>
          <w:sz w:val="28"/>
          <w:szCs w:val="28"/>
        </w:rPr>
      </w:pPr>
    </w:p>
    <w:p w:rsidR="003C56F3" w:rsidRDefault="003C56F3" w:rsidP="003C56F3">
      <w:pPr>
        <w:spacing w:line="360" w:lineRule="auto"/>
        <w:ind w:firstLine="566"/>
        <w:jc w:val="both"/>
        <w:rPr>
          <w:b/>
          <w:color w:val="222222"/>
          <w:sz w:val="28"/>
          <w:szCs w:val="28"/>
        </w:rPr>
      </w:pPr>
    </w:p>
    <w:p w:rsidR="003C56F3" w:rsidRDefault="003C56F3" w:rsidP="003C56F3">
      <w:pPr>
        <w:spacing w:line="360" w:lineRule="auto"/>
        <w:ind w:firstLine="566"/>
        <w:jc w:val="both"/>
        <w:rPr>
          <w:b/>
          <w:color w:val="222222"/>
          <w:sz w:val="28"/>
          <w:szCs w:val="28"/>
        </w:rPr>
      </w:pPr>
    </w:p>
    <w:p w:rsidR="003C56F3" w:rsidRDefault="003C56F3" w:rsidP="003C56F3">
      <w:pPr>
        <w:spacing w:line="360" w:lineRule="auto"/>
        <w:ind w:firstLine="566"/>
        <w:jc w:val="both"/>
        <w:rPr>
          <w:b/>
          <w:color w:val="222222"/>
          <w:sz w:val="28"/>
          <w:szCs w:val="28"/>
        </w:rPr>
      </w:pPr>
    </w:p>
    <w:p w:rsidR="003C56F3" w:rsidRDefault="003C56F3" w:rsidP="003C56F3">
      <w:pPr>
        <w:spacing w:line="360" w:lineRule="auto"/>
        <w:ind w:firstLine="566"/>
        <w:jc w:val="both"/>
        <w:rPr>
          <w:b/>
          <w:color w:val="222222"/>
          <w:sz w:val="28"/>
          <w:szCs w:val="28"/>
        </w:rPr>
      </w:pPr>
    </w:p>
    <w:p w:rsidR="003C56F3" w:rsidRDefault="003C56F3" w:rsidP="003C56F3">
      <w:pPr>
        <w:spacing w:line="360" w:lineRule="auto"/>
        <w:ind w:firstLine="566"/>
        <w:jc w:val="both"/>
        <w:rPr>
          <w:b/>
          <w:color w:val="222222"/>
          <w:sz w:val="28"/>
          <w:szCs w:val="28"/>
        </w:rPr>
      </w:pPr>
    </w:p>
    <w:p w:rsidR="003C56F3" w:rsidRDefault="003C56F3" w:rsidP="003C56F3">
      <w:pPr>
        <w:spacing w:line="360" w:lineRule="auto"/>
        <w:ind w:firstLine="566"/>
        <w:jc w:val="both"/>
        <w:rPr>
          <w:b/>
          <w:color w:val="222222"/>
          <w:sz w:val="28"/>
          <w:szCs w:val="28"/>
        </w:rPr>
      </w:pPr>
    </w:p>
    <w:p w:rsidR="003C56F3" w:rsidRDefault="003C56F3" w:rsidP="003C56F3">
      <w:pPr>
        <w:spacing w:line="360" w:lineRule="auto"/>
        <w:ind w:firstLine="566"/>
        <w:jc w:val="both"/>
        <w:rPr>
          <w:b/>
          <w:color w:val="222222"/>
          <w:sz w:val="28"/>
          <w:szCs w:val="28"/>
        </w:rPr>
      </w:pPr>
    </w:p>
    <w:p w:rsidR="003C56F3" w:rsidRDefault="003C56F3" w:rsidP="003C56F3">
      <w:pPr>
        <w:spacing w:line="360" w:lineRule="auto"/>
        <w:ind w:firstLine="566"/>
        <w:jc w:val="both"/>
        <w:rPr>
          <w:b/>
          <w:color w:val="222222"/>
          <w:sz w:val="28"/>
          <w:szCs w:val="28"/>
        </w:rPr>
      </w:pPr>
    </w:p>
    <w:p w:rsidR="003C56F3" w:rsidRDefault="003C56F3" w:rsidP="003C56F3">
      <w:pPr>
        <w:spacing w:line="360" w:lineRule="auto"/>
        <w:ind w:firstLine="566"/>
        <w:jc w:val="both"/>
        <w:rPr>
          <w:b/>
          <w:color w:val="222222"/>
          <w:sz w:val="28"/>
          <w:szCs w:val="28"/>
        </w:rPr>
      </w:pPr>
    </w:p>
    <w:p w:rsidR="003C56F3" w:rsidRDefault="003C56F3" w:rsidP="003C56F3">
      <w:pPr>
        <w:spacing w:line="360" w:lineRule="auto"/>
        <w:ind w:firstLine="566"/>
        <w:jc w:val="both"/>
        <w:rPr>
          <w:b/>
          <w:color w:val="222222"/>
          <w:sz w:val="28"/>
          <w:szCs w:val="28"/>
        </w:rPr>
      </w:pPr>
    </w:p>
    <w:p w:rsidR="003C56F3" w:rsidRPr="00165674" w:rsidRDefault="003C56F3" w:rsidP="003C56F3">
      <w:pPr>
        <w:spacing w:line="360" w:lineRule="auto"/>
        <w:ind w:firstLine="566"/>
        <w:jc w:val="both"/>
        <w:rPr>
          <w:b/>
          <w:color w:val="222222"/>
          <w:sz w:val="28"/>
          <w:szCs w:val="28"/>
        </w:rPr>
      </w:pPr>
      <w:r>
        <w:rPr>
          <w:b/>
          <w:color w:val="222222"/>
          <w:sz w:val="28"/>
          <w:szCs w:val="28"/>
        </w:rPr>
        <w:lastRenderedPageBreak/>
        <w:t>ВЫВОДЫ ПО ГЛАВЕ 1.</w:t>
      </w:r>
    </w:p>
    <w:p w:rsidR="003C56F3" w:rsidRPr="00165674" w:rsidRDefault="003C56F3" w:rsidP="003C56F3">
      <w:pPr>
        <w:pStyle w:val="sc-dksun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textAlignment w:val="baseline"/>
        <w:rPr>
          <w:sz w:val="28"/>
          <w:szCs w:val="28"/>
        </w:rPr>
      </w:pPr>
      <w:r>
        <w:rPr>
          <w:rStyle w:val="sc-dvwkko"/>
          <w:rFonts w:eastAsiaTheme="majorEastAsia"/>
          <w:spacing w:val="-5"/>
          <w:sz w:val="28"/>
          <w:szCs w:val="28"/>
          <w:bdr w:val="none" w:sz="0" w:space="0" w:color="auto" w:frame="1"/>
        </w:rPr>
        <w:t xml:space="preserve"> </w:t>
      </w:r>
      <w:r w:rsidRPr="00165674">
        <w:rPr>
          <w:sz w:val="28"/>
          <w:szCs w:val="28"/>
        </w:rPr>
        <w:t>Нарушения слуха оказывают существенное негативное влияние на речевое развитие дошкольников, поскольку слух является основным каналом восприятия звуковой информации, необходимой для формирования речи.</w:t>
      </w:r>
    </w:p>
    <w:p w:rsidR="003C56F3" w:rsidRPr="00165674" w:rsidRDefault="003C56F3" w:rsidP="003C56F3">
      <w:pPr>
        <w:spacing w:line="360" w:lineRule="auto"/>
        <w:jc w:val="both"/>
        <w:rPr>
          <w:sz w:val="28"/>
          <w:szCs w:val="28"/>
        </w:rPr>
      </w:pPr>
      <w:r w:rsidRPr="00165674">
        <w:rPr>
          <w:sz w:val="28"/>
          <w:szCs w:val="28"/>
        </w:rPr>
        <w:t>Дети с нарушениями слуха испытывают трудности в восприятии и различении звуков речи, что приводит к снижению фонематического слуха, задержкам в формировании лексики и грамматического строя, а также к ошибкам в произношении и ограниченному использованию интонации.</w:t>
      </w:r>
    </w:p>
    <w:p w:rsidR="003C56F3" w:rsidRPr="00165674" w:rsidRDefault="003C56F3" w:rsidP="003C56F3">
      <w:pPr>
        <w:spacing w:line="360" w:lineRule="auto"/>
        <w:jc w:val="both"/>
        <w:rPr>
          <w:sz w:val="28"/>
          <w:szCs w:val="28"/>
        </w:rPr>
      </w:pPr>
      <w:r w:rsidRPr="00165674">
        <w:rPr>
          <w:sz w:val="28"/>
          <w:szCs w:val="28"/>
        </w:rPr>
        <w:t>Ограниченное речевое окружение и дефицит звуковой информации затрудняют развитие словарного запаса и грамматических навыков, что негативно сказывается на коммуникативной компетенции и социальной адаптации детей с нарушениями слуха.</w:t>
      </w:r>
    </w:p>
    <w:p w:rsidR="003C56F3" w:rsidRPr="00165674" w:rsidRDefault="003C56F3" w:rsidP="003C56F3">
      <w:pPr>
        <w:spacing w:line="360" w:lineRule="auto"/>
        <w:jc w:val="both"/>
        <w:rPr>
          <w:sz w:val="28"/>
          <w:szCs w:val="28"/>
        </w:rPr>
      </w:pPr>
      <w:r w:rsidRPr="00165674">
        <w:rPr>
          <w:sz w:val="28"/>
          <w:szCs w:val="28"/>
        </w:rPr>
        <w:t xml:space="preserve">Речевое развитие у таких детей требует специальной коррекционной работы, направленной на создание </w:t>
      </w:r>
      <w:proofErr w:type="spellStart"/>
      <w:proofErr w:type="gramStart"/>
      <w:r w:rsidRPr="00165674">
        <w:rPr>
          <w:sz w:val="28"/>
          <w:szCs w:val="28"/>
        </w:rPr>
        <w:t>слухо</w:t>
      </w:r>
      <w:proofErr w:type="spellEnd"/>
      <w:r w:rsidRPr="00165674">
        <w:rPr>
          <w:sz w:val="28"/>
          <w:szCs w:val="28"/>
        </w:rPr>
        <w:t>-речевой</w:t>
      </w:r>
      <w:proofErr w:type="gramEnd"/>
      <w:r w:rsidRPr="00165674">
        <w:rPr>
          <w:sz w:val="28"/>
          <w:szCs w:val="28"/>
        </w:rPr>
        <w:t xml:space="preserve"> среды, развитие слухового и </w:t>
      </w:r>
      <w:proofErr w:type="spellStart"/>
      <w:r w:rsidRPr="00165674">
        <w:rPr>
          <w:sz w:val="28"/>
          <w:szCs w:val="28"/>
        </w:rPr>
        <w:t>слухо</w:t>
      </w:r>
      <w:proofErr w:type="spellEnd"/>
      <w:r w:rsidRPr="00165674">
        <w:rPr>
          <w:sz w:val="28"/>
          <w:szCs w:val="28"/>
        </w:rPr>
        <w:t>-зрительного восприятия, артикуляционной моторики и формирование речевой активности.</w:t>
      </w:r>
    </w:p>
    <w:p w:rsidR="003C56F3" w:rsidRPr="00165674" w:rsidRDefault="003C56F3" w:rsidP="003C56F3">
      <w:pPr>
        <w:spacing w:line="360" w:lineRule="auto"/>
        <w:jc w:val="both"/>
        <w:rPr>
          <w:sz w:val="28"/>
          <w:szCs w:val="28"/>
        </w:rPr>
      </w:pPr>
      <w:r w:rsidRPr="00165674">
        <w:rPr>
          <w:sz w:val="28"/>
          <w:szCs w:val="28"/>
        </w:rPr>
        <w:t>Психолого-педагогический подход должен учитывать особенности когнитивного и социального развития детей с нарушениями слуха, стимулируя развитие речевого слуха и способности к слуховому самоанализу, что способствует формированию осмысленной речи.</w:t>
      </w:r>
    </w:p>
    <w:p w:rsidR="003C56F3" w:rsidRPr="00165674" w:rsidRDefault="003C56F3" w:rsidP="003C56F3">
      <w:pPr>
        <w:spacing w:line="360" w:lineRule="auto"/>
        <w:jc w:val="both"/>
        <w:rPr>
          <w:sz w:val="28"/>
          <w:szCs w:val="28"/>
        </w:rPr>
      </w:pPr>
      <w:r w:rsidRPr="00165674">
        <w:rPr>
          <w:sz w:val="28"/>
          <w:szCs w:val="28"/>
        </w:rPr>
        <w:t xml:space="preserve">Цифровые технологии и ресурсы становятся важным инструментом в коррекционной работе с дошкольниками с нарушениями слуха, так как они способствуют созданию насыщенной, </w:t>
      </w:r>
      <w:proofErr w:type="spellStart"/>
      <w:r w:rsidRPr="00165674">
        <w:rPr>
          <w:sz w:val="28"/>
          <w:szCs w:val="28"/>
        </w:rPr>
        <w:t>мультимодальной</w:t>
      </w:r>
      <w:proofErr w:type="spellEnd"/>
      <w:r w:rsidRPr="00165674">
        <w:rPr>
          <w:sz w:val="28"/>
          <w:szCs w:val="28"/>
        </w:rPr>
        <w:t xml:space="preserve"> речевой среды, что особенно важно при дефиците слуховой информации.</w:t>
      </w:r>
    </w:p>
    <w:p w:rsidR="003C56F3" w:rsidRPr="00165674" w:rsidRDefault="003C56F3" w:rsidP="003C56F3">
      <w:pPr>
        <w:spacing w:line="360" w:lineRule="auto"/>
        <w:jc w:val="both"/>
        <w:rPr>
          <w:sz w:val="28"/>
          <w:szCs w:val="28"/>
        </w:rPr>
      </w:pPr>
      <w:r w:rsidRPr="00165674">
        <w:rPr>
          <w:sz w:val="28"/>
          <w:szCs w:val="28"/>
        </w:rPr>
        <w:t>Важным аспектом является обучение педагогов и родителей грамотному использованию цифровых технологий в коррекционной работе, а также соблюдение гигиенических норм при работе с гаджетами, чтобы избежать переутомления детей.</w:t>
      </w:r>
    </w:p>
    <w:p w:rsidR="003C56F3" w:rsidRDefault="003C56F3" w:rsidP="003C56F3">
      <w:pPr>
        <w:spacing w:line="360" w:lineRule="auto"/>
        <w:jc w:val="both"/>
      </w:pPr>
    </w:p>
    <w:p w:rsidR="003C56F3" w:rsidRDefault="003C56F3" w:rsidP="003C56F3">
      <w:pPr>
        <w:spacing w:line="360" w:lineRule="auto"/>
        <w:jc w:val="both"/>
      </w:pPr>
    </w:p>
    <w:p w:rsidR="003C56F3" w:rsidRDefault="003C56F3" w:rsidP="003C56F3">
      <w:pPr>
        <w:spacing w:line="360" w:lineRule="auto"/>
        <w:jc w:val="both"/>
      </w:pPr>
    </w:p>
    <w:p w:rsidR="003C56F3" w:rsidRDefault="003C56F3" w:rsidP="003C56F3">
      <w:pPr>
        <w:spacing w:line="360" w:lineRule="auto"/>
        <w:jc w:val="both"/>
      </w:pPr>
    </w:p>
    <w:p w:rsidR="003C56F3" w:rsidRPr="008A3085" w:rsidRDefault="003C56F3" w:rsidP="003C56F3">
      <w:pPr>
        <w:spacing w:line="360" w:lineRule="auto"/>
        <w:jc w:val="both"/>
        <w:rPr>
          <w:b/>
          <w:bCs/>
          <w:color w:val="222222"/>
          <w:sz w:val="28"/>
          <w:szCs w:val="28"/>
        </w:rPr>
      </w:pPr>
      <w:r w:rsidRPr="009D3214">
        <w:rPr>
          <w:b/>
          <w:bCs/>
          <w:color w:val="222222"/>
          <w:sz w:val="28"/>
          <w:szCs w:val="28"/>
        </w:rPr>
        <w:t>ГЛАВА 2</w:t>
      </w:r>
      <w:r>
        <w:rPr>
          <w:b/>
          <w:bCs/>
          <w:color w:val="222222"/>
          <w:sz w:val="28"/>
          <w:szCs w:val="28"/>
        </w:rPr>
        <w:t>.</w:t>
      </w:r>
      <w:r w:rsidRPr="009D3214">
        <w:rPr>
          <w:b/>
          <w:bCs/>
          <w:color w:val="222222"/>
          <w:sz w:val="28"/>
          <w:szCs w:val="28"/>
        </w:rPr>
        <w:t xml:space="preserve"> Практическое применение цифровых инструментов в развитии речи </w:t>
      </w:r>
      <w:r w:rsidRPr="008A3085">
        <w:rPr>
          <w:b/>
          <w:bCs/>
          <w:color w:val="222222"/>
          <w:sz w:val="28"/>
          <w:szCs w:val="28"/>
        </w:rPr>
        <w:t>дошкольников</w:t>
      </w:r>
    </w:p>
    <w:p w:rsidR="003C56F3" w:rsidRPr="008A3085" w:rsidRDefault="003C56F3" w:rsidP="003C56F3">
      <w:pPr>
        <w:spacing w:line="360" w:lineRule="auto"/>
        <w:jc w:val="both"/>
        <w:rPr>
          <w:b/>
          <w:bCs/>
        </w:rPr>
      </w:pPr>
      <w:r>
        <w:rPr>
          <w:b/>
          <w:bCs/>
          <w:color w:val="222222"/>
          <w:sz w:val="28"/>
          <w:szCs w:val="28"/>
        </w:rPr>
        <w:t>2.1.</w:t>
      </w:r>
      <w:r w:rsidRPr="008A3085">
        <w:rPr>
          <w:b/>
          <w:bCs/>
          <w:color w:val="222222"/>
          <w:sz w:val="28"/>
          <w:szCs w:val="28"/>
        </w:rPr>
        <w:t xml:space="preserve"> Обследование речи детей дошкольного возраста.</w:t>
      </w:r>
      <w:r w:rsidRPr="008A3085">
        <w:rPr>
          <w:b/>
          <w:bCs/>
          <w:sz w:val="28"/>
          <w:szCs w:val="28"/>
        </w:rPr>
        <w:t xml:space="preserve">       </w:t>
      </w:r>
    </w:p>
    <w:p w:rsidR="003C56F3" w:rsidRDefault="003C56F3" w:rsidP="003C56F3">
      <w:pPr>
        <w:spacing w:line="360" w:lineRule="auto"/>
        <w:jc w:val="both"/>
      </w:pPr>
    </w:p>
    <w:p w:rsidR="003C56F3" w:rsidRPr="008A3085" w:rsidRDefault="003C56F3" w:rsidP="003C56F3">
      <w:pPr>
        <w:spacing w:line="360" w:lineRule="auto"/>
        <w:jc w:val="both"/>
        <w:rPr>
          <w:sz w:val="28"/>
          <w:szCs w:val="28"/>
        </w:rPr>
      </w:pPr>
      <w:r w:rsidRPr="008A3085">
        <w:rPr>
          <w:sz w:val="28"/>
          <w:szCs w:val="28"/>
        </w:rPr>
        <w:t xml:space="preserve">Исследование проводилось </w:t>
      </w:r>
      <w:r>
        <w:rPr>
          <w:sz w:val="28"/>
          <w:szCs w:val="28"/>
        </w:rPr>
        <w:t xml:space="preserve">на базе ГКО «Школы-интернат Костромской области </w:t>
      </w:r>
      <w:proofErr w:type="gramStart"/>
      <w:r>
        <w:rPr>
          <w:sz w:val="28"/>
          <w:szCs w:val="28"/>
        </w:rPr>
        <w:t>для</w:t>
      </w:r>
      <w:proofErr w:type="gramEnd"/>
      <w:r>
        <w:rPr>
          <w:sz w:val="28"/>
          <w:szCs w:val="28"/>
        </w:rPr>
        <w:t xml:space="preserve"> обучающихся с ОВЗ по слуху».</w:t>
      </w:r>
      <w:r w:rsidRPr="008A3085">
        <w:rPr>
          <w:color w:val="000000"/>
          <w:sz w:val="28"/>
          <w:szCs w:val="28"/>
        </w:rPr>
        <w:t xml:space="preserve"> </w:t>
      </w:r>
      <w:r>
        <w:rPr>
          <w:color w:val="000000"/>
          <w:sz w:val="28"/>
          <w:szCs w:val="28"/>
        </w:rPr>
        <w:t xml:space="preserve"> Были охвачены дети дошкольного возраста в возрасте 6 лет, количестве 4 человек.</w:t>
      </w:r>
    </w:p>
    <w:p w:rsidR="003C56F3" w:rsidRPr="008A3085" w:rsidRDefault="003C56F3" w:rsidP="003C56F3">
      <w:pPr>
        <w:pStyle w:val="a4"/>
        <w:shd w:val="clear" w:color="auto" w:fill="FFFFFF"/>
        <w:spacing w:before="0" w:beforeAutospacing="0" w:after="0" w:afterAutospacing="0" w:line="360" w:lineRule="auto"/>
        <w:ind w:firstLine="708"/>
        <w:jc w:val="both"/>
        <w:rPr>
          <w:color w:val="000000"/>
          <w:sz w:val="28"/>
          <w:szCs w:val="28"/>
        </w:rPr>
      </w:pPr>
      <w:r w:rsidRPr="008A3085">
        <w:rPr>
          <w:color w:val="000000"/>
          <w:sz w:val="28"/>
          <w:szCs w:val="28"/>
        </w:rPr>
        <w:t>Исследование проводилось в два этапа.</w:t>
      </w:r>
    </w:p>
    <w:p w:rsidR="003C56F3" w:rsidRPr="00EC6D4B" w:rsidRDefault="003C56F3" w:rsidP="003C56F3">
      <w:pPr>
        <w:pStyle w:val="a4"/>
        <w:shd w:val="clear" w:color="auto" w:fill="FFFFFF"/>
        <w:spacing w:before="0" w:beforeAutospacing="0" w:after="0" w:afterAutospacing="0" w:line="360" w:lineRule="auto"/>
        <w:ind w:firstLine="708"/>
        <w:jc w:val="both"/>
        <w:rPr>
          <w:color w:val="000000"/>
          <w:sz w:val="28"/>
          <w:szCs w:val="28"/>
        </w:rPr>
      </w:pPr>
      <w:r w:rsidRPr="008A3085">
        <w:rPr>
          <w:color w:val="000000"/>
          <w:sz w:val="28"/>
          <w:szCs w:val="28"/>
        </w:rPr>
        <w:t>Первый этап</w:t>
      </w:r>
      <w:r>
        <w:rPr>
          <w:color w:val="000000"/>
          <w:sz w:val="28"/>
          <w:szCs w:val="28"/>
        </w:rPr>
        <w:t>:</w:t>
      </w:r>
      <w:r w:rsidRPr="008A3085">
        <w:rPr>
          <w:color w:val="FFFFFF" w:themeColor="background1"/>
          <w:sz w:val="28"/>
          <w:szCs w:val="28"/>
        </w:rPr>
        <w:t xml:space="preserve"> i</w:t>
      </w:r>
      <w:r w:rsidRPr="008A3085">
        <w:rPr>
          <w:color w:val="000000"/>
          <w:sz w:val="28"/>
          <w:szCs w:val="28"/>
        </w:rPr>
        <w:t xml:space="preserve"> </w:t>
      </w:r>
      <w:r w:rsidRPr="00EC6D4B">
        <w:rPr>
          <w:color w:val="000000"/>
          <w:sz w:val="28"/>
          <w:szCs w:val="28"/>
        </w:rPr>
        <w:t>направлен на выявление уровня речевого развития,</w:t>
      </w:r>
      <w:r w:rsidRPr="00EC6D4B">
        <w:rPr>
          <w:color w:val="FFFFFF" w:themeColor="background1"/>
          <w:sz w:val="28"/>
          <w:szCs w:val="28"/>
        </w:rPr>
        <w:t xml:space="preserve"> i</w:t>
      </w:r>
      <w:r w:rsidRPr="00EC6D4B">
        <w:rPr>
          <w:color w:val="000000"/>
          <w:sz w:val="28"/>
          <w:szCs w:val="28"/>
        </w:rPr>
        <w:t xml:space="preserve"> для этого было проведено обследование</w:t>
      </w:r>
      <w:r>
        <w:rPr>
          <w:color w:val="000000"/>
          <w:sz w:val="28"/>
          <w:szCs w:val="28"/>
        </w:rPr>
        <w:t>.</w:t>
      </w:r>
      <w:r w:rsidRPr="00EC6D4B">
        <w:rPr>
          <w:color w:val="000000"/>
          <w:sz w:val="28"/>
          <w:szCs w:val="28"/>
        </w:rPr>
        <w:t xml:space="preserve"> </w:t>
      </w:r>
    </w:p>
    <w:p w:rsidR="003C56F3" w:rsidRPr="00EC6D4B" w:rsidRDefault="003C56F3" w:rsidP="003C56F3">
      <w:pPr>
        <w:pStyle w:val="a4"/>
        <w:shd w:val="clear" w:color="auto" w:fill="FFFFFF"/>
        <w:spacing w:before="0" w:beforeAutospacing="0" w:after="0" w:afterAutospacing="0" w:line="360" w:lineRule="auto"/>
        <w:ind w:firstLine="708"/>
        <w:jc w:val="both"/>
        <w:rPr>
          <w:color w:val="000000"/>
          <w:sz w:val="28"/>
          <w:szCs w:val="28"/>
        </w:rPr>
      </w:pPr>
      <w:r w:rsidRPr="00EC6D4B">
        <w:rPr>
          <w:color w:val="000000"/>
          <w:sz w:val="28"/>
          <w:szCs w:val="28"/>
        </w:rPr>
        <w:t xml:space="preserve">Для выявления уровня речевого развития использовалась тестовая методика диагностики </w:t>
      </w:r>
      <w:r w:rsidRPr="00EC6D4B">
        <w:rPr>
          <w:color w:val="FFFFFF" w:themeColor="background1"/>
          <w:sz w:val="28"/>
          <w:szCs w:val="28"/>
        </w:rPr>
        <w:t>i</w:t>
      </w:r>
      <w:r w:rsidRPr="00EC6D4B">
        <w:rPr>
          <w:color w:val="000000"/>
          <w:sz w:val="28"/>
          <w:szCs w:val="28"/>
        </w:rPr>
        <w:t xml:space="preserve"> Т. </w:t>
      </w:r>
      <w:proofErr w:type="spellStart"/>
      <w:r w:rsidRPr="00EC6D4B">
        <w:rPr>
          <w:color w:val="000000"/>
          <w:sz w:val="28"/>
          <w:szCs w:val="28"/>
        </w:rPr>
        <w:t>А.</w:t>
      </w:r>
      <w:r w:rsidRPr="00EC6D4B">
        <w:rPr>
          <w:color w:val="FFFFFF" w:themeColor="background1"/>
          <w:sz w:val="28"/>
          <w:szCs w:val="28"/>
        </w:rPr>
        <w:t>i</w:t>
      </w:r>
      <w:proofErr w:type="spellEnd"/>
      <w:r w:rsidRPr="00EC6D4B">
        <w:rPr>
          <w:color w:val="000000"/>
          <w:sz w:val="28"/>
          <w:szCs w:val="28"/>
        </w:rPr>
        <w:t xml:space="preserve"> </w:t>
      </w:r>
      <w:proofErr w:type="spellStart"/>
      <w:r w:rsidRPr="00EC6D4B">
        <w:rPr>
          <w:color w:val="000000"/>
          <w:sz w:val="28"/>
          <w:szCs w:val="28"/>
        </w:rPr>
        <w:t>Фотековой</w:t>
      </w:r>
      <w:proofErr w:type="spellEnd"/>
      <w:r w:rsidRPr="00EC6D4B">
        <w:rPr>
          <w:color w:val="000000"/>
          <w:sz w:val="28"/>
          <w:szCs w:val="28"/>
        </w:rPr>
        <w:t>,</w:t>
      </w:r>
      <w:r w:rsidRPr="00EC6D4B">
        <w:rPr>
          <w:color w:val="FFFFFF" w:themeColor="background1"/>
          <w:sz w:val="28"/>
          <w:szCs w:val="28"/>
        </w:rPr>
        <w:t xml:space="preserve"> i</w:t>
      </w:r>
      <w:r w:rsidRPr="00EC6D4B">
        <w:rPr>
          <w:color w:val="000000"/>
          <w:sz w:val="28"/>
          <w:szCs w:val="28"/>
        </w:rPr>
        <w:t xml:space="preserve"> в которой для оценки успешности выполнение заданий методики была применена </w:t>
      </w:r>
      <w:proofErr w:type="spellStart"/>
      <w:r w:rsidRPr="00EC6D4B">
        <w:rPr>
          <w:color w:val="000000"/>
          <w:sz w:val="28"/>
          <w:szCs w:val="28"/>
        </w:rPr>
        <w:t>балльно-уровневая</w:t>
      </w:r>
      <w:proofErr w:type="gramStart"/>
      <w:r w:rsidRPr="00EC6D4B">
        <w:rPr>
          <w:color w:val="FFFFFF" w:themeColor="background1"/>
          <w:sz w:val="28"/>
          <w:szCs w:val="28"/>
        </w:rPr>
        <w:t>i</w:t>
      </w:r>
      <w:proofErr w:type="spellEnd"/>
      <w:proofErr w:type="gramEnd"/>
      <w:r w:rsidRPr="00EC6D4B">
        <w:rPr>
          <w:color w:val="000000"/>
          <w:sz w:val="28"/>
          <w:szCs w:val="28"/>
        </w:rPr>
        <w:t xml:space="preserve"> система [33].</w:t>
      </w:r>
    </w:p>
    <w:p w:rsidR="003C56F3" w:rsidRDefault="003C56F3" w:rsidP="003C56F3">
      <w:pPr>
        <w:pStyle w:val="5"/>
        <w:shd w:val="clear" w:color="auto" w:fill="FFFFFF"/>
        <w:spacing w:before="0" w:after="0" w:line="360" w:lineRule="auto"/>
        <w:ind w:firstLine="708"/>
        <w:jc w:val="both"/>
        <w:rPr>
          <w:color w:val="000000"/>
          <w:sz w:val="28"/>
          <w:szCs w:val="28"/>
        </w:rPr>
      </w:pPr>
      <w:r>
        <w:rPr>
          <w:rFonts w:eastAsia="Times New Roman" w:cs="Times New Roman"/>
          <w:spacing w:val="-5"/>
          <w:sz w:val="28"/>
          <w:szCs w:val="28"/>
        </w:rPr>
        <w:t xml:space="preserve">  </w:t>
      </w:r>
      <w:r w:rsidRPr="003F1278">
        <w:rPr>
          <w:color w:val="000000"/>
          <w:sz w:val="28"/>
          <w:szCs w:val="28"/>
        </w:rPr>
        <w:t xml:space="preserve">Методика включала несколько </w:t>
      </w:r>
      <w:r>
        <w:rPr>
          <w:color w:val="000000"/>
          <w:sz w:val="28"/>
          <w:szCs w:val="28"/>
        </w:rPr>
        <w:t>этапов</w:t>
      </w:r>
      <w:r w:rsidRPr="003F1278">
        <w:rPr>
          <w:color w:val="000000"/>
          <w:sz w:val="28"/>
          <w:szCs w:val="28"/>
        </w:rPr>
        <w:t>,</w:t>
      </w:r>
      <w:r w:rsidRPr="003F1278">
        <w:rPr>
          <w:rFonts w:ascii="Aparajita" w:hAnsi="Aparajita" w:cs="Aparajita"/>
          <w:color w:val="FFFFFF" w:themeColor="background1"/>
          <w:sz w:val="2"/>
          <w:szCs w:val="2"/>
        </w:rPr>
        <w:t xml:space="preserve"> i</w:t>
      </w:r>
      <w:r w:rsidRPr="003F1278">
        <w:rPr>
          <w:color w:val="000000"/>
          <w:sz w:val="28"/>
          <w:szCs w:val="28"/>
        </w:rPr>
        <w:t xml:space="preserve"> </w:t>
      </w:r>
      <w:r>
        <w:rPr>
          <w:color w:val="000000"/>
          <w:sz w:val="28"/>
          <w:szCs w:val="28"/>
        </w:rPr>
        <w:t>каждый из которых включал в себя трудности с нарастающим эффектом.</w:t>
      </w:r>
    </w:p>
    <w:p w:rsidR="003C56F3" w:rsidRPr="003F1278" w:rsidRDefault="003C56F3" w:rsidP="003C56F3">
      <w:pPr>
        <w:pStyle w:val="5"/>
        <w:shd w:val="clear" w:color="auto" w:fill="FFFFFF"/>
        <w:spacing w:before="0" w:after="0" w:line="360" w:lineRule="auto"/>
        <w:ind w:firstLine="708"/>
        <w:jc w:val="both"/>
        <w:rPr>
          <w:b/>
          <w:color w:val="000000"/>
          <w:sz w:val="28"/>
          <w:szCs w:val="28"/>
        </w:rPr>
      </w:pPr>
      <w:r>
        <w:rPr>
          <w:color w:val="000000"/>
          <w:sz w:val="28"/>
          <w:szCs w:val="28"/>
        </w:rPr>
        <w:t xml:space="preserve">Мы исследовали состояние звукопроизношения, состояние </w:t>
      </w:r>
      <w:proofErr w:type="spellStart"/>
      <w:r>
        <w:rPr>
          <w:color w:val="000000"/>
          <w:sz w:val="28"/>
          <w:szCs w:val="28"/>
        </w:rPr>
        <w:t>сформированности</w:t>
      </w:r>
      <w:proofErr w:type="spellEnd"/>
      <w:r>
        <w:rPr>
          <w:color w:val="000000"/>
          <w:sz w:val="28"/>
          <w:szCs w:val="28"/>
        </w:rPr>
        <w:t xml:space="preserve"> </w:t>
      </w:r>
      <w:r w:rsidRPr="003F1278">
        <w:rPr>
          <w:rFonts w:ascii="Aparajita" w:hAnsi="Aparajita" w:cs="Aparajita"/>
          <w:color w:val="FFFFFF" w:themeColor="background1"/>
          <w:sz w:val="2"/>
          <w:szCs w:val="2"/>
        </w:rPr>
        <w:t>i</w:t>
      </w:r>
      <w:r w:rsidRPr="003F1278">
        <w:rPr>
          <w:color w:val="000000"/>
          <w:sz w:val="28"/>
          <w:szCs w:val="28"/>
        </w:rPr>
        <w:t xml:space="preserve"> </w:t>
      </w:r>
      <w:proofErr w:type="spellStart"/>
      <w:r>
        <w:rPr>
          <w:color w:val="000000"/>
          <w:sz w:val="28"/>
          <w:szCs w:val="28"/>
        </w:rPr>
        <w:t>звуко</w:t>
      </w:r>
      <w:proofErr w:type="spellEnd"/>
      <w:r>
        <w:rPr>
          <w:color w:val="000000"/>
          <w:sz w:val="28"/>
          <w:szCs w:val="28"/>
        </w:rPr>
        <w:t>-слоговой структуры слова, состояние словаря и навыков самообразования. Давались пробы на исследование навыка связной речи, где отслеживался характер использования грамматических форм.</w:t>
      </w:r>
    </w:p>
    <w:p w:rsidR="003C56F3" w:rsidRPr="001F0025" w:rsidRDefault="003C56F3" w:rsidP="003C56F3">
      <w:pPr>
        <w:keepNext/>
        <w:keepLines/>
        <w:shd w:val="clear" w:color="auto" w:fill="FFFFFF"/>
        <w:spacing w:line="360" w:lineRule="auto"/>
        <w:ind w:firstLine="708"/>
        <w:jc w:val="both"/>
        <w:outlineLvl w:val="4"/>
        <w:rPr>
          <w:rFonts w:eastAsiaTheme="majorEastAsia" w:cstheme="majorBidi"/>
          <w:bCs/>
          <w:color w:val="000000"/>
          <w:sz w:val="28"/>
          <w:szCs w:val="28"/>
        </w:rPr>
      </w:pPr>
      <w:r w:rsidRPr="00C83285">
        <w:rPr>
          <w:rFonts w:eastAsiaTheme="majorEastAsia" w:cstheme="majorBidi"/>
          <w:bCs/>
          <w:color w:val="000000"/>
          <w:sz w:val="28"/>
          <w:szCs w:val="28"/>
        </w:rPr>
        <w:t>Каждый этап оценивался отдельно</w:t>
      </w:r>
      <w:r>
        <w:rPr>
          <w:rFonts w:eastAsiaTheme="majorEastAsia" w:cstheme="majorBidi"/>
          <w:b/>
          <w:color w:val="000000"/>
          <w:sz w:val="28"/>
          <w:szCs w:val="28"/>
        </w:rPr>
        <w:t xml:space="preserve">, </w:t>
      </w:r>
      <w:r w:rsidRPr="00DF1CAD">
        <w:rPr>
          <w:rFonts w:eastAsiaTheme="majorEastAsia" w:cstheme="majorBidi"/>
          <w:bCs/>
          <w:color w:val="000000"/>
          <w:sz w:val="28"/>
          <w:szCs w:val="28"/>
        </w:rPr>
        <w:t xml:space="preserve">высчитывалась </w:t>
      </w:r>
      <w:r w:rsidRPr="001F0025">
        <w:rPr>
          <w:rFonts w:eastAsiaTheme="majorEastAsia" w:cstheme="majorBidi"/>
          <w:bCs/>
          <w:color w:val="000000"/>
          <w:sz w:val="28"/>
          <w:szCs w:val="28"/>
        </w:rPr>
        <w:t>сумма, которая в дальнейшем соотносилась с уровнем успешности, каждому из которых соответствовало определенное количество баллов.</w:t>
      </w:r>
    </w:p>
    <w:p w:rsidR="003C56F3" w:rsidRDefault="003C56F3" w:rsidP="003C56F3">
      <w:pPr>
        <w:shd w:val="clear" w:color="auto" w:fill="FFFFFF"/>
        <w:spacing w:line="360" w:lineRule="auto"/>
        <w:ind w:firstLine="708"/>
        <w:jc w:val="both"/>
        <w:rPr>
          <w:color w:val="000000"/>
          <w:sz w:val="28"/>
          <w:szCs w:val="28"/>
        </w:rPr>
      </w:pPr>
      <w:r>
        <w:rPr>
          <w:color w:val="000000"/>
          <w:sz w:val="28"/>
          <w:szCs w:val="28"/>
        </w:rPr>
        <w:t xml:space="preserve"> При оценивании учет степени успешности оценивался с помощью четырех номинаций.</w:t>
      </w:r>
    </w:p>
    <w:p w:rsidR="003C56F3" w:rsidRPr="003F1278" w:rsidRDefault="003C56F3" w:rsidP="003C56F3">
      <w:pPr>
        <w:shd w:val="clear" w:color="auto" w:fill="FFFFFF"/>
        <w:spacing w:line="360" w:lineRule="auto"/>
        <w:ind w:firstLine="708"/>
        <w:jc w:val="both"/>
        <w:rPr>
          <w:color w:val="000000"/>
          <w:sz w:val="28"/>
          <w:szCs w:val="28"/>
        </w:rPr>
      </w:pPr>
      <w:r>
        <w:rPr>
          <w:color w:val="000000"/>
          <w:sz w:val="28"/>
          <w:szCs w:val="28"/>
        </w:rPr>
        <w:t>Для исследования сенсомоторного уровня, навыков звукового анализа, исследования грамматического строя речи, исследования словаря и навыков словообразования:1;0,5;0,25;0; баллов.</w:t>
      </w:r>
    </w:p>
    <w:p w:rsidR="003C56F3" w:rsidRDefault="003C56F3" w:rsidP="003C56F3">
      <w:pPr>
        <w:pStyle w:val="a4"/>
        <w:shd w:val="clear" w:color="auto" w:fill="FFFFFF"/>
        <w:spacing w:before="0" w:beforeAutospacing="0" w:after="0" w:afterAutospacing="0" w:line="360" w:lineRule="auto"/>
        <w:ind w:firstLine="708"/>
        <w:jc w:val="both"/>
        <w:rPr>
          <w:color w:val="000000"/>
          <w:sz w:val="28"/>
          <w:szCs w:val="28"/>
        </w:rPr>
      </w:pPr>
      <w:r>
        <w:rPr>
          <w:color w:val="000000"/>
          <w:sz w:val="28"/>
          <w:szCs w:val="28"/>
        </w:rPr>
        <w:lastRenderedPageBreak/>
        <w:t>В разных заданиях данные параметры отражали четкость и правильность, характер и тяжесть допустимых ошибок, использование помощи. При обработке данных высчитывался процент успешности.</w:t>
      </w:r>
    </w:p>
    <w:p w:rsidR="003C56F3" w:rsidRDefault="003C56F3" w:rsidP="003C56F3">
      <w:pPr>
        <w:pStyle w:val="a4"/>
        <w:shd w:val="clear" w:color="auto" w:fill="FFFFFF"/>
        <w:spacing w:before="0" w:beforeAutospacing="0" w:after="0" w:afterAutospacing="0" w:line="360" w:lineRule="auto"/>
        <w:ind w:firstLine="708"/>
        <w:jc w:val="both"/>
        <w:rPr>
          <w:color w:val="000000"/>
          <w:sz w:val="28"/>
          <w:szCs w:val="28"/>
        </w:rPr>
      </w:pPr>
      <w:r>
        <w:rPr>
          <w:color w:val="000000"/>
          <w:sz w:val="28"/>
          <w:szCs w:val="28"/>
        </w:rPr>
        <w:t>1.Обследование звукопроизношения.</w:t>
      </w:r>
    </w:p>
    <w:p w:rsidR="003C56F3" w:rsidRDefault="003C56F3" w:rsidP="003C56F3">
      <w:pPr>
        <w:pStyle w:val="a4"/>
        <w:shd w:val="clear" w:color="auto" w:fill="FFFFFF"/>
        <w:spacing w:before="0" w:beforeAutospacing="0" w:after="0" w:afterAutospacing="0" w:line="360" w:lineRule="auto"/>
        <w:ind w:firstLine="708"/>
        <w:jc w:val="both"/>
        <w:rPr>
          <w:color w:val="000000"/>
          <w:sz w:val="28"/>
          <w:szCs w:val="28"/>
        </w:rPr>
      </w:pPr>
      <w:r>
        <w:rPr>
          <w:noProof/>
        </w:rPr>
        <w:drawing>
          <wp:anchor distT="0" distB="0" distL="114300" distR="114300" simplePos="0" relativeHeight="251659264" behindDoc="0" locked="0" layoutInCell="1" allowOverlap="1" wp14:anchorId="6F97E704" wp14:editId="31868615">
            <wp:simplePos x="0" y="0"/>
            <wp:positionH relativeFrom="margin">
              <wp:posOffset>1101090</wp:posOffset>
            </wp:positionH>
            <wp:positionV relativeFrom="margin">
              <wp:posOffset>1487170</wp:posOffset>
            </wp:positionV>
            <wp:extent cx="1876425" cy="2480310"/>
            <wp:effectExtent l="2858" t="0" r="0" b="0"/>
            <wp:wrapSquare wrapText="bothSides"/>
            <wp:docPr id="3"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876425" cy="2480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sz w:val="28"/>
          <w:szCs w:val="28"/>
        </w:rPr>
        <w:t>В игровой форме, используя предметные картинки.</w:t>
      </w:r>
    </w:p>
    <w:p w:rsidR="003C56F3" w:rsidRPr="003F1278" w:rsidRDefault="003C56F3" w:rsidP="003C56F3">
      <w:pPr>
        <w:pStyle w:val="a4"/>
        <w:shd w:val="clear" w:color="auto" w:fill="FFFFFF"/>
        <w:spacing w:before="0" w:beforeAutospacing="0" w:after="0" w:afterAutospacing="0" w:line="360" w:lineRule="auto"/>
        <w:ind w:firstLine="708"/>
        <w:jc w:val="both"/>
        <w:rPr>
          <w:color w:val="000000"/>
          <w:sz w:val="28"/>
          <w:szCs w:val="28"/>
        </w:rPr>
      </w:pPr>
    </w:p>
    <w:p w:rsidR="003C56F3" w:rsidRPr="003F1278" w:rsidRDefault="003C56F3" w:rsidP="003C56F3">
      <w:pPr>
        <w:shd w:val="clear" w:color="auto" w:fill="FFFFFF"/>
        <w:spacing w:line="360" w:lineRule="auto"/>
        <w:ind w:firstLine="708"/>
        <w:jc w:val="both"/>
        <w:rPr>
          <w:color w:val="000000"/>
          <w:sz w:val="28"/>
          <w:szCs w:val="28"/>
        </w:rPr>
      </w:pPr>
      <w:r>
        <w:rPr>
          <w:color w:val="000000"/>
          <w:sz w:val="28"/>
          <w:szCs w:val="28"/>
        </w:rPr>
        <w:t xml:space="preserve"> </w:t>
      </w:r>
    </w:p>
    <w:p w:rsidR="003C56F3" w:rsidRDefault="003C56F3" w:rsidP="003C56F3">
      <w:pPr>
        <w:shd w:val="clear" w:color="auto" w:fill="FFFFFF"/>
        <w:spacing w:line="360" w:lineRule="auto"/>
        <w:ind w:firstLine="708"/>
        <w:jc w:val="both"/>
        <w:rPr>
          <w:color w:val="000000"/>
          <w:sz w:val="28"/>
          <w:szCs w:val="28"/>
        </w:rPr>
      </w:pPr>
      <w:r>
        <w:rPr>
          <w:color w:val="000000"/>
          <w:sz w:val="28"/>
          <w:szCs w:val="28"/>
        </w:rPr>
        <w:t xml:space="preserve">свистящие </w:t>
      </w:r>
    </w:p>
    <w:p w:rsidR="003C56F3" w:rsidRDefault="003C56F3" w:rsidP="003C56F3">
      <w:pPr>
        <w:shd w:val="clear" w:color="auto" w:fill="FFFFFF"/>
        <w:spacing w:line="360" w:lineRule="auto"/>
        <w:ind w:firstLine="708"/>
        <w:jc w:val="both"/>
        <w:rPr>
          <w:color w:val="000000"/>
          <w:sz w:val="28"/>
          <w:szCs w:val="28"/>
        </w:rPr>
      </w:pPr>
    </w:p>
    <w:p w:rsidR="003C56F3" w:rsidRDefault="003C56F3" w:rsidP="003C56F3">
      <w:pPr>
        <w:shd w:val="clear" w:color="auto" w:fill="FFFFFF"/>
        <w:spacing w:line="360" w:lineRule="auto"/>
        <w:ind w:firstLine="708"/>
        <w:jc w:val="both"/>
        <w:rPr>
          <w:color w:val="000000"/>
          <w:sz w:val="28"/>
          <w:szCs w:val="28"/>
        </w:rPr>
      </w:pPr>
    </w:p>
    <w:p w:rsidR="003C56F3" w:rsidRDefault="003C56F3" w:rsidP="003C56F3">
      <w:pPr>
        <w:shd w:val="clear" w:color="auto" w:fill="FFFFFF"/>
        <w:spacing w:line="360" w:lineRule="auto"/>
        <w:ind w:firstLine="708"/>
        <w:jc w:val="both"/>
        <w:rPr>
          <w:color w:val="000000"/>
          <w:sz w:val="28"/>
          <w:szCs w:val="28"/>
        </w:rPr>
      </w:pPr>
    </w:p>
    <w:p w:rsidR="003C56F3" w:rsidRDefault="003C56F3" w:rsidP="003C56F3">
      <w:pPr>
        <w:shd w:val="clear" w:color="auto" w:fill="FFFFFF"/>
        <w:spacing w:line="360" w:lineRule="auto"/>
        <w:ind w:firstLine="708"/>
        <w:jc w:val="both"/>
        <w:rPr>
          <w:color w:val="000000"/>
          <w:sz w:val="28"/>
          <w:szCs w:val="28"/>
        </w:rPr>
      </w:pPr>
    </w:p>
    <w:p w:rsidR="003C56F3" w:rsidRDefault="003C56F3" w:rsidP="003C56F3">
      <w:pPr>
        <w:shd w:val="clear" w:color="auto" w:fill="FFFFFF"/>
        <w:spacing w:line="360" w:lineRule="auto"/>
        <w:ind w:firstLine="708"/>
        <w:jc w:val="both"/>
        <w:rPr>
          <w:color w:val="000000"/>
          <w:sz w:val="28"/>
          <w:szCs w:val="28"/>
        </w:rPr>
      </w:pPr>
    </w:p>
    <w:p w:rsidR="003C56F3" w:rsidRDefault="003C56F3" w:rsidP="003C56F3">
      <w:pPr>
        <w:shd w:val="clear" w:color="auto" w:fill="FFFFFF"/>
        <w:spacing w:line="360" w:lineRule="auto"/>
        <w:ind w:firstLine="708"/>
        <w:jc w:val="both"/>
        <w:rPr>
          <w:color w:val="000000"/>
          <w:sz w:val="28"/>
          <w:szCs w:val="28"/>
        </w:rPr>
      </w:pPr>
      <w:r>
        <w:rPr>
          <w:noProof/>
        </w:rPr>
        <w:drawing>
          <wp:inline distT="0" distB="0" distL="0" distR="0" wp14:anchorId="10D29066" wp14:editId="78FA5871">
            <wp:extent cx="3665220" cy="2434800"/>
            <wp:effectExtent l="0" t="0" r="0" b="3810"/>
            <wp:docPr id="2" name="Рисунок 1" descr="Изображение выглядит как Воздушный шар&#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Изображение выглядит как Воздушный шар&#10;&#10;Контент, сгенерированный ИИ, может содержать ошибки."/>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3707" cy="2447081"/>
                    </a:xfrm>
                    <a:prstGeom prst="rect">
                      <a:avLst/>
                    </a:prstGeom>
                    <a:noFill/>
                    <a:ln>
                      <a:noFill/>
                    </a:ln>
                  </pic:spPr>
                </pic:pic>
              </a:graphicData>
            </a:graphic>
          </wp:inline>
        </w:drawing>
      </w:r>
      <w:r>
        <w:rPr>
          <w:color w:val="000000"/>
          <w:sz w:val="28"/>
          <w:szCs w:val="28"/>
        </w:rPr>
        <w:t>шипящие</w:t>
      </w:r>
    </w:p>
    <w:p w:rsidR="003C56F3" w:rsidRDefault="003C56F3" w:rsidP="003C56F3">
      <w:pPr>
        <w:shd w:val="clear" w:color="auto" w:fill="FFFFFF"/>
        <w:spacing w:line="360" w:lineRule="auto"/>
        <w:ind w:firstLine="708"/>
        <w:jc w:val="both"/>
        <w:rPr>
          <w:color w:val="000000"/>
          <w:sz w:val="28"/>
          <w:szCs w:val="28"/>
        </w:rPr>
      </w:pPr>
      <w:r>
        <w:rPr>
          <w:noProof/>
        </w:rPr>
        <w:drawing>
          <wp:inline distT="0" distB="0" distL="0" distR="0" wp14:anchorId="371FDA84" wp14:editId="5C0ED058">
            <wp:extent cx="4648200" cy="1572090"/>
            <wp:effectExtent l="0" t="0" r="0" b="9525"/>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62101" cy="1576791"/>
                    </a:xfrm>
                    <a:prstGeom prst="rect">
                      <a:avLst/>
                    </a:prstGeom>
                    <a:noFill/>
                    <a:ln>
                      <a:noFill/>
                    </a:ln>
                  </pic:spPr>
                </pic:pic>
              </a:graphicData>
            </a:graphic>
          </wp:inline>
        </w:drawing>
      </w:r>
      <w:r>
        <w:rPr>
          <w:color w:val="000000"/>
          <w:sz w:val="28"/>
          <w:szCs w:val="28"/>
        </w:rPr>
        <w:t>-</w:t>
      </w:r>
    </w:p>
    <w:p w:rsidR="003C56F3" w:rsidRDefault="003C56F3" w:rsidP="003C56F3">
      <w:pPr>
        <w:shd w:val="clear" w:color="auto" w:fill="FFFFFF"/>
        <w:spacing w:line="360" w:lineRule="auto"/>
        <w:ind w:firstLine="708"/>
        <w:jc w:val="both"/>
        <w:rPr>
          <w:color w:val="000000"/>
          <w:sz w:val="28"/>
          <w:szCs w:val="28"/>
        </w:rPr>
      </w:pPr>
      <w:r>
        <w:rPr>
          <w:color w:val="000000"/>
          <w:sz w:val="28"/>
          <w:szCs w:val="28"/>
        </w:rPr>
        <w:t xml:space="preserve">Со звуком </w:t>
      </w:r>
      <w:proofErr w:type="gramStart"/>
      <w:r>
        <w:rPr>
          <w:color w:val="000000"/>
          <w:sz w:val="28"/>
          <w:szCs w:val="28"/>
        </w:rPr>
        <w:t>–Р</w:t>
      </w:r>
      <w:proofErr w:type="gramEnd"/>
      <w:r>
        <w:rPr>
          <w:color w:val="000000"/>
          <w:sz w:val="28"/>
          <w:szCs w:val="28"/>
        </w:rPr>
        <w:t>.</w:t>
      </w:r>
    </w:p>
    <w:p w:rsidR="003C56F3" w:rsidRDefault="003C56F3" w:rsidP="003C56F3">
      <w:pPr>
        <w:shd w:val="clear" w:color="auto" w:fill="FFFFFF"/>
        <w:spacing w:line="360" w:lineRule="auto"/>
        <w:ind w:firstLine="708"/>
        <w:jc w:val="both"/>
        <w:rPr>
          <w:color w:val="000000"/>
          <w:sz w:val="28"/>
          <w:szCs w:val="28"/>
        </w:rPr>
      </w:pPr>
    </w:p>
    <w:p w:rsidR="003C56F3" w:rsidRDefault="003C56F3" w:rsidP="003C56F3">
      <w:pPr>
        <w:shd w:val="clear" w:color="auto" w:fill="FFFFFF"/>
        <w:spacing w:line="360" w:lineRule="auto"/>
        <w:ind w:firstLine="708"/>
        <w:jc w:val="both"/>
        <w:rPr>
          <w:color w:val="000000"/>
          <w:sz w:val="28"/>
          <w:szCs w:val="28"/>
        </w:rPr>
      </w:pPr>
    </w:p>
    <w:p w:rsidR="003C56F3" w:rsidRDefault="003C56F3" w:rsidP="003C56F3">
      <w:pPr>
        <w:shd w:val="clear" w:color="auto" w:fill="FFFFFF"/>
        <w:spacing w:line="360" w:lineRule="auto"/>
        <w:ind w:firstLine="708"/>
        <w:jc w:val="both"/>
        <w:rPr>
          <w:color w:val="000000"/>
          <w:sz w:val="28"/>
          <w:szCs w:val="28"/>
        </w:rPr>
      </w:pPr>
      <w:r>
        <w:rPr>
          <w:color w:val="000000"/>
          <w:sz w:val="28"/>
          <w:szCs w:val="28"/>
        </w:rPr>
        <w:lastRenderedPageBreak/>
        <w:t xml:space="preserve">Произношение оценивалось следующим образом: </w:t>
      </w:r>
    </w:p>
    <w:p w:rsidR="003C56F3" w:rsidRPr="003F1278" w:rsidRDefault="003C56F3" w:rsidP="003C56F3">
      <w:pPr>
        <w:shd w:val="clear" w:color="auto" w:fill="FFFFFF"/>
        <w:spacing w:line="360" w:lineRule="auto"/>
        <w:ind w:firstLine="708"/>
        <w:jc w:val="both"/>
        <w:rPr>
          <w:color w:val="000000"/>
          <w:sz w:val="28"/>
          <w:szCs w:val="28"/>
        </w:rPr>
      </w:pPr>
      <w:r>
        <w:rPr>
          <w:color w:val="000000"/>
          <w:sz w:val="28"/>
          <w:szCs w:val="28"/>
        </w:rPr>
        <w:t>3 балла—безукоризненное произношение всех звуков</w:t>
      </w:r>
      <w:proofErr w:type="gramStart"/>
      <w:r>
        <w:rPr>
          <w:color w:val="000000"/>
          <w:sz w:val="28"/>
          <w:szCs w:val="28"/>
        </w:rPr>
        <w:t xml:space="preserve"> ;</w:t>
      </w:r>
      <w:proofErr w:type="gramEnd"/>
      <w:r>
        <w:rPr>
          <w:color w:val="000000"/>
          <w:sz w:val="28"/>
          <w:szCs w:val="28"/>
        </w:rPr>
        <w:t xml:space="preserve"> 1,5—один или несколько звуков группы правильно произносится изолированно, иногда подвергается заменам, искажениям; 1—в любой позиции искажается или меняется только один звук;0-и искажения или замены во всех речевых ситуациях.</w:t>
      </w:r>
    </w:p>
    <w:p w:rsidR="003C56F3" w:rsidRPr="003F1278" w:rsidRDefault="003C56F3" w:rsidP="003C56F3">
      <w:pPr>
        <w:shd w:val="clear" w:color="auto" w:fill="FFFFFF"/>
        <w:spacing w:line="360" w:lineRule="auto"/>
        <w:ind w:firstLine="708"/>
        <w:jc w:val="both"/>
        <w:rPr>
          <w:color w:val="000000"/>
          <w:sz w:val="28"/>
          <w:szCs w:val="28"/>
        </w:rPr>
      </w:pPr>
      <w:r>
        <w:rPr>
          <w:color w:val="000000"/>
          <w:sz w:val="28"/>
          <w:szCs w:val="28"/>
        </w:rPr>
        <w:t xml:space="preserve"> </w:t>
      </w:r>
    </w:p>
    <w:p w:rsidR="003C56F3" w:rsidRPr="003F1278" w:rsidRDefault="003C56F3" w:rsidP="003C56F3">
      <w:pPr>
        <w:shd w:val="clear" w:color="auto" w:fill="FFFFFF"/>
        <w:spacing w:line="360" w:lineRule="auto"/>
        <w:ind w:firstLine="708"/>
        <w:jc w:val="both"/>
        <w:rPr>
          <w:color w:val="000000"/>
          <w:sz w:val="28"/>
          <w:szCs w:val="28"/>
        </w:rPr>
      </w:pPr>
      <w:r w:rsidRPr="003F1278">
        <w:rPr>
          <w:color w:val="000000"/>
          <w:sz w:val="28"/>
          <w:szCs w:val="28"/>
        </w:rPr>
        <w:t>Результаты обследования звукопроизношения были представлены в виде таблицы 1.</w:t>
      </w:r>
    </w:p>
    <w:p w:rsidR="003C56F3" w:rsidRPr="003F1278" w:rsidRDefault="003C56F3" w:rsidP="003C56F3">
      <w:pPr>
        <w:shd w:val="clear" w:color="auto" w:fill="FFFFFF"/>
        <w:spacing w:line="360" w:lineRule="auto"/>
        <w:jc w:val="both"/>
        <w:rPr>
          <w:color w:val="000000"/>
          <w:sz w:val="28"/>
          <w:szCs w:val="28"/>
        </w:rPr>
      </w:pPr>
    </w:p>
    <w:p w:rsidR="003C56F3" w:rsidRPr="003F1278" w:rsidRDefault="003C56F3" w:rsidP="003C56F3">
      <w:pPr>
        <w:shd w:val="clear" w:color="auto" w:fill="FFFFFF"/>
        <w:spacing w:line="360" w:lineRule="auto"/>
        <w:jc w:val="both"/>
        <w:rPr>
          <w:color w:val="000000"/>
          <w:sz w:val="28"/>
          <w:szCs w:val="28"/>
        </w:rPr>
      </w:pPr>
      <w:r w:rsidRPr="003F1278">
        <w:rPr>
          <w:color w:val="000000"/>
          <w:sz w:val="28"/>
          <w:szCs w:val="28"/>
        </w:rPr>
        <w:t>Таблица 1</w:t>
      </w:r>
      <w:r w:rsidRPr="003F1278">
        <w:rPr>
          <w:rFonts w:ascii="Aparajita" w:hAnsi="Aparajita" w:cs="Aparajita"/>
          <w:color w:val="FFFFFF" w:themeColor="background1"/>
          <w:sz w:val="2"/>
          <w:szCs w:val="2"/>
        </w:rPr>
        <w:t>i</w:t>
      </w:r>
      <w:r w:rsidRPr="003F1278">
        <w:rPr>
          <w:color w:val="000000"/>
          <w:sz w:val="28"/>
          <w:szCs w:val="28"/>
        </w:rPr>
        <w:t xml:space="preserve"> –</w:t>
      </w:r>
      <w:r w:rsidRPr="003F1278">
        <w:rPr>
          <w:rFonts w:ascii="Aparajita" w:hAnsi="Aparajita" w:cs="Aparajita"/>
          <w:color w:val="FFFFFF" w:themeColor="background1"/>
          <w:sz w:val="2"/>
          <w:szCs w:val="2"/>
        </w:rPr>
        <w:t>i</w:t>
      </w:r>
      <w:r w:rsidRPr="003F1278">
        <w:rPr>
          <w:color w:val="000000"/>
          <w:sz w:val="28"/>
          <w:szCs w:val="28"/>
        </w:rPr>
        <w:t xml:space="preserve"> Обследование звукопроизношения у дошкольников</w:t>
      </w:r>
    </w:p>
    <w:tbl>
      <w:tblPr>
        <w:tblStyle w:val="a7"/>
        <w:tblW w:w="0" w:type="auto"/>
        <w:tblLook w:val="04A0" w:firstRow="1" w:lastRow="0" w:firstColumn="1" w:lastColumn="0" w:noHBand="0" w:noVBand="1"/>
      </w:tblPr>
      <w:tblGrid>
        <w:gridCol w:w="1914"/>
        <w:gridCol w:w="1914"/>
        <w:gridCol w:w="1914"/>
        <w:gridCol w:w="1914"/>
        <w:gridCol w:w="1915"/>
      </w:tblGrid>
      <w:tr w:rsidR="003C56F3" w:rsidTr="003C56F3">
        <w:tc>
          <w:tcPr>
            <w:tcW w:w="1914" w:type="dxa"/>
          </w:tcPr>
          <w:p w:rsidR="003C56F3" w:rsidRDefault="003C56F3" w:rsidP="003C56F3">
            <w:pPr>
              <w:spacing w:line="360" w:lineRule="auto"/>
              <w:jc w:val="both"/>
            </w:pPr>
            <w:r>
              <w:t>Группы звуков</w:t>
            </w:r>
          </w:p>
        </w:tc>
        <w:tc>
          <w:tcPr>
            <w:tcW w:w="1914" w:type="dxa"/>
          </w:tcPr>
          <w:p w:rsidR="003C56F3" w:rsidRDefault="003C56F3" w:rsidP="003C56F3">
            <w:pPr>
              <w:spacing w:line="360" w:lineRule="auto"/>
              <w:jc w:val="both"/>
            </w:pPr>
            <w:r>
              <w:t>Отсутствие звука</w:t>
            </w:r>
          </w:p>
        </w:tc>
        <w:tc>
          <w:tcPr>
            <w:tcW w:w="1914" w:type="dxa"/>
          </w:tcPr>
          <w:p w:rsidR="003C56F3" w:rsidRDefault="003C56F3" w:rsidP="003C56F3">
            <w:pPr>
              <w:spacing w:line="360" w:lineRule="auto"/>
              <w:jc w:val="both"/>
            </w:pPr>
            <w:r>
              <w:t>Искажение звука</w:t>
            </w:r>
          </w:p>
        </w:tc>
        <w:tc>
          <w:tcPr>
            <w:tcW w:w="1914" w:type="dxa"/>
          </w:tcPr>
          <w:p w:rsidR="003C56F3" w:rsidRDefault="003C56F3" w:rsidP="003C56F3">
            <w:pPr>
              <w:spacing w:line="360" w:lineRule="auto"/>
              <w:jc w:val="both"/>
            </w:pPr>
            <w:r>
              <w:t>Замена звука</w:t>
            </w:r>
          </w:p>
        </w:tc>
        <w:tc>
          <w:tcPr>
            <w:tcW w:w="1915" w:type="dxa"/>
          </w:tcPr>
          <w:p w:rsidR="003C56F3" w:rsidRDefault="003C56F3" w:rsidP="003C56F3">
            <w:pPr>
              <w:spacing w:line="360" w:lineRule="auto"/>
              <w:jc w:val="both"/>
            </w:pPr>
            <w:r>
              <w:t>Смещение звука</w:t>
            </w:r>
          </w:p>
        </w:tc>
      </w:tr>
      <w:tr w:rsidR="003C56F3" w:rsidTr="003C56F3">
        <w:tc>
          <w:tcPr>
            <w:tcW w:w="1914" w:type="dxa"/>
          </w:tcPr>
          <w:p w:rsidR="003C56F3" w:rsidRDefault="003C56F3" w:rsidP="003C56F3">
            <w:pPr>
              <w:spacing w:line="360" w:lineRule="auto"/>
              <w:jc w:val="both"/>
            </w:pPr>
            <w:r>
              <w:t>свистящие</w:t>
            </w:r>
          </w:p>
        </w:tc>
        <w:tc>
          <w:tcPr>
            <w:tcW w:w="1914" w:type="dxa"/>
          </w:tcPr>
          <w:p w:rsidR="003C56F3" w:rsidRDefault="003C56F3" w:rsidP="003C56F3">
            <w:pPr>
              <w:spacing w:line="360" w:lineRule="auto"/>
              <w:jc w:val="both"/>
            </w:pPr>
            <w:r>
              <w:t>--</w:t>
            </w:r>
          </w:p>
        </w:tc>
        <w:tc>
          <w:tcPr>
            <w:tcW w:w="1914" w:type="dxa"/>
          </w:tcPr>
          <w:p w:rsidR="003C56F3" w:rsidRDefault="003C56F3" w:rsidP="003C56F3">
            <w:pPr>
              <w:spacing w:line="360" w:lineRule="auto"/>
              <w:jc w:val="both"/>
            </w:pPr>
            <w:r>
              <w:t>4 чел</w:t>
            </w:r>
          </w:p>
        </w:tc>
        <w:tc>
          <w:tcPr>
            <w:tcW w:w="1914" w:type="dxa"/>
          </w:tcPr>
          <w:p w:rsidR="003C56F3" w:rsidRDefault="003C56F3" w:rsidP="003C56F3">
            <w:pPr>
              <w:spacing w:line="360" w:lineRule="auto"/>
              <w:jc w:val="both"/>
            </w:pPr>
            <w:r>
              <w:t>4 чел</w:t>
            </w:r>
          </w:p>
        </w:tc>
        <w:tc>
          <w:tcPr>
            <w:tcW w:w="1915" w:type="dxa"/>
          </w:tcPr>
          <w:p w:rsidR="003C56F3" w:rsidRDefault="003C56F3" w:rsidP="003C56F3">
            <w:pPr>
              <w:spacing w:line="360" w:lineRule="auto"/>
              <w:jc w:val="both"/>
            </w:pPr>
            <w:r>
              <w:t>--</w:t>
            </w:r>
          </w:p>
          <w:p w:rsidR="003C56F3" w:rsidRDefault="003C56F3" w:rsidP="003C56F3">
            <w:pPr>
              <w:spacing w:line="360" w:lineRule="auto"/>
              <w:jc w:val="both"/>
            </w:pPr>
          </w:p>
          <w:p w:rsidR="003C56F3" w:rsidRDefault="003C56F3" w:rsidP="003C56F3">
            <w:pPr>
              <w:spacing w:line="360" w:lineRule="auto"/>
              <w:jc w:val="both"/>
            </w:pPr>
          </w:p>
        </w:tc>
      </w:tr>
      <w:tr w:rsidR="003C56F3" w:rsidTr="003C56F3">
        <w:tc>
          <w:tcPr>
            <w:tcW w:w="1914" w:type="dxa"/>
          </w:tcPr>
          <w:p w:rsidR="003C56F3" w:rsidRDefault="003C56F3" w:rsidP="003C56F3">
            <w:pPr>
              <w:spacing w:line="360" w:lineRule="auto"/>
              <w:jc w:val="both"/>
            </w:pPr>
            <w:r>
              <w:t>шипящие</w:t>
            </w:r>
          </w:p>
        </w:tc>
        <w:tc>
          <w:tcPr>
            <w:tcW w:w="1914" w:type="dxa"/>
          </w:tcPr>
          <w:p w:rsidR="003C56F3" w:rsidRDefault="003C56F3" w:rsidP="003C56F3">
            <w:pPr>
              <w:spacing w:line="360" w:lineRule="auto"/>
              <w:jc w:val="both"/>
            </w:pPr>
            <w:r>
              <w:t>--</w:t>
            </w:r>
          </w:p>
        </w:tc>
        <w:tc>
          <w:tcPr>
            <w:tcW w:w="1914" w:type="dxa"/>
          </w:tcPr>
          <w:p w:rsidR="003C56F3" w:rsidRDefault="003C56F3" w:rsidP="003C56F3">
            <w:pPr>
              <w:spacing w:line="360" w:lineRule="auto"/>
              <w:jc w:val="both"/>
            </w:pPr>
            <w:r>
              <w:t>4 чел</w:t>
            </w:r>
          </w:p>
        </w:tc>
        <w:tc>
          <w:tcPr>
            <w:tcW w:w="1914" w:type="dxa"/>
          </w:tcPr>
          <w:p w:rsidR="003C56F3" w:rsidRDefault="003C56F3" w:rsidP="003C56F3">
            <w:pPr>
              <w:spacing w:line="360" w:lineRule="auto"/>
              <w:jc w:val="both"/>
            </w:pPr>
            <w:r>
              <w:t>4 чел</w:t>
            </w:r>
          </w:p>
        </w:tc>
        <w:tc>
          <w:tcPr>
            <w:tcW w:w="1915" w:type="dxa"/>
          </w:tcPr>
          <w:p w:rsidR="003C56F3" w:rsidRDefault="003C56F3" w:rsidP="003C56F3">
            <w:pPr>
              <w:spacing w:line="360" w:lineRule="auto"/>
              <w:jc w:val="both"/>
            </w:pPr>
            <w:r>
              <w:t>4 чел</w:t>
            </w:r>
          </w:p>
          <w:p w:rsidR="003C56F3" w:rsidRDefault="003C56F3" w:rsidP="003C56F3">
            <w:pPr>
              <w:spacing w:line="360" w:lineRule="auto"/>
              <w:jc w:val="both"/>
            </w:pPr>
          </w:p>
          <w:p w:rsidR="003C56F3" w:rsidRDefault="003C56F3" w:rsidP="003C56F3">
            <w:pPr>
              <w:spacing w:line="360" w:lineRule="auto"/>
              <w:jc w:val="both"/>
            </w:pPr>
          </w:p>
        </w:tc>
      </w:tr>
      <w:tr w:rsidR="003C56F3" w:rsidTr="003C56F3">
        <w:tc>
          <w:tcPr>
            <w:tcW w:w="1914" w:type="dxa"/>
          </w:tcPr>
          <w:p w:rsidR="003C56F3" w:rsidRDefault="003C56F3" w:rsidP="003C56F3">
            <w:pPr>
              <w:spacing w:line="360" w:lineRule="auto"/>
              <w:jc w:val="both"/>
            </w:pPr>
            <w:r>
              <w:t>Остальные группы звуков</w:t>
            </w:r>
          </w:p>
        </w:tc>
        <w:tc>
          <w:tcPr>
            <w:tcW w:w="1914" w:type="dxa"/>
          </w:tcPr>
          <w:p w:rsidR="003C56F3" w:rsidRDefault="003C56F3" w:rsidP="003C56F3">
            <w:pPr>
              <w:spacing w:line="360" w:lineRule="auto"/>
              <w:jc w:val="both"/>
            </w:pPr>
            <w:r>
              <w:t>2 чел</w:t>
            </w:r>
          </w:p>
        </w:tc>
        <w:tc>
          <w:tcPr>
            <w:tcW w:w="1914" w:type="dxa"/>
          </w:tcPr>
          <w:p w:rsidR="003C56F3" w:rsidRDefault="003C56F3" w:rsidP="003C56F3">
            <w:pPr>
              <w:spacing w:line="360" w:lineRule="auto"/>
              <w:jc w:val="both"/>
            </w:pPr>
            <w:r>
              <w:t>2 чел</w:t>
            </w:r>
          </w:p>
        </w:tc>
        <w:tc>
          <w:tcPr>
            <w:tcW w:w="1914" w:type="dxa"/>
          </w:tcPr>
          <w:p w:rsidR="003C56F3" w:rsidRDefault="003C56F3" w:rsidP="003C56F3">
            <w:pPr>
              <w:spacing w:line="360" w:lineRule="auto"/>
              <w:jc w:val="both"/>
            </w:pPr>
            <w:r>
              <w:t>2чел</w:t>
            </w:r>
          </w:p>
        </w:tc>
        <w:tc>
          <w:tcPr>
            <w:tcW w:w="1915" w:type="dxa"/>
          </w:tcPr>
          <w:p w:rsidR="003C56F3" w:rsidRDefault="003C56F3" w:rsidP="003C56F3">
            <w:pPr>
              <w:spacing w:line="360" w:lineRule="auto"/>
              <w:jc w:val="both"/>
            </w:pPr>
            <w:r>
              <w:t>--</w:t>
            </w:r>
          </w:p>
          <w:p w:rsidR="003C56F3" w:rsidRDefault="003C56F3" w:rsidP="003C56F3">
            <w:pPr>
              <w:spacing w:line="360" w:lineRule="auto"/>
              <w:jc w:val="both"/>
            </w:pPr>
          </w:p>
          <w:p w:rsidR="003C56F3" w:rsidRDefault="003C56F3" w:rsidP="003C56F3">
            <w:pPr>
              <w:spacing w:line="360" w:lineRule="auto"/>
              <w:jc w:val="both"/>
            </w:pPr>
          </w:p>
        </w:tc>
      </w:tr>
    </w:tbl>
    <w:p w:rsidR="003C56F3" w:rsidRPr="00814351" w:rsidRDefault="003C56F3" w:rsidP="003C56F3">
      <w:pPr>
        <w:shd w:val="clear" w:color="auto" w:fill="FFFFFF"/>
        <w:spacing w:line="360" w:lineRule="auto"/>
        <w:jc w:val="both"/>
        <w:rPr>
          <w:color w:val="000000"/>
          <w:sz w:val="28"/>
          <w:szCs w:val="28"/>
        </w:rPr>
      </w:pPr>
      <w:r w:rsidRPr="00814351">
        <w:rPr>
          <w:color w:val="000000"/>
          <w:sz w:val="28"/>
          <w:szCs w:val="28"/>
        </w:rPr>
        <w:t>В результате</w:t>
      </w:r>
      <w:r>
        <w:rPr>
          <w:color w:val="000000"/>
          <w:sz w:val="28"/>
          <w:szCs w:val="28"/>
        </w:rPr>
        <w:t xml:space="preserve"> обследования</w:t>
      </w:r>
      <w:r w:rsidRPr="00814351">
        <w:rPr>
          <w:color w:val="000000"/>
          <w:sz w:val="28"/>
          <w:szCs w:val="28"/>
        </w:rPr>
        <w:t>,</w:t>
      </w:r>
      <w:r>
        <w:rPr>
          <w:color w:val="000000"/>
          <w:sz w:val="28"/>
          <w:szCs w:val="28"/>
        </w:rPr>
        <w:t xml:space="preserve"> </w:t>
      </w:r>
      <w:r w:rsidRPr="00814351">
        <w:rPr>
          <w:color w:val="000000"/>
          <w:sz w:val="28"/>
          <w:szCs w:val="28"/>
        </w:rPr>
        <w:t>нарушения произношения звуков у детей в искаженном произношении тех или иных звуков,</w:t>
      </w:r>
      <w:r>
        <w:rPr>
          <w:color w:val="000000"/>
          <w:sz w:val="28"/>
          <w:szCs w:val="28"/>
        </w:rPr>
        <w:t xml:space="preserve"> </w:t>
      </w:r>
      <w:r w:rsidRPr="00814351">
        <w:rPr>
          <w:color w:val="000000"/>
          <w:sz w:val="28"/>
          <w:szCs w:val="28"/>
        </w:rPr>
        <w:t>замене и в смещении звуков.</w:t>
      </w:r>
      <w:r>
        <w:rPr>
          <w:color w:val="000000"/>
          <w:sz w:val="28"/>
          <w:szCs w:val="28"/>
        </w:rPr>
        <w:t xml:space="preserve"> </w:t>
      </w:r>
      <w:r w:rsidRPr="00814351">
        <w:rPr>
          <w:color w:val="000000"/>
          <w:sz w:val="28"/>
          <w:szCs w:val="28"/>
        </w:rPr>
        <w:t xml:space="preserve">Нарушения встречаются при произношении </w:t>
      </w:r>
      <w:r>
        <w:rPr>
          <w:color w:val="000000"/>
          <w:sz w:val="28"/>
          <w:szCs w:val="28"/>
        </w:rPr>
        <w:t>слов из всех групп. Детям трудно произносить слова с данными звуками.</w:t>
      </w:r>
    </w:p>
    <w:p w:rsidR="003C56F3" w:rsidRPr="003F1278" w:rsidRDefault="003C56F3" w:rsidP="003C56F3">
      <w:pPr>
        <w:shd w:val="clear" w:color="auto" w:fill="FFFFFF"/>
        <w:spacing w:line="360" w:lineRule="auto"/>
        <w:ind w:firstLine="708"/>
        <w:jc w:val="both"/>
        <w:rPr>
          <w:color w:val="000000"/>
          <w:sz w:val="28"/>
          <w:szCs w:val="28"/>
        </w:rPr>
      </w:pPr>
      <w:r>
        <w:rPr>
          <w:color w:val="000000"/>
          <w:sz w:val="28"/>
          <w:szCs w:val="28"/>
        </w:rPr>
        <w:t xml:space="preserve"> 2.Исследование </w:t>
      </w:r>
      <w:proofErr w:type="spellStart"/>
      <w:r>
        <w:rPr>
          <w:color w:val="000000"/>
          <w:sz w:val="28"/>
          <w:szCs w:val="28"/>
        </w:rPr>
        <w:t>звуко</w:t>
      </w:r>
      <w:proofErr w:type="spellEnd"/>
      <w:r>
        <w:rPr>
          <w:color w:val="000000"/>
          <w:sz w:val="28"/>
          <w:szCs w:val="28"/>
        </w:rPr>
        <w:t>-слоговой структуры.</w:t>
      </w:r>
    </w:p>
    <w:p w:rsidR="003C56F3" w:rsidRDefault="003C56F3" w:rsidP="003C56F3">
      <w:pPr>
        <w:shd w:val="clear" w:color="auto" w:fill="FFFFFF"/>
        <w:spacing w:line="360" w:lineRule="auto"/>
        <w:ind w:firstLine="708"/>
        <w:jc w:val="both"/>
        <w:rPr>
          <w:color w:val="000000"/>
          <w:sz w:val="28"/>
          <w:szCs w:val="28"/>
        </w:rPr>
      </w:pPr>
      <w:r>
        <w:rPr>
          <w:color w:val="000000"/>
          <w:sz w:val="28"/>
          <w:szCs w:val="28"/>
        </w:rPr>
        <w:t>Детям предлагались две группы слов-с сочетанием гласных—</w:t>
      </w:r>
    </w:p>
    <w:p w:rsidR="003C56F3" w:rsidRDefault="003C56F3" w:rsidP="003C56F3">
      <w:pPr>
        <w:shd w:val="clear" w:color="auto" w:fill="FFFFFF"/>
        <w:spacing w:line="360" w:lineRule="auto"/>
        <w:ind w:firstLine="708"/>
        <w:jc w:val="both"/>
        <w:rPr>
          <w:color w:val="000000"/>
          <w:sz w:val="28"/>
          <w:szCs w:val="28"/>
        </w:rPr>
      </w:pPr>
      <w:r>
        <w:rPr>
          <w:color w:val="000000"/>
          <w:sz w:val="28"/>
          <w:szCs w:val="28"/>
        </w:rPr>
        <w:t>КЛЁН, МОСТ, ЛЁН.</w:t>
      </w:r>
    </w:p>
    <w:p w:rsidR="003C56F3" w:rsidRDefault="003C56F3" w:rsidP="003C56F3">
      <w:pPr>
        <w:shd w:val="clear" w:color="auto" w:fill="FFFFFF"/>
        <w:spacing w:line="360" w:lineRule="auto"/>
        <w:ind w:firstLine="708"/>
        <w:jc w:val="both"/>
        <w:rPr>
          <w:color w:val="000000"/>
          <w:sz w:val="28"/>
          <w:szCs w:val="28"/>
        </w:rPr>
      </w:pPr>
      <w:r>
        <w:rPr>
          <w:color w:val="000000"/>
          <w:sz w:val="28"/>
          <w:szCs w:val="28"/>
        </w:rPr>
        <w:t>МЯЧ</w:t>
      </w:r>
      <w:proofErr w:type="gramStart"/>
      <w:r>
        <w:rPr>
          <w:color w:val="000000"/>
          <w:sz w:val="28"/>
          <w:szCs w:val="28"/>
        </w:rPr>
        <w:t>,С</w:t>
      </w:r>
      <w:proofErr w:type="gramEnd"/>
      <w:r>
        <w:rPr>
          <w:color w:val="000000"/>
          <w:sz w:val="28"/>
          <w:szCs w:val="28"/>
        </w:rPr>
        <w:t>АД,МЕЛ.</w:t>
      </w:r>
    </w:p>
    <w:p w:rsidR="003C56F3" w:rsidRDefault="003C56F3" w:rsidP="003C56F3">
      <w:pPr>
        <w:shd w:val="clear" w:color="auto" w:fill="FFFFFF"/>
        <w:spacing w:line="360" w:lineRule="auto"/>
        <w:ind w:firstLine="708"/>
        <w:jc w:val="both"/>
        <w:rPr>
          <w:color w:val="000000"/>
          <w:sz w:val="28"/>
          <w:szCs w:val="28"/>
        </w:rPr>
      </w:pPr>
      <w:r>
        <w:rPr>
          <w:noProof/>
        </w:rPr>
        <w:lastRenderedPageBreak/>
        <w:drawing>
          <wp:inline distT="0" distB="0" distL="0" distR="0" wp14:anchorId="3F5BAA5E" wp14:editId="3AA3AF4A">
            <wp:extent cx="1890252" cy="1261533"/>
            <wp:effectExtent l="0" t="0" r="0" b="0"/>
            <wp:docPr id="1893426333"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6385" cy="1265626"/>
                    </a:xfrm>
                    <a:prstGeom prst="rect">
                      <a:avLst/>
                    </a:prstGeom>
                    <a:noFill/>
                    <a:ln>
                      <a:noFill/>
                    </a:ln>
                  </pic:spPr>
                </pic:pic>
              </a:graphicData>
            </a:graphic>
          </wp:inline>
        </w:drawing>
      </w:r>
      <w:r>
        <w:rPr>
          <w:color w:val="000000"/>
          <w:sz w:val="28"/>
          <w:szCs w:val="28"/>
        </w:rPr>
        <w:t xml:space="preserve"> клен</w:t>
      </w:r>
    </w:p>
    <w:p w:rsidR="003C56F3" w:rsidRDefault="003C56F3" w:rsidP="003C56F3">
      <w:pPr>
        <w:shd w:val="clear" w:color="auto" w:fill="FFFFFF"/>
        <w:spacing w:line="360" w:lineRule="auto"/>
        <w:ind w:firstLine="708"/>
        <w:jc w:val="both"/>
        <w:rPr>
          <w:color w:val="000000"/>
          <w:sz w:val="28"/>
          <w:szCs w:val="28"/>
        </w:rPr>
      </w:pPr>
      <w:r>
        <w:rPr>
          <w:noProof/>
        </w:rPr>
        <w:drawing>
          <wp:inline distT="0" distB="0" distL="0" distR="0" wp14:anchorId="34888D3D" wp14:editId="759F3174">
            <wp:extent cx="1738411" cy="745067"/>
            <wp:effectExtent l="0" t="0" r="0" b="0"/>
            <wp:docPr id="795289999"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755308" cy="752309"/>
                    </a:xfrm>
                    <a:prstGeom prst="rect">
                      <a:avLst/>
                    </a:prstGeom>
                    <a:noFill/>
                    <a:ln>
                      <a:noFill/>
                    </a:ln>
                  </pic:spPr>
                </pic:pic>
              </a:graphicData>
            </a:graphic>
          </wp:inline>
        </w:drawing>
      </w:r>
      <w:r>
        <w:rPr>
          <w:color w:val="000000"/>
          <w:sz w:val="28"/>
          <w:szCs w:val="28"/>
        </w:rPr>
        <w:t xml:space="preserve"> мост</w:t>
      </w:r>
    </w:p>
    <w:p w:rsidR="003C56F3" w:rsidRDefault="003C56F3" w:rsidP="003C56F3">
      <w:pPr>
        <w:shd w:val="clear" w:color="auto" w:fill="FFFFFF"/>
        <w:spacing w:line="360" w:lineRule="auto"/>
        <w:ind w:firstLine="708"/>
        <w:jc w:val="both"/>
        <w:rPr>
          <w:color w:val="000000"/>
          <w:sz w:val="28"/>
          <w:szCs w:val="28"/>
        </w:rPr>
      </w:pPr>
    </w:p>
    <w:p w:rsidR="003C56F3" w:rsidRDefault="003C56F3" w:rsidP="003C56F3">
      <w:pPr>
        <w:shd w:val="clear" w:color="auto" w:fill="FFFFFF"/>
        <w:spacing w:line="360" w:lineRule="auto"/>
        <w:ind w:firstLine="708"/>
        <w:jc w:val="both"/>
        <w:rPr>
          <w:rFonts w:asciiTheme="minorHAnsi" w:hAnsiTheme="minorHAnsi"/>
          <w:color w:val="000000"/>
          <w:sz w:val="28"/>
          <w:szCs w:val="28"/>
        </w:rPr>
      </w:pPr>
      <w:r>
        <w:rPr>
          <w:noProof/>
        </w:rPr>
        <w:drawing>
          <wp:inline distT="0" distB="0" distL="0" distR="0" wp14:anchorId="7739163D" wp14:editId="64171FF6">
            <wp:extent cx="1570479" cy="1159933"/>
            <wp:effectExtent l="0" t="0" r="0" b="2540"/>
            <wp:docPr id="4"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578698" cy="1166003"/>
                    </a:xfrm>
                    <a:prstGeom prst="rect">
                      <a:avLst/>
                    </a:prstGeom>
                    <a:noFill/>
                    <a:ln>
                      <a:noFill/>
                    </a:ln>
                  </pic:spPr>
                </pic:pic>
              </a:graphicData>
            </a:graphic>
          </wp:inline>
        </w:drawing>
      </w:r>
      <w:r>
        <w:rPr>
          <w:rFonts w:asciiTheme="minorHAnsi" w:hAnsiTheme="minorHAnsi"/>
          <w:color w:val="000000"/>
          <w:sz w:val="28"/>
          <w:szCs w:val="28"/>
        </w:rPr>
        <w:t xml:space="preserve"> лен</w:t>
      </w:r>
    </w:p>
    <w:p w:rsidR="003C56F3" w:rsidRDefault="003C56F3" w:rsidP="003C56F3">
      <w:pPr>
        <w:shd w:val="clear" w:color="auto" w:fill="FFFFFF"/>
        <w:spacing w:line="360" w:lineRule="auto"/>
        <w:ind w:firstLine="708"/>
        <w:jc w:val="both"/>
        <w:rPr>
          <w:rFonts w:asciiTheme="minorHAnsi" w:hAnsiTheme="minorHAnsi"/>
          <w:color w:val="000000"/>
          <w:sz w:val="28"/>
          <w:szCs w:val="28"/>
        </w:rPr>
      </w:pPr>
      <w:r>
        <w:rPr>
          <w:noProof/>
        </w:rPr>
        <w:drawing>
          <wp:inline distT="0" distB="0" distL="0" distR="0" wp14:anchorId="66321FAB" wp14:editId="2BF5D444">
            <wp:extent cx="1295400" cy="1293830"/>
            <wp:effectExtent l="0" t="0" r="0" b="1905"/>
            <wp:docPr id="5" name="Рисунок 4" descr="Изображение выглядит как мяч, сфер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Изображение выглядит как мяч, сфера&#10;&#10;Контент, сгенерированный ИИ, может содержать ошибки."/>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V="1">
                      <a:off x="0" y="0"/>
                      <a:ext cx="1297989" cy="1296415"/>
                    </a:xfrm>
                    <a:prstGeom prst="rect">
                      <a:avLst/>
                    </a:prstGeom>
                    <a:noFill/>
                    <a:ln>
                      <a:noFill/>
                    </a:ln>
                  </pic:spPr>
                </pic:pic>
              </a:graphicData>
            </a:graphic>
          </wp:inline>
        </w:drawing>
      </w:r>
      <w:r>
        <w:rPr>
          <w:rFonts w:asciiTheme="minorHAnsi" w:hAnsiTheme="minorHAnsi"/>
          <w:color w:val="000000"/>
          <w:sz w:val="28"/>
          <w:szCs w:val="28"/>
        </w:rPr>
        <w:t xml:space="preserve"> мяч</w:t>
      </w:r>
    </w:p>
    <w:p w:rsidR="003C56F3" w:rsidRDefault="003C56F3" w:rsidP="003C56F3">
      <w:pPr>
        <w:shd w:val="clear" w:color="auto" w:fill="FFFFFF"/>
        <w:spacing w:line="360" w:lineRule="auto"/>
        <w:ind w:firstLine="708"/>
        <w:jc w:val="both"/>
        <w:rPr>
          <w:rFonts w:asciiTheme="minorHAnsi" w:hAnsiTheme="minorHAnsi"/>
          <w:color w:val="000000"/>
          <w:sz w:val="28"/>
          <w:szCs w:val="28"/>
        </w:rPr>
      </w:pPr>
      <w:r>
        <w:rPr>
          <w:noProof/>
        </w:rPr>
        <w:drawing>
          <wp:inline distT="0" distB="0" distL="0" distR="0" wp14:anchorId="10DCF2D2" wp14:editId="075C2C06">
            <wp:extent cx="1861757" cy="1007534"/>
            <wp:effectExtent l="0" t="0" r="5715" b="2540"/>
            <wp:docPr id="6"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3939" cy="1014127"/>
                    </a:xfrm>
                    <a:prstGeom prst="rect">
                      <a:avLst/>
                    </a:prstGeom>
                    <a:noFill/>
                    <a:ln>
                      <a:noFill/>
                    </a:ln>
                  </pic:spPr>
                </pic:pic>
              </a:graphicData>
            </a:graphic>
          </wp:inline>
        </w:drawing>
      </w:r>
      <w:r>
        <w:rPr>
          <w:rFonts w:asciiTheme="minorHAnsi" w:hAnsiTheme="minorHAnsi"/>
          <w:color w:val="000000"/>
          <w:sz w:val="28"/>
          <w:szCs w:val="28"/>
        </w:rPr>
        <w:t xml:space="preserve"> сад</w:t>
      </w:r>
    </w:p>
    <w:p w:rsidR="003C56F3" w:rsidRPr="00814351" w:rsidRDefault="003C56F3" w:rsidP="003C56F3">
      <w:pPr>
        <w:shd w:val="clear" w:color="auto" w:fill="FFFFFF"/>
        <w:spacing w:line="360" w:lineRule="auto"/>
        <w:ind w:firstLine="708"/>
        <w:jc w:val="both"/>
        <w:rPr>
          <w:rFonts w:asciiTheme="minorHAnsi" w:hAnsiTheme="minorHAnsi"/>
          <w:color w:val="000000"/>
          <w:sz w:val="28"/>
          <w:szCs w:val="28"/>
        </w:rPr>
      </w:pPr>
      <w:r>
        <w:rPr>
          <w:noProof/>
        </w:rPr>
        <w:drawing>
          <wp:inline distT="0" distB="0" distL="0" distR="0" wp14:anchorId="76118B76" wp14:editId="1A20314B">
            <wp:extent cx="1940684" cy="1092200"/>
            <wp:effectExtent l="0" t="0" r="2540" b="0"/>
            <wp:docPr id="8"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ackgrou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6169" cy="1095287"/>
                    </a:xfrm>
                    <a:prstGeom prst="rect">
                      <a:avLst/>
                    </a:prstGeom>
                    <a:noFill/>
                    <a:ln>
                      <a:noFill/>
                    </a:ln>
                  </pic:spPr>
                </pic:pic>
              </a:graphicData>
            </a:graphic>
          </wp:inline>
        </w:drawing>
      </w:r>
      <w:r>
        <w:rPr>
          <w:rFonts w:asciiTheme="minorHAnsi" w:hAnsiTheme="minorHAnsi"/>
          <w:color w:val="000000"/>
          <w:sz w:val="28"/>
          <w:szCs w:val="28"/>
        </w:rPr>
        <w:t xml:space="preserve"> мел</w:t>
      </w:r>
    </w:p>
    <w:p w:rsidR="003C56F3" w:rsidRPr="003F1278" w:rsidRDefault="003C56F3" w:rsidP="003C56F3">
      <w:pPr>
        <w:shd w:val="clear" w:color="auto" w:fill="FFFFFF"/>
        <w:spacing w:line="360" w:lineRule="auto"/>
        <w:ind w:firstLine="708"/>
        <w:jc w:val="both"/>
        <w:rPr>
          <w:color w:val="000000"/>
          <w:sz w:val="28"/>
          <w:szCs w:val="28"/>
        </w:rPr>
      </w:pPr>
      <w:r>
        <w:rPr>
          <w:color w:val="000000"/>
          <w:sz w:val="28"/>
          <w:szCs w:val="28"/>
        </w:rPr>
        <w:t xml:space="preserve"> Правильное и точное воспроизведение оценивалось1 балл, замедленное произношение—0,5 баллов, искажение </w:t>
      </w:r>
      <w:proofErr w:type="spellStart"/>
      <w:r>
        <w:rPr>
          <w:color w:val="000000"/>
          <w:sz w:val="28"/>
          <w:szCs w:val="28"/>
        </w:rPr>
        <w:t>звуко</w:t>
      </w:r>
      <w:proofErr w:type="spellEnd"/>
      <w:r>
        <w:rPr>
          <w:color w:val="000000"/>
          <w:sz w:val="28"/>
          <w:szCs w:val="28"/>
        </w:rPr>
        <w:t>-слоговой структуры—0,25 баллов</w:t>
      </w:r>
      <w:proofErr w:type="gramStart"/>
      <w:r>
        <w:rPr>
          <w:color w:val="000000"/>
          <w:sz w:val="28"/>
          <w:szCs w:val="28"/>
        </w:rPr>
        <w:t>,н</w:t>
      </w:r>
      <w:proofErr w:type="gramEnd"/>
      <w:r>
        <w:rPr>
          <w:color w:val="000000"/>
          <w:sz w:val="28"/>
          <w:szCs w:val="28"/>
        </w:rPr>
        <w:t>евоспризведение,отказ-0 баллов.</w:t>
      </w:r>
    </w:p>
    <w:p w:rsidR="003C56F3" w:rsidRPr="003F1278" w:rsidRDefault="003C56F3" w:rsidP="003C56F3">
      <w:pPr>
        <w:shd w:val="clear" w:color="auto" w:fill="FFFFFF"/>
        <w:spacing w:line="360" w:lineRule="auto"/>
        <w:jc w:val="both"/>
        <w:rPr>
          <w:color w:val="000000"/>
          <w:sz w:val="28"/>
          <w:szCs w:val="28"/>
        </w:rPr>
      </w:pPr>
      <w:r>
        <w:rPr>
          <w:color w:val="000000"/>
          <w:sz w:val="28"/>
          <w:szCs w:val="28"/>
        </w:rPr>
        <w:lastRenderedPageBreak/>
        <w:t xml:space="preserve"> Уровень </w:t>
      </w:r>
      <w:proofErr w:type="spellStart"/>
      <w:r>
        <w:rPr>
          <w:color w:val="000000"/>
          <w:sz w:val="28"/>
          <w:szCs w:val="28"/>
        </w:rPr>
        <w:t>сформированности</w:t>
      </w:r>
      <w:proofErr w:type="spellEnd"/>
      <w:r>
        <w:rPr>
          <w:color w:val="000000"/>
          <w:sz w:val="28"/>
          <w:szCs w:val="28"/>
        </w:rPr>
        <w:t xml:space="preserve"> </w:t>
      </w:r>
      <w:proofErr w:type="spellStart"/>
      <w:r>
        <w:rPr>
          <w:color w:val="000000"/>
          <w:sz w:val="28"/>
          <w:szCs w:val="28"/>
        </w:rPr>
        <w:t>звуко</w:t>
      </w:r>
      <w:proofErr w:type="spellEnd"/>
      <w:r>
        <w:rPr>
          <w:color w:val="000000"/>
          <w:sz w:val="28"/>
          <w:szCs w:val="28"/>
        </w:rPr>
        <w:t>-слоговой структуры представлен в таблице 2.</w:t>
      </w:r>
    </w:p>
    <w:p w:rsidR="003C56F3" w:rsidRDefault="003C56F3" w:rsidP="003C56F3">
      <w:pPr>
        <w:spacing w:line="360" w:lineRule="auto"/>
        <w:jc w:val="both"/>
        <w:rPr>
          <w:color w:val="000000"/>
          <w:sz w:val="28"/>
          <w:szCs w:val="28"/>
        </w:rPr>
      </w:pPr>
    </w:p>
    <w:p w:rsidR="003C56F3" w:rsidRDefault="003C56F3" w:rsidP="003C56F3">
      <w:pPr>
        <w:spacing w:line="360" w:lineRule="auto"/>
        <w:jc w:val="both"/>
        <w:rPr>
          <w:color w:val="000000"/>
          <w:sz w:val="28"/>
          <w:szCs w:val="28"/>
        </w:rPr>
      </w:pPr>
    </w:p>
    <w:p w:rsidR="003C56F3" w:rsidRDefault="003C56F3" w:rsidP="003C56F3">
      <w:pPr>
        <w:spacing w:line="360" w:lineRule="auto"/>
        <w:jc w:val="both"/>
        <w:rPr>
          <w:color w:val="000000"/>
          <w:sz w:val="28"/>
          <w:szCs w:val="28"/>
        </w:rPr>
      </w:pPr>
    </w:p>
    <w:p w:rsidR="003C56F3" w:rsidRDefault="003C56F3" w:rsidP="003C56F3">
      <w:pPr>
        <w:spacing w:line="360" w:lineRule="auto"/>
        <w:jc w:val="both"/>
        <w:rPr>
          <w:color w:val="000000"/>
          <w:sz w:val="28"/>
          <w:szCs w:val="28"/>
        </w:rPr>
      </w:pPr>
    </w:p>
    <w:p w:rsidR="003C56F3" w:rsidRDefault="003C56F3" w:rsidP="003C56F3">
      <w:pPr>
        <w:spacing w:line="360" w:lineRule="auto"/>
        <w:jc w:val="both"/>
        <w:rPr>
          <w:color w:val="000000"/>
          <w:sz w:val="28"/>
          <w:szCs w:val="28"/>
        </w:rPr>
      </w:pPr>
    </w:p>
    <w:p w:rsidR="000D7506" w:rsidRDefault="003C56F3" w:rsidP="003C56F3">
      <w:pPr>
        <w:spacing w:line="360" w:lineRule="auto"/>
        <w:jc w:val="both"/>
        <w:rPr>
          <w:color w:val="000000"/>
          <w:sz w:val="28"/>
          <w:szCs w:val="28"/>
        </w:rPr>
      </w:pPr>
      <w:r>
        <w:rPr>
          <w:color w:val="000000"/>
          <w:sz w:val="28"/>
          <w:szCs w:val="28"/>
        </w:rPr>
        <w:t xml:space="preserve">Таблице 2.Уровень </w:t>
      </w:r>
      <w:proofErr w:type="spellStart"/>
      <w:r>
        <w:rPr>
          <w:color w:val="000000"/>
          <w:sz w:val="28"/>
          <w:szCs w:val="28"/>
        </w:rPr>
        <w:t>сфорсированности</w:t>
      </w:r>
      <w:proofErr w:type="spellEnd"/>
      <w:r>
        <w:rPr>
          <w:color w:val="000000"/>
          <w:sz w:val="28"/>
          <w:szCs w:val="28"/>
        </w:rPr>
        <w:t xml:space="preserve"> звук слоговой структуры у дошкольников.</w:t>
      </w:r>
    </w:p>
    <w:tbl>
      <w:tblPr>
        <w:tblStyle w:val="a7"/>
        <w:tblW w:w="0" w:type="auto"/>
        <w:tblLook w:val="04A0" w:firstRow="1" w:lastRow="0" w:firstColumn="1" w:lastColumn="0" w:noHBand="0" w:noVBand="1"/>
      </w:tblPr>
      <w:tblGrid>
        <w:gridCol w:w="3190"/>
        <w:gridCol w:w="3190"/>
        <w:gridCol w:w="3191"/>
      </w:tblGrid>
      <w:tr w:rsidR="003C56F3" w:rsidTr="003C56F3">
        <w:tc>
          <w:tcPr>
            <w:tcW w:w="3190" w:type="dxa"/>
          </w:tcPr>
          <w:p w:rsidR="003C56F3" w:rsidRDefault="003C56F3" w:rsidP="003C56F3">
            <w:pPr>
              <w:spacing w:line="360" w:lineRule="auto"/>
              <w:jc w:val="both"/>
            </w:pPr>
            <w:r>
              <w:t xml:space="preserve">Уровни </w:t>
            </w:r>
            <w:proofErr w:type="spellStart"/>
            <w:r>
              <w:t>сформированности</w:t>
            </w:r>
            <w:proofErr w:type="spellEnd"/>
          </w:p>
        </w:tc>
        <w:tc>
          <w:tcPr>
            <w:tcW w:w="3190" w:type="dxa"/>
          </w:tcPr>
          <w:p w:rsidR="003C56F3" w:rsidRDefault="003C56F3" w:rsidP="003C56F3">
            <w:pPr>
              <w:spacing w:line="360" w:lineRule="auto"/>
              <w:jc w:val="both"/>
            </w:pPr>
            <w:r>
              <w:t>Количество баллов</w:t>
            </w:r>
          </w:p>
        </w:tc>
        <w:tc>
          <w:tcPr>
            <w:tcW w:w="3191" w:type="dxa"/>
          </w:tcPr>
          <w:p w:rsidR="003C56F3" w:rsidRDefault="003C56F3" w:rsidP="003C56F3">
            <w:pPr>
              <w:spacing w:line="360" w:lineRule="auto"/>
              <w:jc w:val="both"/>
            </w:pPr>
            <w:r>
              <w:t>Количество детей</w:t>
            </w:r>
          </w:p>
          <w:p w:rsidR="003C56F3" w:rsidRDefault="003C56F3" w:rsidP="003C56F3">
            <w:pPr>
              <w:spacing w:line="360" w:lineRule="auto"/>
              <w:jc w:val="both"/>
            </w:pPr>
          </w:p>
        </w:tc>
      </w:tr>
      <w:tr w:rsidR="003C56F3" w:rsidTr="003C56F3">
        <w:tc>
          <w:tcPr>
            <w:tcW w:w="3190" w:type="dxa"/>
          </w:tcPr>
          <w:p w:rsidR="003C56F3" w:rsidRDefault="003C56F3" w:rsidP="003C56F3">
            <w:pPr>
              <w:spacing w:line="360" w:lineRule="auto"/>
              <w:jc w:val="both"/>
            </w:pPr>
            <w:r>
              <w:t>Высокий уровень</w:t>
            </w:r>
          </w:p>
        </w:tc>
        <w:tc>
          <w:tcPr>
            <w:tcW w:w="3190" w:type="dxa"/>
          </w:tcPr>
          <w:p w:rsidR="003C56F3" w:rsidRDefault="003C56F3" w:rsidP="003C56F3">
            <w:pPr>
              <w:spacing w:line="360" w:lineRule="auto"/>
              <w:jc w:val="both"/>
            </w:pPr>
          </w:p>
        </w:tc>
        <w:tc>
          <w:tcPr>
            <w:tcW w:w="3191" w:type="dxa"/>
          </w:tcPr>
          <w:p w:rsidR="003C56F3" w:rsidRDefault="003C56F3" w:rsidP="003C56F3">
            <w:pPr>
              <w:spacing w:line="360" w:lineRule="auto"/>
              <w:jc w:val="both"/>
            </w:pPr>
          </w:p>
          <w:p w:rsidR="003C56F3" w:rsidRDefault="003C56F3" w:rsidP="003C56F3">
            <w:pPr>
              <w:spacing w:line="360" w:lineRule="auto"/>
              <w:jc w:val="both"/>
            </w:pPr>
          </w:p>
        </w:tc>
      </w:tr>
      <w:tr w:rsidR="003C56F3" w:rsidTr="003C56F3">
        <w:tc>
          <w:tcPr>
            <w:tcW w:w="3190" w:type="dxa"/>
          </w:tcPr>
          <w:p w:rsidR="003C56F3" w:rsidRDefault="003C56F3" w:rsidP="003C56F3">
            <w:pPr>
              <w:spacing w:line="360" w:lineRule="auto"/>
              <w:jc w:val="both"/>
            </w:pPr>
            <w:r>
              <w:t>Средний уровень</w:t>
            </w:r>
          </w:p>
        </w:tc>
        <w:tc>
          <w:tcPr>
            <w:tcW w:w="3190" w:type="dxa"/>
          </w:tcPr>
          <w:p w:rsidR="003C56F3" w:rsidRDefault="003C56F3" w:rsidP="003C56F3">
            <w:pPr>
              <w:spacing w:line="360" w:lineRule="auto"/>
              <w:jc w:val="both"/>
            </w:pPr>
            <w:r>
              <w:t xml:space="preserve">5 баллов </w:t>
            </w:r>
          </w:p>
        </w:tc>
        <w:tc>
          <w:tcPr>
            <w:tcW w:w="3191" w:type="dxa"/>
          </w:tcPr>
          <w:p w:rsidR="003C56F3" w:rsidRDefault="003C56F3" w:rsidP="003C56F3">
            <w:pPr>
              <w:spacing w:line="360" w:lineRule="auto"/>
              <w:jc w:val="both"/>
            </w:pPr>
            <w:r>
              <w:t>2 чел</w:t>
            </w:r>
          </w:p>
        </w:tc>
      </w:tr>
      <w:tr w:rsidR="003C56F3" w:rsidTr="003C56F3">
        <w:tc>
          <w:tcPr>
            <w:tcW w:w="3190" w:type="dxa"/>
          </w:tcPr>
          <w:p w:rsidR="003C56F3" w:rsidRDefault="003C56F3" w:rsidP="003C56F3">
            <w:pPr>
              <w:spacing w:line="360" w:lineRule="auto"/>
              <w:jc w:val="both"/>
            </w:pPr>
            <w:r>
              <w:t>Уровень ниже среднего</w:t>
            </w:r>
          </w:p>
        </w:tc>
        <w:tc>
          <w:tcPr>
            <w:tcW w:w="3190" w:type="dxa"/>
          </w:tcPr>
          <w:p w:rsidR="003C56F3" w:rsidRDefault="003C56F3" w:rsidP="003C56F3">
            <w:pPr>
              <w:spacing w:line="360" w:lineRule="auto"/>
              <w:jc w:val="both"/>
            </w:pPr>
          </w:p>
        </w:tc>
        <w:tc>
          <w:tcPr>
            <w:tcW w:w="3191" w:type="dxa"/>
          </w:tcPr>
          <w:p w:rsidR="003C56F3" w:rsidRDefault="003C56F3" w:rsidP="003C56F3">
            <w:pPr>
              <w:spacing w:line="360" w:lineRule="auto"/>
              <w:jc w:val="both"/>
            </w:pPr>
          </w:p>
        </w:tc>
      </w:tr>
      <w:tr w:rsidR="003C56F3" w:rsidTr="003C56F3">
        <w:tc>
          <w:tcPr>
            <w:tcW w:w="3190" w:type="dxa"/>
          </w:tcPr>
          <w:p w:rsidR="003C56F3" w:rsidRDefault="003C56F3" w:rsidP="003C56F3">
            <w:pPr>
              <w:spacing w:line="360" w:lineRule="auto"/>
              <w:jc w:val="both"/>
            </w:pPr>
            <w:r>
              <w:t>Низкий уровень</w:t>
            </w:r>
          </w:p>
        </w:tc>
        <w:tc>
          <w:tcPr>
            <w:tcW w:w="3190" w:type="dxa"/>
          </w:tcPr>
          <w:p w:rsidR="003C56F3" w:rsidRDefault="003C56F3" w:rsidP="003C56F3">
            <w:pPr>
              <w:spacing w:line="360" w:lineRule="auto"/>
              <w:jc w:val="both"/>
            </w:pPr>
            <w:r>
              <w:t>Ниже 3 баллов</w:t>
            </w:r>
          </w:p>
        </w:tc>
        <w:tc>
          <w:tcPr>
            <w:tcW w:w="3191" w:type="dxa"/>
          </w:tcPr>
          <w:p w:rsidR="003C56F3" w:rsidRDefault="003C56F3" w:rsidP="003C56F3">
            <w:pPr>
              <w:spacing w:line="360" w:lineRule="auto"/>
              <w:jc w:val="both"/>
            </w:pPr>
            <w:r>
              <w:t>2 чел</w:t>
            </w:r>
          </w:p>
        </w:tc>
      </w:tr>
    </w:tbl>
    <w:p w:rsidR="003C56F3" w:rsidRPr="003F1278" w:rsidRDefault="003C56F3" w:rsidP="003C56F3">
      <w:pPr>
        <w:shd w:val="clear" w:color="auto" w:fill="FFFFFF"/>
        <w:spacing w:line="360" w:lineRule="auto"/>
        <w:jc w:val="both"/>
        <w:rPr>
          <w:color w:val="000000"/>
          <w:sz w:val="28"/>
          <w:szCs w:val="28"/>
        </w:rPr>
      </w:pPr>
      <w:r>
        <w:rPr>
          <w:color w:val="000000"/>
          <w:sz w:val="28"/>
          <w:szCs w:val="28"/>
        </w:rPr>
        <w:t xml:space="preserve">У детей отмечалось простановка звуков, пропуски звуков.  </w:t>
      </w:r>
    </w:p>
    <w:p w:rsidR="003C56F3" w:rsidRDefault="003C56F3" w:rsidP="003C56F3">
      <w:pPr>
        <w:shd w:val="clear" w:color="auto" w:fill="FFFFFF"/>
        <w:spacing w:line="360" w:lineRule="auto"/>
        <w:ind w:firstLine="708"/>
        <w:jc w:val="both"/>
        <w:rPr>
          <w:color w:val="000000"/>
          <w:sz w:val="28"/>
          <w:szCs w:val="28"/>
        </w:rPr>
      </w:pPr>
    </w:p>
    <w:p w:rsidR="003C56F3" w:rsidRDefault="003C56F3" w:rsidP="003C56F3">
      <w:pPr>
        <w:shd w:val="clear" w:color="auto" w:fill="FFFFFF"/>
        <w:spacing w:line="360" w:lineRule="auto"/>
        <w:ind w:firstLine="708"/>
        <w:jc w:val="both"/>
        <w:rPr>
          <w:color w:val="000000"/>
          <w:sz w:val="28"/>
          <w:szCs w:val="28"/>
        </w:rPr>
      </w:pPr>
    </w:p>
    <w:p w:rsidR="003C56F3" w:rsidRDefault="003C56F3" w:rsidP="003C56F3">
      <w:pPr>
        <w:shd w:val="clear" w:color="auto" w:fill="FFFFFF"/>
        <w:spacing w:line="360" w:lineRule="auto"/>
        <w:ind w:firstLine="708"/>
        <w:jc w:val="both"/>
        <w:rPr>
          <w:color w:val="000000"/>
          <w:sz w:val="28"/>
          <w:szCs w:val="28"/>
        </w:rPr>
      </w:pPr>
      <w:r>
        <w:rPr>
          <w:color w:val="000000"/>
          <w:sz w:val="28"/>
          <w:szCs w:val="28"/>
        </w:rPr>
        <w:t xml:space="preserve"> 3. Исследование словаря и навыков словообразования</w:t>
      </w:r>
    </w:p>
    <w:p w:rsidR="003C56F3" w:rsidRDefault="003C56F3" w:rsidP="003C56F3">
      <w:pPr>
        <w:shd w:val="clear" w:color="auto" w:fill="FFFFFF"/>
        <w:spacing w:line="360" w:lineRule="auto"/>
        <w:ind w:firstLine="708"/>
        <w:jc w:val="both"/>
        <w:rPr>
          <w:color w:val="000000"/>
          <w:sz w:val="28"/>
          <w:szCs w:val="28"/>
        </w:rPr>
      </w:pPr>
      <w:r>
        <w:rPr>
          <w:color w:val="000000"/>
          <w:sz w:val="28"/>
          <w:szCs w:val="28"/>
        </w:rPr>
        <w:t>Даны иллюстрации – нужно было найти и назвать маму и детенышей.</w:t>
      </w:r>
    </w:p>
    <w:p w:rsidR="003C56F3" w:rsidRDefault="003C56F3" w:rsidP="003C56F3">
      <w:pPr>
        <w:shd w:val="clear" w:color="auto" w:fill="FFFFFF"/>
        <w:spacing w:line="360" w:lineRule="auto"/>
        <w:ind w:firstLine="708"/>
        <w:jc w:val="both"/>
        <w:rPr>
          <w:color w:val="000000"/>
          <w:sz w:val="28"/>
          <w:szCs w:val="28"/>
        </w:rPr>
      </w:pPr>
      <w:r>
        <w:rPr>
          <w:noProof/>
        </w:rPr>
        <w:drawing>
          <wp:inline distT="0" distB="0" distL="0" distR="0" wp14:anchorId="600FD4CC" wp14:editId="5A638C0C">
            <wp:extent cx="3034681" cy="2023534"/>
            <wp:effectExtent l="0" t="0" r="0" b="0"/>
            <wp:docPr id="10" name="Рисунок 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1728" cy="2028233"/>
                    </a:xfrm>
                    <a:prstGeom prst="rect">
                      <a:avLst/>
                    </a:prstGeom>
                    <a:noFill/>
                    <a:ln>
                      <a:noFill/>
                    </a:ln>
                  </pic:spPr>
                </pic:pic>
              </a:graphicData>
            </a:graphic>
          </wp:inline>
        </w:drawing>
      </w:r>
    </w:p>
    <w:p w:rsidR="003C56F3" w:rsidRDefault="003C56F3" w:rsidP="003C56F3">
      <w:pPr>
        <w:shd w:val="clear" w:color="auto" w:fill="FFFFFF"/>
        <w:spacing w:line="360" w:lineRule="auto"/>
        <w:ind w:firstLine="708"/>
        <w:jc w:val="both"/>
        <w:rPr>
          <w:color w:val="000000"/>
          <w:sz w:val="28"/>
          <w:szCs w:val="28"/>
        </w:rPr>
      </w:pPr>
      <w:r>
        <w:rPr>
          <w:color w:val="000000"/>
          <w:sz w:val="28"/>
          <w:szCs w:val="28"/>
        </w:rPr>
        <w:t>мама-</w:t>
      </w:r>
    </w:p>
    <w:p w:rsidR="003C56F3" w:rsidRDefault="003C56F3" w:rsidP="003C56F3">
      <w:pPr>
        <w:shd w:val="clear" w:color="auto" w:fill="FFFFFF"/>
        <w:spacing w:line="360" w:lineRule="auto"/>
        <w:ind w:firstLine="708"/>
        <w:jc w:val="both"/>
        <w:rPr>
          <w:color w:val="000000"/>
          <w:sz w:val="28"/>
          <w:szCs w:val="28"/>
        </w:rPr>
      </w:pPr>
      <w:r>
        <w:rPr>
          <w:color w:val="000000"/>
          <w:sz w:val="28"/>
          <w:szCs w:val="28"/>
        </w:rPr>
        <w:t>ребенок—</w:t>
      </w:r>
    </w:p>
    <w:p w:rsidR="003C56F3" w:rsidRDefault="003C56F3" w:rsidP="003C56F3">
      <w:pPr>
        <w:shd w:val="clear" w:color="auto" w:fill="FFFFFF"/>
        <w:spacing w:line="360" w:lineRule="auto"/>
        <w:ind w:firstLine="708"/>
        <w:jc w:val="both"/>
        <w:rPr>
          <w:color w:val="000000"/>
          <w:sz w:val="28"/>
          <w:szCs w:val="28"/>
        </w:rPr>
      </w:pPr>
      <w:r>
        <w:rPr>
          <w:noProof/>
        </w:rPr>
        <w:lastRenderedPageBreak/>
        <w:drawing>
          <wp:inline distT="0" distB="0" distL="0" distR="0" wp14:anchorId="38007E74" wp14:editId="05FFF6AB">
            <wp:extent cx="2378710" cy="1634067"/>
            <wp:effectExtent l="0" t="0" r="2540" b="4445"/>
            <wp:docPr id="11"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backgroun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4634" cy="1638137"/>
                    </a:xfrm>
                    <a:prstGeom prst="rect">
                      <a:avLst/>
                    </a:prstGeom>
                    <a:noFill/>
                    <a:ln>
                      <a:noFill/>
                    </a:ln>
                  </pic:spPr>
                </pic:pic>
              </a:graphicData>
            </a:graphic>
          </wp:inline>
        </w:drawing>
      </w:r>
    </w:p>
    <w:p w:rsidR="003C56F3" w:rsidRDefault="003C56F3" w:rsidP="003C56F3">
      <w:pPr>
        <w:shd w:val="clear" w:color="auto" w:fill="FFFFFF"/>
        <w:spacing w:line="360" w:lineRule="auto"/>
        <w:ind w:firstLine="708"/>
        <w:jc w:val="both"/>
        <w:rPr>
          <w:color w:val="000000"/>
          <w:sz w:val="28"/>
          <w:szCs w:val="28"/>
        </w:rPr>
      </w:pPr>
      <w:r>
        <w:rPr>
          <w:color w:val="000000"/>
          <w:sz w:val="28"/>
          <w:szCs w:val="28"/>
        </w:rPr>
        <w:t>мама-</w:t>
      </w:r>
    </w:p>
    <w:p w:rsidR="003C56F3" w:rsidRDefault="003C56F3" w:rsidP="003C56F3">
      <w:pPr>
        <w:shd w:val="clear" w:color="auto" w:fill="FFFFFF"/>
        <w:spacing w:line="360" w:lineRule="auto"/>
        <w:ind w:firstLine="708"/>
        <w:jc w:val="both"/>
        <w:rPr>
          <w:color w:val="000000"/>
          <w:sz w:val="28"/>
          <w:szCs w:val="28"/>
        </w:rPr>
      </w:pPr>
      <w:r>
        <w:rPr>
          <w:color w:val="000000"/>
          <w:sz w:val="28"/>
          <w:szCs w:val="28"/>
        </w:rPr>
        <w:t>ребенок—</w:t>
      </w:r>
    </w:p>
    <w:p w:rsidR="003C56F3" w:rsidRDefault="003C56F3" w:rsidP="003C56F3">
      <w:pPr>
        <w:shd w:val="clear" w:color="auto" w:fill="FFFFFF"/>
        <w:spacing w:line="360" w:lineRule="auto"/>
        <w:ind w:firstLine="708"/>
        <w:jc w:val="both"/>
        <w:rPr>
          <w:color w:val="000000"/>
          <w:sz w:val="28"/>
          <w:szCs w:val="28"/>
        </w:rPr>
      </w:pPr>
      <w:r>
        <w:rPr>
          <w:noProof/>
        </w:rPr>
        <w:drawing>
          <wp:inline distT="0" distB="0" distL="0" distR="0" wp14:anchorId="47A6BF62" wp14:editId="6308F475">
            <wp:extent cx="2076058" cy="1219200"/>
            <wp:effectExtent l="0" t="0" r="635" b="0"/>
            <wp:docPr id="14" name="Рисунок 1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backgrou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2324" cy="1222880"/>
                    </a:xfrm>
                    <a:prstGeom prst="rect">
                      <a:avLst/>
                    </a:prstGeom>
                    <a:noFill/>
                    <a:ln>
                      <a:noFill/>
                    </a:ln>
                  </pic:spPr>
                </pic:pic>
              </a:graphicData>
            </a:graphic>
          </wp:inline>
        </w:drawing>
      </w:r>
    </w:p>
    <w:p w:rsidR="003C56F3" w:rsidRDefault="003C56F3" w:rsidP="003C56F3">
      <w:pPr>
        <w:shd w:val="clear" w:color="auto" w:fill="FFFFFF"/>
        <w:spacing w:line="360" w:lineRule="auto"/>
        <w:ind w:firstLine="708"/>
        <w:jc w:val="both"/>
        <w:rPr>
          <w:color w:val="000000"/>
          <w:sz w:val="28"/>
          <w:szCs w:val="28"/>
        </w:rPr>
      </w:pPr>
      <w:r>
        <w:rPr>
          <w:color w:val="000000"/>
          <w:sz w:val="28"/>
          <w:szCs w:val="28"/>
        </w:rPr>
        <w:t>мама-</w:t>
      </w:r>
    </w:p>
    <w:p w:rsidR="003C56F3" w:rsidRPr="003F1278" w:rsidRDefault="003C56F3" w:rsidP="003C56F3">
      <w:pPr>
        <w:shd w:val="clear" w:color="auto" w:fill="FFFFFF"/>
        <w:spacing w:line="360" w:lineRule="auto"/>
        <w:ind w:firstLine="708"/>
        <w:jc w:val="both"/>
        <w:rPr>
          <w:color w:val="000000"/>
          <w:sz w:val="28"/>
          <w:szCs w:val="28"/>
        </w:rPr>
      </w:pPr>
      <w:r>
        <w:rPr>
          <w:color w:val="000000"/>
          <w:sz w:val="28"/>
          <w:szCs w:val="28"/>
        </w:rPr>
        <w:t>ребенок-</w:t>
      </w:r>
    </w:p>
    <w:p w:rsidR="003C56F3" w:rsidRPr="003F1278" w:rsidRDefault="003C56F3" w:rsidP="003C56F3">
      <w:pPr>
        <w:shd w:val="clear" w:color="auto" w:fill="FFFFFF"/>
        <w:spacing w:line="360" w:lineRule="auto"/>
        <w:jc w:val="both"/>
        <w:rPr>
          <w:color w:val="000000"/>
          <w:sz w:val="28"/>
          <w:szCs w:val="28"/>
        </w:rPr>
      </w:pPr>
      <w:r w:rsidRPr="003F1278">
        <w:rPr>
          <w:rFonts w:ascii="Aparajita" w:hAnsi="Aparajita" w:cs="Aparajita"/>
          <w:color w:val="FFFFFF" w:themeColor="background1"/>
          <w:sz w:val="2"/>
          <w:szCs w:val="2"/>
        </w:rPr>
        <w:t>i</w:t>
      </w:r>
      <w:r w:rsidRPr="003F1278">
        <w:rPr>
          <w:color w:val="000000"/>
          <w:sz w:val="28"/>
          <w:szCs w:val="28"/>
        </w:rPr>
        <w:t xml:space="preserve"> </w:t>
      </w:r>
      <w:r w:rsidRPr="003F1278">
        <w:rPr>
          <w:color w:val="000000"/>
          <w:sz w:val="28"/>
          <w:szCs w:val="28"/>
        </w:rPr>
        <w:tab/>
      </w:r>
      <w:r>
        <w:rPr>
          <w:color w:val="000000"/>
          <w:sz w:val="28"/>
          <w:szCs w:val="28"/>
        </w:rPr>
        <w:t xml:space="preserve"> </w:t>
      </w:r>
    </w:p>
    <w:p w:rsidR="003C56F3" w:rsidRPr="003F1278" w:rsidRDefault="003C56F3" w:rsidP="003C56F3">
      <w:pPr>
        <w:shd w:val="clear" w:color="auto" w:fill="FFFFFF"/>
        <w:spacing w:line="360" w:lineRule="auto"/>
        <w:ind w:firstLine="708"/>
        <w:jc w:val="both"/>
        <w:rPr>
          <w:color w:val="000000"/>
          <w:sz w:val="28"/>
          <w:szCs w:val="28"/>
        </w:rPr>
      </w:pPr>
      <w:r>
        <w:rPr>
          <w:color w:val="000000"/>
          <w:sz w:val="28"/>
          <w:szCs w:val="28"/>
        </w:rPr>
        <w:t xml:space="preserve"> Критерии оценок—1 бал</w:t>
      </w:r>
      <w:proofErr w:type="gramStart"/>
      <w:r>
        <w:rPr>
          <w:color w:val="000000"/>
          <w:sz w:val="28"/>
          <w:szCs w:val="28"/>
        </w:rPr>
        <w:t>л-</w:t>
      </w:r>
      <w:proofErr w:type="gramEnd"/>
      <w:r>
        <w:rPr>
          <w:color w:val="000000"/>
          <w:sz w:val="28"/>
          <w:szCs w:val="28"/>
        </w:rPr>
        <w:t xml:space="preserve"> правильный ответ, небольшие отклонения при произношении,0,5 балла-правильный ответ после помощи,0,25 –неверно образованная форма,0—задание не выполнено.</w:t>
      </w:r>
    </w:p>
    <w:p w:rsidR="003C56F3" w:rsidRPr="003F1278" w:rsidRDefault="003C56F3" w:rsidP="003C56F3">
      <w:pPr>
        <w:shd w:val="clear" w:color="auto" w:fill="FFFFFF"/>
        <w:spacing w:line="360" w:lineRule="auto"/>
        <w:jc w:val="both"/>
        <w:rPr>
          <w:color w:val="000000"/>
          <w:sz w:val="28"/>
          <w:szCs w:val="28"/>
        </w:rPr>
      </w:pPr>
      <w:r>
        <w:rPr>
          <w:color w:val="000000"/>
          <w:sz w:val="28"/>
          <w:szCs w:val="28"/>
        </w:rPr>
        <w:t xml:space="preserve"> По результатам обследования—2 человека смогли ответить правильно с помощью назвать и маму и ребенка,2 человека— </w:t>
      </w:r>
      <w:proofErr w:type="gramStart"/>
      <w:r>
        <w:rPr>
          <w:color w:val="000000"/>
          <w:sz w:val="28"/>
          <w:szCs w:val="28"/>
        </w:rPr>
        <w:t>не</w:t>
      </w:r>
      <w:proofErr w:type="gramEnd"/>
      <w:r>
        <w:rPr>
          <w:color w:val="000000"/>
          <w:sz w:val="28"/>
          <w:szCs w:val="28"/>
        </w:rPr>
        <w:t>верно назвали детенышей у собаки и курицы.</w:t>
      </w:r>
    </w:p>
    <w:p w:rsidR="003C56F3" w:rsidRPr="003F1278" w:rsidRDefault="003C56F3" w:rsidP="003C56F3">
      <w:pPr>
        <w:shd w:val="clear" w:color="auto" w:fill="FFFFFF"/>
        <w:spacing w:line="360" w:lineRule="auto"/>
        <w:jc w:val="both"/>
        <w:rPr>
          <w:bCs/>
          <w:color w:val="000000"/>
          <w:sz w:val="28"/>
          <w:szCs w:val="28"/>
        </w:rPr>
      </w:pPr>
      <w:r>
        <w:rPr>
          <w:color w:val="000000"/>
          <w:sz w:val="28"/>
          <w:szCs w:val="28"/>
        </w:rPr>
        <w:t xml:space="preserve"> Дети выполняли задание, показали невысокий уровень выполнения </w:t>
      </w:r>
      <w:proofErr w:type="gramStart"/>
      <w:r>
        <w:rPr>
          <w:color w:val="000000"/>
          <w:sz w:val="28"/>
          <w:szCs w:val="28"/>
        </w:rPr>
        <w:t>—т</w:t>
      </w:r>
      <w:proofErr w:type="gramEnd"/>
      <w:r>
        <w:rPr>
          <w:color w:val="000000"/>
          <w:sz w:val="28"/>
          <w:szCs w:val="28"/>
        </w:rPr>
        <w:t xml:space="preserve">ипичные ошибки—замена слов, звуков, преставление </w:t>
      </w:r>
      <w:proofErr w:type="spellStart"/>
      <w:r>
        <w:rPr>
          <w:color w:val="000000"/>
          <w:sz w:val="28"/>
          <w:szCs w:val="28"/>
        </w:rPr>
        <w:t>звуков,их</w:t>
      </w:r>
      <w:proofErr w:type="spellEnd"/>
      <w:r>
        <w:rPr>
          <w:color w:val="000000"/>
          <w:sz w:val="28"/>
          <w:szCs w:val="28"/>
        </w:rPr>
        <w:t xml:space="preserve"> последовательность.</w:t>
      </w:r>
    </w:p>
    <w:p w:rsidR="003C56F3" w:rsidRPr="003F1278" w:rsidRDefault="003C56F3" w:rsidP="003C56F3">
      <w:pPr>
        <w:shd w:val="clear" w:color="auto" w:fill="FFFFFF"/>
        <w:spacing w:line="360" w:lineRule="auto"/>
        <w:jc w:val="both"/>
        <w:rPr>
          <w:color w:val="000000"/>
          <w:sz w:val="28"/>
          <w:szCs w:val="28"/>
          <w:lang w:eastAsia="en-US"/>
        </w:rPr>
      </w:pPr>
      <w:r>
        <w:rPr>
          <w:color w:val="000000"/>
          <w:sz w:val="28"/>
          <w:szCs w:val="28"/>
          <w:lang w:eastAsia="en-US"/>
        </w:rPr>
        <w:t xml:space="preserve">Возникшие трудности при выполнении данных заданий и ошибки, допущенные детьми, говорит о том, что недостаточно сформированы лексико-грамматические представления, уровень обобщения, звуковая сторона речи. Диагностическая карта обследования показала—у детей уровень речевого развития ближе к </w:t>
      </w:r>
      <w:proofErr w:type="gramStart"/>
      <w:r>
        <w:rPr>
          <w:color w:val="000000"/>
          <w:sz w:val="28"/>
          <w:szCs w:val="28"/>
          <w:lang w:eastAsia="en-US"/>
        </w:rPr>
        <w:t>низкому</w:t>
      </w:r>
      <w:proofErr w:type="gramEnd"/>
      <w:r>
        <w:rPr>
          <w:color w:val="000000"/>
          <w:sz w:val="28"/>
          <w:szCs w:val="28"/>
          <w:lang w:eastAsia="en-US"/>
        </w:rPr>
        <w:t>.</w:t>
      </w:r>
    </w:p>
    <w:p w:rsidR="003C56F3" w:rsidRPr="003F1278" w:rsidRDefault="003C56F3" w:rsidP="003C56F3">
      <w:pPr>
        <w:shd w:val="clear" w:color="auto" w:fill="FFFFFF"/>
        <w:spacing w:line="360" w:lineRule="auto"/>
        <w:jc w:val="both"/>
        <w:rPr>
          <w:color w:val="000000"/>
          <w:sz w:val="28"/>
          <w:szCs w:val="28"/>
        </w:rPr>
      </w:pPr>
      <w:r>
        <w:rPr>
          <w:color w:val="000000"/>
          <w:sz w:val="28"/>
          <w:szCs w:val="28"/>
        </w:rPr>
        <w:t xml:space="preserve"> </w:t>
      </w:r>
    </w:p>
    <w:p w:rsidR="003C56F3" w:rsidRDefault="003C56F3" w:rsidP="003C56F3">
      <w:pPr>
        <w:shd w:val="clear" w:color="auto" w:fill="FFFFFF"/>
        <w:spacing w:line="360" w:lineRule="auto"/>
        <w:ind w:firstLine="708"/>
        <w:jc w:val="both"/>
        <w:rPr>
          <w:color w:val="000000"/>
          <w:sz w:val="28"/>
          <w:szCs w:val="28"/>
        </w:rPr>
      </w:pPr>
    </w:p>
    <w:p w:rsidR="003C56F3" w:rsidRDefault="003C56F3" w:rsidP="003C56F3">
      <w:pPr>
        <w:shd w:val="clear" w:color="auto" w:fill="FFFFFF"/>
        <w:spacing w:line="360" w:lineRule="auto"/>
        <w:ind w:firstLine="708"/>
        <w:jc w:val="both"/>
        <w:rPr>
          <w:color w:val="000000"/>
          <w:sz w:val="28"/>
          <w:szCs w:val="28"/>
        </w:rPr>
      </w:pPr>
    </w:p>
    <w:p w:rsidR="003C56F3" w:rsidRDefault="003C56F3" w:rsidP="003C56F3">
      <w:pPr>
        <w:shd w:val="clear" w:color="auto" w:fill="FFFFFF"/>
        <w:spacing w:line="360" w:lineRule="auto"/>
        <w:ind w:firstLine="708"/>
        <w:jc w:val="both"/>
        <w:rPr>
          <w:color w:val="000000"/>
          <w:sz w:val="28"/>
          <w:szCs w:val="28"/>
        </w:rPr>
      </w:pPr>
    </w:p>
    <w:p w:rsidR="003C56F3" w:rsidRDefault="003C56F3" w:rsidP="003C56F3">
      <w:pPr>
        <w:shd w:val="clear" w:color="auto" w:fill="FFFFFF"/>
        <w:spacing w:line="360" w:lineRule="auto"/>
        <w:ind w:firstLine="708"/>
        <w:jc w:val="both"/>
        <w:rPr>
          <w:color w:val="000000"/>
          <w:sz w:val="28"/>
          <w:szCs w:val="28"/>
        </w:rPr>
      </w:pPr>
    </w:p>
    <w:p w:rsidR="003C56F3" w:rsidRDefault="003C56F3" w:rsidP="003C56F3">
      <w:pPr>
        <w:shd w:val="clear" w:color="auto" w:fill="FFFFFF"/>
        <w:spacing w:line="360" w:lineRule="auto"/>
        <w:ind w:firstLine="708"/>
        <w:jc w:val="both"/>
        <w:rPr>
          <w:color w:val="000000"/>
          <w:sz w:val="28"/>
          <w:szCs w:val="28"/>
        </w:rPr>
      </w:pPr>
    </w:p>
    <w:p w:rsidR="003C56F3" w:rsidRDefault="003C56F3" w:rsidP="003C56F3">
      <w:pPr>
        <w:shd w:val="clear" w:color="auto" w:fill="FFFFFF"/>
        <w:spacing w:line="360" w:lineRule="auto"/>
        <w:ind w:firstLine="708"/>
        <w:jc w:val="both"/>
        <w:rPr>
          <w:color w:val="000000"/>
          <w:sz w:val="28"/>
          <w:szCs w:val="28"/>
        </w:rPr>
      </w:pPr>
    </w:p>
    <w:p w:rsidR="003C56F3" w:rsidRDefault="003C56F3" w:rsidP="003C56F3">
      <w:pPr>
        <w:shd w:val="clear" w:color="auto" w:fill="FFFFFF"/>
        <w:spacing w:line="360" w:lineRule="auto"/>
        <w:ind w:firstLine="708"/>
        <w:jc w:val="both"/>
        <w:rPr>
          <w:color w:val="000000"/>
          <w:sz w:val="28"/>
          <w:szCs w:val="28"/>
        </w:rPr>
      </w:pPr>
    </w:p>
    <w:p w:rsidR="003C56F3" w:rsidRPr="001B7FC9" w:rsidRDefault="003C56F3" w:rsidP="003C56F3">
      <w:pPr>
        <w:shd w:val="clear" w:color="auto" w:fill="FFFFFF"/>
        <w:spacing w:line="360" w:lineRule="auto"/>
        <w:ind w:firstLine="708"/>
        <w:jc w:val="both"/>
        <w:rPr>
          <w:color w:val="000000"/>
          <w:sz w:val="28"/>
          <w:szCs w:val="28"/>
        </w:rPr>
      </w:pPr>
    </w:p>
    <w:p w:rsidR="003C56F3" w:rsidRPr="001B7FC9" w:rsidRDefault="003C56F3" w:rsidP="003C56F3">
      <w:pPr>
        <w:spacing w:line="360" w:lineRule="auto"/>
        <w:ind w:firstLine="708"/>
        <w:jc w:val="both"/>
        <w:rPr>
          <w:sz w:val="28"/>
        </w:rPr>
      </w:pPr>
      <w:r w:rsidRPr="001B7FC9">
        <w:rPr>
          <w:b/>
          <w:sz w:val="28"/>
        </w:rPr>
        <w:t>2.2</w:t>
      </w:r>
      <w:proofErr w:type="spellStart"/>
      <w:r w:rsidRPr="001B7FC9">
        <w:rPr>
          <w:b/>
          <w:color w:val="FFFFFF" w:themeColor="background1"/>
          <w:sz w:val="2"/>
          <w:szCs w:val="2"/>
          <w:lang w:val="en-US"/>
        </w:rPr>
        <w:t>i</w:t>
      </w:r>
      <w:proofErr w:type="spellEnd"/>
      <w:r w:rsidRPr="001B7FC9">
        <w:rPr>
          <w:b/>
          <w:sz w:val="28"/>
        </w:rPr>
        <w:t xml:space="preserve"> </w:t>
      </w:r>
      <w:r w:rsidRPr="001B7FC9">
        <w:rPr>
          <w:b/>
          <w:color w:val="000000"/>
          <w:sz w:val="28"/>
          <w:szCs w:val="28"/>
        </w:rPr>
        <w:t>Методы речевого развития у детей-дошкольников</w:t>
      </w:r>
      <w:r w:rsidRPr="001B7FC9">
        <w:rPr>
          <w:sz w:val="28"/>
        </w:rPr>
        <w:t xml:space="preserve"> </w:t>
      </w:r>
      <w:proofErr w:type="spellStart"/>
      <w:r w:rsidRPr="001B7FC9">
        <w:rPr>
          <w:color w:val="FFFFFF" w:themeColor="background1"/>
          <w:sz w:val="2"/>
          <w:szCs w:val="2"/>
          <w:lang w:val="en-US"/>
        </w:rPr>
        <w:t>i</w:t>
      </w:r>
      <w:proofErr w:type="spellEnd"/>
      <w:r w:rsidRPr="001B7FC9">
        <w:rPr>
          <w:sz w:val="28"/>
        </w:rPr>
        <w:t xml:space="preserve">   </w:t>
      </w:r>
    </w:p>
    <w:p w:rsidR="003C56F3" w:rsidRPr="00A925E9" w:rsidRDefault="003C56F3" w:rsidP="003C56F3">
      <w:pPr>
        <w:pStyle w:val="a4"/>
        <w:shd w:val="clear" w:color="auto" w:fill="FFFFFF"/>
        <w:spacing w:before="0" w:beforeAutospacing="0" w:after="0" w:afterAutospacing="0" w:line="360" w:lineRule="auto"/>
        <w:jc w:val="both"/>
        <w:rPr>
          <w:color w:val="000000"/>
          <w:sz w:val="28"/>
          <w:szCs w:val="28"/>
        </w:rPr>
      </w:pPr>
      <w:r w:rsidRPr="00A925E9">
        <w:rPr>
          <w:color w:val="000000"/>
          <w:sz w:val="28"/>
          <w:szCs w:val="28"/>
        </w:rPr>
        <w:t>Второй этап практического исследования—формирующий,</w:t>
      </w:r>
      <w:r>
        <w:rPr>
          <w:color w:val="000000"/>
          <w:sz w:val="28"/>
          <w:szCs w:val="28"/>
        </w:rPr>
        <w:t xml:space="preserve"> </w:t>
      </w:r>
      <w:r w:rsidRPr="00A925E9">
        <w:rPr>
          <w:color w:val="000000"/>
          <w:sz w:val="28"/>
          <w:szCs w:val="28"/>
        </w:rPr>
        <w:t>был направлен на организацию работы по активации развития речи с использование цифровых технологий.</w:t>
      </w:r>
      <w:r>
        <w:rPr>
          <w:color w:val="000000"/>
          <w:sz w:val="28"/>
          <w:szCs w:val="28"/>
        </w:rPr>
        <w:t xml:space="preserve"> </w:t>
      </w:r>
      <w:r w:rsidRPr="00A925E9">
        <w:rPr>
          <w:color w:val="000000"/>
          <w:sz w:val="28"/>
          <w:szCs w:val="28"/>
        </w:rPr>
        <w:t>Зная особенности детей с</w:t>
      </w:r>
      <w:r>
        <w:rPr>
          <w:color w:val="000000"/>
          <w:sz w:val="28"/>
          <w:szCs w:val="28"/>
        </w:rPr>
        <w:t xml:space="preserve"> </w:t>
      </w:r>
      <w:r w:rsidRPr="00A925E9">
        <w:rPr>
          <w:color w:val="000000"/>
          <w:sz w:val="28"/>
          <w:szCs w:val="28"/>
        </w:rPr>
        <w:t>особыми образователь</w:t>
      </w:r>
      <w:r>
        <w:rPr>
          <w:color w:val="000000"/>
          <w:sz w:val="28"/>
          <w:szCs w:val="28"/>
        </w:rPr>
        <w:t xml:space="preserve">ными </w:t>
      </w:r>
      <w:r w:rsidRPr="00A925E9">
        <w:rPr>
          <w:color w:val="000000"/>
          <w:sz w:val="28"/>
          <w:szCs w:val="28"/>
        </w:rPr>
        <w:t xml:space="preserve">потребностями по </w:t>
      </w:r>
      <w:proofErr w:type="gramStart"/>
      <w:r w:rsidRPr="00A925E9">
        <w:rPr>
          <w:color w:val="000000"/>
          <w:sz w:val="28"/>
          <w:szCs w:val="28"/>
        </w:rPr>
        <w:t>слуху—важно</w:t>
      </w:r>
      <w:proofErr w:type="gramEnd"/>
      <w:r w:rsidRPr="00A925E9">
        <w:rPr>
          <w:color w:val="000000"/>
          <w:sz w:val="28"/>
          <w:szCs w:val="28"/>
        </w:rPr>
        <w:t xml:space="preserve"> и конкретно-научить ребенка разговаривать.</w:t>
      </w:r>
    </w:p>
    <w:p w:rsidR="003C56F3" w:rsidRDefault="003C56F3" w:rsidP="003C56F3">
      <w:pPr>
        <w:pStyle w:val="a4"/>
        <w:shd w:val="clear" w:color="auto" w:fill="FFFFFF"/>
        <w:spacing w:before="0" w:beforeAutospacing="0" w:after="0" w:afterAutospacing="0" w:line="360" w:lineRule="auto"/>
        <w:jc w:val="both"/>
        <w:rPr>
          <w:color w:val="000000"/>
          <w:sz w:val="28"/>
          <w:szCs w:val="28"/>
        </w:rPr>
      </w:pPr>
      <w:r w:rsidRPr="00210921">
        <w:rPr>
          <w:b/>
          <w:bCs/>
          <w:color w:val="000000"/>
          <w:sz w:val="28"/>
          <w:szCs w:val="28"/>
        </w:rPr>
        <w:tab/>
      </w:r>
      <w:r>
        <w:rPr>
          <w:color w:val="000000"/>
          <w:sz w:val="28"/>
          <w:szCs w:val="28"/>
        </w:rPr>
        <w:t xml:space="preserve"> Коррекционная работа включала фронтальные, групповые и индивидуальные задания.</w:t>
      </w:r>
    </w:p>
    <w:p w:rsidR="003C56F3" w:rsidRDefault="003C56F3" w:rsidP="003C56F3">
      <w:pPr>
        <w:pStyle w:val="a4"/>
        <w:shd w:val="clear" w:color="auto" w:fill="FFFFFF"/>
        <w:spacing w:before="0" w:beforeAutospacing="0" w:after="0" w:afterAutospacing="0" w:line="360" w:lineRule="auto"/>
        <w:ind w:firstLine="708"/>
        <w:jc w:val="both"/>
      </w:pPr>
      <w:r>
        <w:rPr>
          <w:color w:val="000000"/>
          <w:sz w:val="28"/>
          <w:szCs w:val="28"/>
        </w:rPr>
        <w:t xml:space="preserve"> </w:t>
      </w:r>
    </w:p>
    <w:p w:rsidR="003C56F3" w:rsidRPr="00A925E9" w:rsidRDefault="003C56F3" w:rsidP="003C56F3">
      <w:pPr>
        <w:pStyle w:val="sc-dksun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textAlignment w:val="baseline"/>
        <w:rPr>
          <w:spacing w:val="-5"/>
          <w:sz w:val="28"/>
          <w:szCs w:val="28"/>
        </w:rPr>
      </w:pPr>
      <w:r>
        <w:rPr>
          <w:color w:val="000000"/>
          <w:sz w:val="28"/>
          <w:szCs w:val="28"/>
        </w:rPr>
        <w:tab/>
      </w:r>
      <w:r w:rsidRPr="00A925E9">
        <w:rPr>
          <w:rStyle w:val="sc-dvwkko"/>
          <w:rFonts w:eastAsiaTheme="majorEastAsia"/>
          <w:spacing w:val="-5"/>
          <w:sz w:val="28"/>
          <w:szCs w:val="28"/>
          <w:bdr w:val="none" w:sz="0" w:space="0" w:color="auto" w:frame="1"/>
        </w:rPr>
        <w:t>Использование цифровых технологий и компьютерных игр в образовательном процессе значительно влияет на развитие речи у дошкольников, особенно у тех, кто имеет нарушения слуха. Современные интерактивные игры предоставляют уникальную возможность повысить эффективность коррекционной работы с детьми, обеспечивая активное вовлечение ребенка в процесс обучения и развития.</w:t>
      </w:r>
    </w:p>
    <w:p w:rsidR="003C56F3" w:rsidRPr="00A925E9" w:rsidRDefault="003C56F3" w:rsidP="003C56F3">
      <w:pPr>
        <w:pStyle w:val="sc-dksun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textAlignment w:val="baseline"/>
        <w:rPr>
          <w:spacing w:val="-5"/>
          <w:sz w:val="28"/>
          <w:szCs w:val="28"/>
        </w:rPr>
      </w:pPr>
      <w:r>
        <w:rPr>
          <w:rStyle w:val="sc-dvwkko"/>
          <w:rFonts w:eastAsiaTheme="majorEastAsia"/>
          <w:b/>
          <w:bCs/>
          <w:spacing w:val="-5"/>
          <w:sz w:val="28"/>
          <w:szCs w:val="28"/>
          <w:bdr w:val="none" w:sz="0" w:space="0" w:color="auto" w:frame="1"/>
        </w:rPr>
        <w:t xml:space="preserve"> </w:t>
      </w:r>
    </w:p>
    <w:p w:rsidR="003C56F3" w:rsidRPr="00A925E9" w:rsidRDefault="003C56F3" w:rsidP="003C56F3">
      <w:pPr>
        <w:pStyle w:val="sc-dksun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textAlignment w:val="baseline"/>
        <w:rPr>
          <w:spacing w:val="-5"/>
          <w:sz w:val="28"/>
          <w:szCs w:val="28"/>
        </w:rPr>
      </w:pPr>
      <w:r w:rsidRPr="00A925E9">
        <w:rPr>
          <w:rStyle w:val="sc-dvwkko"/>
          <w:rFonts w:eastAsiaTheme="majorEastAsia"/>
          <w:spacing w:val="-5"/>
          <w:sz w:val="28"/>
          <w:szCs w:val="28"/>
          <w:bdr w:val="none" w:sz="0" w:space="0" w:color="auto" w:frame="1"/>
        </w:rPr>
        <w:t xml:space="preserve">Цифровые технологии позволяют создавать специальные игровые среды, направленные на улучшение слухового восприятия, понимания устной речи и формирования коммуникативных навыков. Такие программы предлагают задания разной сложности, ориентированные на повторение звуков, произношение слов и развитие грамматического строя речи. </w:t>
      </w:r>
      <w:r>
        <w:rPr>
          <w:rStyle w:val="sc-dvwkko"/>
          <w:rFonts w:eastAsiaTheme="majorEastAsia"/>
          <w:spacing w:val="-5"/>
          <w:sz w:val="28"/>
          <w:szCs w:val="28"/>
          <w:bdr w:val="none" w:sz="0" w:space="0" w:color="auto" w:frame="1"/>
        </w:rPr>
        <w:t xml:space="preserve"> </w:t>
      </w:r>
    </w:p>
    <w:p w:rsidR="003C56F3" w:rsidRDefault="003C56F3" w:rsidP="003C56F3">
      <w:pPr>
        <w:pStyle w:val="a4"/>
        <w:shd w:val="clear" w:color="auto" w:fill="FFFFFF"/>
        <w:spacing w:before="0" w:beforeAutospacing="0" w:after="0" w:afterAutospacing="0" w:line="360" w:lineRule="auto"/>
        <w:jc w:val="both"/>
        <w:rPr>
          <w:color w:val="000000"/>
          <w:sz w:val="28"/>
          <w:szCs w:val="28"/>
        </w:rPr>
      </w:pPr>
      <w:r>
        <w:rPr>
          <w:color w:val="000000"/>
          <w:sz w:val="28"/>
          <w:szCs w:val="28"/>
        </w:rPr>
        <w:t>Занятия старались проводить интересно, увлекательно, используя разнообразные приемы и методы, но в основном использовали дидактические игры.</w:t>
      </w:r>
    </w:p>
    <w:p w:rsidR="003C56F3" w:rsidRDefault="003C56F3" w:rsidP="003C56F3">
      <w:pPr>
        <w:pStyle w:val="a4"/>
        <w:shd w:val="clear" w:color="auto" w:fill="FFFFFF"/>
        <w:spacing w:before="0" w:beforeAutospacing="0" w:after="0" w:afterAutospacing="0" w:line="360" w:lineRule="auto"/>
        <w:jc w:val="both"/>
        <w:rPr>
          <w:color w:val="000000"/>
          <w:sz w:val="28"/>
          <w:szCs w:val="28"/>
        </w:rPr>
      </w:pPr>
      <w:r>
        <w:rPr>
          <w:color w:val="000000"/>
          <w:sz w:val="28"/>
          <w:szCs w:val="28"/>
        </w:rPr>
        <w:lastRenderedPageBreak/>
        <w:t xml:space="preserve"> Используя игровую платформу «</w:t>
      </w:r>
      <w:proofErr w:type="spellStart"/>
      <w:r>
        <w:rPr>
          <w:color w:val="000000"/>
          <w:sz w:val="28"/>
          <w:szCs w:val="28"/>
        </w:rPr>
        <w:t>Логоша</w:t>
      </w:r>
      <w:proofErr w:type="spellEnd"/>
      <w:r>
        <w:rPr>
          <w:color w:val="000000"/>
          <w:sz w:val="28"/>
          <w:szCs w:val="28"/>
        </w:rPr>
        <w:t>»--где ребята играли в игру</w:t>
      </w:r>
      <w:proofErr w:type="gramStart"/>
      <w:r>
        <w:rPr>
          <w:color w:val="000000"/>
          <w:sz w:val="28"/>
          <w:szCs w:val="28"/>
        </w:rPr>
        <w:t>—«</w:t>
      </w:r>
      <w:proofErr w:type="gramEnd"/>
      <w:r>
        <w:rPr>
          <w:color w:val="000000"/>
          <w:sz w:val="28"/>
          <w:szCs w:val="28"/>
        </w:rPr>
        <w:t xml:space="preserve">Карусель»--необходимо было расположить </w:t>
      </w:r>
      <w:proofErr w:type="spellStart"/>
      <w:r>
        <w:rPr>
          <w:color w:val="000000"/>
          <w:sz w:val="28"/>
          <w:szCs w:val="28"/>
        </w:rPr>
        <w:t>картнки</w:t>
      </w:r>
      <w:proofErr w:type="spellEnd"/>
      <w:r>
        <w:rPr>
          <w:color w:val="000000"/>
          <w:sz w:val="28"/>
          <w:szCs w:val="28"/>
        </w:rPr>
        <w:t xml:space="preserve"> на карусели, в словах которых есть звук «Р».</w:t>
      </w:r>
    </w:p>
    <w:p w:rsidR="003C56F3" w:rsidRDefault="003C56F3" w:rsidP="003C56F3">
      <w:pPr>
        <w:pStyle w:val="a4"/>
        <w:shd w:val="clear" w:color="auto" w:fill="FFFFFF"/>
        <w:spacing w:before="0" w:beforeAutospacing="0" w:after="0" w:afterAutospacing="0" w:line="360" w:lineRule="auto"/>
        <w:jc w:val="both"/>
        <w:rPr>
          <w:sz w:val="28"/>
          <w:szCs w:val="28"/>
          <w:shd w:val="clear" w:color="auto" w:fill="FFFFFF"/>
        </w:rPr>
      </w:pPr>
      <w:r>
        <w:rPr>
          <w:noProof/>
        </w:rPr>
        <w:drawing>
          <wp:inline distT="0" distB="0" distL="0" distR="0" wp14:anchorId="69970EE2" wp14:editId="6322E0E5">
            <wp:extent cx="2683934" cy="2861711"/>
            <wp:effectExtent l="0" t="0" r="2540" b="0"/>
            <wp:docPr id="226739717" name="Рисунок 226739717" descr="Изображение выглядит как круг, езда, снимок экрана, Красочность&#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739717" name="Рисунок 226739717" descr="Изображение выглядит как круг, езда, снимок экрана, Красочность&#10;&#10;Контент, сгенерированный ИИ, может содержать ошибки."/>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7232" cy="2865227"/>
                    </a:xfrm>
                    <a:prstGeom prst="rect">
                      <a:avLst/>
                    </a:prstGeom>
                    <a:noFill/>
                    <a:ln>
                      <a:noFill/>
                    </a:ln>
                  </pic:spPr>
                </pic:pic>
              </a:graphicData>
            </a:graphic>
          </wp:inline>
        </w:drawing>
      </w:r>
      <w:r>
        <w:rPr>
          <w:sz w:val="28"/>
          <w:szCs w:val="28"/>
          <w:shd w:val="clear" w:color="auto" w:fill="FFFFFF"/>
        </w:rPr>
        <w:t>карусель</w:t>
      </w:r>
    </w:p>
    <w:p w:rsidR="003C56F3" w:rsidRDefault="003C56F3" w:rsidP="003C56F3">
      <w:pPr>
        <w:pStyle w:val="a4"/>
        <w:shd w:val="clear" w:color="auto" w:fill="FFFFFF"/>
        <w:spacing w:before="0" w:beforeAutospacing="0" w:after="0" w:afterAutospacing="0" w:line="360" w:lineRule="auto"/>
        <w:jc w:val="both"/>
        <w:rPr>
          <w:noProof/>
        </w:rPr>
      </w:pPr>
      <w:r>
        <w:rPr>
          <w:noProof/>
        </w:rPr>
        <w:t xml:space="preserve">   </w:t>
      </w:r>
      <w:r>
        <w:rPr>
          <w:noProof/>
        </w:rPr>
        <w:drawing>
          <wp:inline distT="0" distB="0" distL="0" distR="0" wp14:anchorId="4C1AA781" wp14:editId="3598D26F">
            <wp:extent cx="1456267" cy="1456267"/>
            <wp:effectExtent l="0" t="0" r="0" b="0"/>
            <wp:docPr id="72948284" name="Рисунок 72948284" descr="Изображение выглядит как Красочность, Графика, графический дизайн, искусство&#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48284" name="Рисунок 72948284" descr="Изображение выглядит как Красочность, Графика, графический дизайн, искусство&#10;&#10;Контент, сгенерированный ИИ, может содержать ошибки."/>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8260" cy="1458260"/>
                    </a:xfrm>
                    <a:prstGeom prst="rect">
                      <a:avLst/>
                    </a:prstGeom>
                    <a:noFill/>
                    <a:ln>
                      <a:noFill/>
                    </a:ln>
                  </pic:spPr>
                </pic:pic>
              </a:graphicData>
            </a:graphic>
          </wp:inline>
        </w:drawing>
      </w:r>
      <w:r>
        <w:rPr>
          <w:noProof/>
        </w:rPr>
        <w:t xml:space="preserve"> топор</w:t>
      </w:r>
    </w:p>
    <w:p w:rsidR="003C56F3" w:rsidRDefault="003C56F3" w:rsidP="003C56F3">
      <w:pPr>
        <w:pStyle w:val="a4"/>
        <w:shd w:val="clear" w:color="auto" w:fill="FFFFFF"/>
        <w:spacing w:before="0" w:beforeAutospacing="0" w:after="0" w:afterAutospacing="0" w:line="360" w:lineRule="auto"/>
        <w:jc w:val="both"/>
        <w:rPr>
          <w:sz w:val="28"/>
          <w:szCs w:val="28"/>
          <w:shd w:val="clear" w:color="auto" w:fill="FFFFFF"/>
        </w:rPr>
      </w:pPr>
      <w:r>
        <w:rPr>
          <w:noProof/>
        </w:rPr>
        <w:drawing>
          <wp:inline distT="0" distB="0" distL="0" distR="0" wp14:anchorId="42CDCC9B" wp14:editId="6C2F3FCE">
            <wp:extent cx="1684867" cy="1684867"/>
            <wp:effectExtent l="0" t="0" r="0" b="0"/>
            <wp:docPr id="1620006248" name="Рисунок 1" descr="Изображение выглядит как фрукт, Натуральные продукты, производить, яблоко&#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006248" name="Рисунок 1" descr="Изображение выглядит как фрукт, Натуральные продукты, производить, яблоко&#10;&#10;Контент, сгенерированный ИИ, может содержать ошибк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87386" cy="1687386"/>
                    </a:xfrm>
                    <a:prstGeom prst="rect">
                      <a:avLst/>
                    </a:prstGeom>
                    <a:noFill/>
                    <a:ln>
                      <a:noFill/>
                    </a:ln>
                  </pic:spPr>
                </pic:pic>
              </a:graphicData>
            </a:graphic>
          </wp:inline>
        </w:drawing>
      </w:r>
      <w:r>
        <w:rPr>
          <w:sz w:val="28"/>
          <w:szCs w:val="28"/>
          <w:shd w:val="clear" w:color="auto" w:fill="FFFFFF"/>
        </w:rPr>
        <w:t xml:space="preserve"> помидор</w:t>
      </w:r>
    </w:p>
    <w:p w:rsidR="003C56F3" w:rsidRDefault="003C56F3" w:rsidP="003C56F3">
      <w:pPr>
        <w:pStyle w:val="a4"/>
        <w:shd w:val="clear" w:color="auto" w:fill="FFFFFF"/>
        <w:spacing w:before="0" w:beforeAutospacing="0" w:after="0" w:afterAutospacing="0" w:line="360" w:lineRule="auto"/>
        <w:jc w:val="both"/>
        <w:rPr>
          <w:sz w:val="28"/>
          <w:szCs w:val="28"/>
          <w:shd w:val="clear" w:color="auto" w:fill="FFFFFF"/>
        </w:rPr>
      </w:pPr>
      <w:r>
        <w:rPr>
          <w:noProof/>
        </w:rPr>
        <w:lastRenderedPageBreak/>
        <w:drawing>
          <wp:inline distT="0" distB="0" distL="0" distR="0" wp14:anchorId="6BAFB872" wp14:editId="4F43DBEF">
            <wp:extent cx="1998134" cy="1998134"/>
            <wp:effectExtent l="0" t="0" r="0" b="0"/>
            <wp:docPr id="1916330406" name="Рисунок 2" descr="Изображение выглядит как иллюстрация, графическая вставка, дизайн, творческий подход&#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330406" name="Рисунок 2" descr="Изображение выглядит как иллюстрация, графическая вставка, дизайн, творческий подход&#10;&#10;Контент, сгенерированный ИИ, может содержать ошибки."/>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1782" cy="2001782"/>
                    </a:xfrm>
                    <a:prstGeom prst="rect">
                      <a:avLst/>
                    </a:prstGeom>
                    <a:noFill/>
                    <a:ln>
                      <a:noFill/>
                    </a:ln>
                  </pic:spPr>
                </pic:pic>
              </a:graphicData>
            </a:graphic>
          </wp:inline>
        </w:drawing>
      </w:r>
      <w:r>
        <w:rPr>
          <w:sz w:val="28"/>
          <w:szCs w:val="28"/>
          <w:shd w:val="clear" w:color="auto" w:fill="FFFFFF"/>
        </w:rPr>
        <w:t xml:space="preserve">  забор</w:t>
      </w:r>
    </w:p>
    <w:p w:rsidR="003C56F3" w:rsidRDefault="003C56F3" w:rsidP="003C56F3">
      <w:pPr>
        <w:pStyle w:val="a4"/>
        <w:shd w:val="clear" w:color="auto" w:fill="FFFFFF"/>
        <w:spacing w:before="0" w:beforeAutospacing="0" w:after="0" w:afterAutospacing="0" w:line="360" w:lineRule="auto"/>
        <w:jc w:val="both"/>
        <w:rPr>
          <w:sz w:val="28"/>
          <w:szCs w:val="28"/>
          <w:shd w:val="clear" w:color="auto" w:fill="FFFFFF"/>
        </w:rPr>
      </w:pPr>
      <w:r>
        <w:rPr>
          <w:noProof/>
        </w:rPr>
        <w:drawing>
          <wp:inline distT="0" distB="0" distL="0" distR="0" wp14:anchorId="795936AA" wp14:editId="6E93059A">
            <wp:extent cx="1998133" cy="1998133"/>
            <wp:effectExtent l="0" t="0" r="0" b="0"/>
            <wp:docPr id="275364179" name="Рисунок 3" descr="Изображение выглядит как рисунок, графическая вставка, мультфильм, иллюстрация&#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64179" name="Рисунок 3" descr="Изображение выглядит как рисунок, графическая вставка, мультфильм, иллюстрация&#10;&#10;Контент, сгенерированный ИИ, может содержать ошибки."/>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96" cy="2000296"/>
                    </a:xfrm>
                    <a:prstGeom prst="rect">
                      <a:avLst/>
                    </a:prstGeom>
                    <a:noFill/>
                    <a:ln>
                      <a:noFill/>
                    </a:ln>
                  </pic:spPr>
                </pic:pic>
              </a:graphicData>
            </a:graphic>
          </wp:inline>
        </w:drawing>
      </w:r>
      <w:r>
        <w:rPr>
          <w:sz w:val="28"/>
          <w:szCs w:val="28"/>
          <w:shd w:val="clear" w:color="auto" w:fill="FFFFFF"/>
        </w:rPr>
        <w:t xml:space="preserve">  сыр</w:t>
      </w:r>
    </w:p>
    <w:p w:rsidR="003C56F3" w:rsidRDefault="003C56F3" w:rsidP="003C56F3">
      <w:pPr>
        <w:pStyle w:val="a4"/>
        <w:shd w:val="clear" w:color="auto" w:fill="FFFFFF"/>
        <w:spacing w:before="0" w:beforeAutospacing="0" w:after="0" w:afterAutospacing="0" w:line="360" w:lineRule="auto"/>
        <w:jc w:val="both"/>
        <w:rPr>
          <w:sz w:val="28"/>
          <w:szCs w:val="28"/>
          <w:shd w:val="clear" w:color="auto" w:fill="FFFFFF"/>
        </w:rPr>
      </w:pPr>
      <w:r>
        <w:rPr>
          <w:noProof/>
        </w:rPr>
        <w:drawing>
          <wp:inline distT="0" distB="0" distL="0" distR="0" wp14:anchorId="194AC9E0" wp14:editId="652F63A0">
            <wp:extent cx="2226734" cy="2226734"/>
            <wp:effectExtent l="0" t="0" r="0" b="0"/>
            <wp:docPr id="1094147261" name="Рисунок 4" descr="Изображение выглядит как графическая вставка, тигр, Большие кошки, млекопитающее&#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47261" name="Рисунок 4" descr="Изображение выглядит как графическая вставка, тигр, Большие кошки, млекопитающее&#10;&#10;Контент, сгенерированный ИИ, может содержать ошибки."/>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28701" cy="2228701"/>
                    </a:xfrm>
                    <a:prstGeom prst="rect">
                      <a:avLst/>
                    </a:prstGeom>
                    <a:noFill/>
                    <a:ln>
                      <a:noFill/>
                    </a:ln>
                  </pic:spPr>
                </pic:pic>
              </a:graphicData>
            </a:graphic>
          </wp:inline>
        </w:drawing>
      </w:r>
      <w:r>
        <w:rPr>
          <w:sz w:val="28"/>
          <w:szCs w:val="28"/>
          <w:shd w:val="clear" w:color="auto" w:fill="FFFFFF"/>
        </w:rPr>
        <w:t xml:space="preserve"> рысь</w:t>
      </w:r>
    </w:p>
    <w:p w:rsidR="003C56F3" w:rsidRDefault="003C56F3" w:rsidP="003C56F3">
      <w:pPr>
        <w:pStyle w:val="a4"/>
        <w:shd w:val="clear" w:color="auto" w:fill="FFFFFF"/>
        <w:spacing w:before="0" w:beforeAutospacing="0" w:after="0" w:afterAutospacing="0" w:line="360" w:lineRule="auto"/>
        <w:jc w:val="both"/>
        <w:rPr>
          <w:sz w:val="28"/>
          <w:szCs w:val="28"/>
          <w:shd w:val="clear" w:color="auto" w:fill="FFFFFF"/>
        </w:rPr>
      </w:pPr>
      <w:r>
        <w:rPr>
          <w:sz w:val="28"/>
          <w:szCs w:val="28"/>
          <w:shd w:val="clear" w:color="auto" w:fill="FFFFFF"/>
        </w:rPr>
        <w:t xml:space="preserve">При работе  с данной </w:t>
      </w:r>
      <w:proofErr w:type="gramStart"/>
      <w:r>
        <w:rPr>
          <w:sz w:val="28"/>
          <w:szCs w:val="28"/>
          <w:shd w:val="clear" w:color="auto" w:fill="FFFFFF"/>
        </w:rPr>
        <w:t>платформой—ребята</w:t>
      </w:r>
      <w:proofErr w:type="gramEnd"/>
      <w:r>
        <w:rPr>
          <w:sz w:val="28"/>
          <w:szCs w:val="28"/>
          <w:shd w:val="clear" w:color="auto" w:fill="FFFFFF"/>
        </w:rPr>
        <w:t xml:space="preserve"> зрительно видят иллюстрации, выбирают слова, содержащие звук «Р», важно—проговариваем громко, повторяем неоднократно данные слова—вначале—спокойно и медленно, потом—с нарастанием, быстро.</w:t>
      </w:r>
    </w:p>
    <w:p w:rsidR="003C56F3" w:rsidRPr="00507960" w:rsidRDefault="003C56F3" w:rsidP="003C56F3">
      <w:pPr>
        <w:pStyle w:val="a4"/>
        <w:shd w:val="clear" w:color="auto" w:fill="FFFFFF"/>
        <w:spacing w:before="0" w:beforeAutospacing="0" w:after="0" w:afterAutospacing="0" w:line="360" w:lineRule="auto"/>
        <w:jc w:val="both"/>
        <w:rPr>
          <w:b/>
          <w:color w:val="000000"/>
          <w:sz w:val="28"/>
          <w:szCs w:val="28"/>
        </w:rPr>
      </w:pPr>
      <w:r w:rsidRPr="00507960">
        <w:rPr>
          <w:b/>
          <w:color w:val="000000"/>
          <w:sz w:val="28"/>
          <w:szCs w:val="28"/>
        </w:rPr>
        <w:t>Игра:</w:t>
      </w:r>
      <w:proofErr w:type="spellStart"/>
      <w:r w:rsidRPr="00507960">
        <w:rPr>
          <w:rFonts w:ascii="Aparajita" w:hAnsi="Aparajita" w:cs="Aparajita"/>
          <w:b/>
          <w:color w:val="FFFFFF" w:themeColor="background1"/>
          <w:sz w:val="2"/>
          <w:szCs w:val="2"/>
          <w:lang w:val="en-US"/>
        </w:rPr>
        <w:t>i</w:t>
      </w:r>
      <w:proofErr w:type="spellEnd"/>
      <w:r w:rsidRPr="00507960">
        <w:rPr>
          <w:b/>
          <w:color w:val="000000"/>
          <w:sz w:val="28"/>
          <w:szCs w:val="28"/>
        </w:rPr>
        <w:t xml:space="preserve"> Кто</w:t>
      </w:r>
      <w:proofErr w:type="spellStart"/>
      <w:proofErr w:type="gramStart"/>
      <w:r w:rsidRPr="00507960">
        <w:rPr>
          <w:rFonts w:ascii="Aparajita" w:hAnsi="Aparajita" w:cs="Aparajita"/>
          <w:b/>
          <w:color w:val="FFFFFF" w:themeColor="background1"/>
          <w:sz w:val="2"/>
          <w:szCs w:val="2"/>
          <w:lang w:val="en-US"/>
        </w:rPr>
        <w:t>i</w:t>
      </w:r>
      <w:proofErr w:type="spellEnd"/>
      <w:proofErr w:type="gramEnd"/>
      <w:r w:rsidRPr="00507960">
        <w:rPr>
          <w:b/>
          <w:color w:val="000000"/>
          <w:sz w:val="28"/>
          <w:szCs w:val="28"/>
        </w:rPr>
        <w:t xml:space="preserve"> это?</w:t>
      </w:r>
      <w:proofErr w:type="spellStart"/>
      <w:r w:rsidRPr="00507960">
        <w:rPr>
          <w:rFonts w:ascii="Aparajita" w:hAnsi="Aparajita" w:cs="Aparajita"/>
          <w:b/>
          <w:color w:val="FFFFFF" w:themeColor="background1"/>
          <w:sz w:val="2"/>
          <w:szCs w:val="2"/>
          <w:lang w:val="en-US"/>
        </w:rPr>
        <w:t>i</w:t>
      </w:r>
      <w:proofErr w:type="spellEnd"/>
      <w:r w:rsidRPr="00507960">
        <w:rPr>
          <w:b/>
          <w:color w:val="000000"/>
          <w:sz w:val="28"/>
          <w:szCs w:val="28"/>
        </w:rPr>
        <w:t xml:space="preserve"> Что</w:t>
      </w:r>
      <w:proofErr w:type="spellStart"/>
      <w:r w:rsidRPr="00507960">
        <w:rPr>
          <w:rFonts w:ascii="Aparajita" w:hAnsi="Aparajita" w:cs="Aparajita"/>
          <w:b/>
          <w:color w:val="FFFFFF" w:themeColor="background1"/>
          <w:sz w:val="2"/>
          <w:szCs w:val="2"/>
          <w:lang w:val="en-US"/>
        </w:rPr>
        <w:t>i</w:t>
      </w:r>
      <w:proofErr w:type="spellEnd"/>
      <w:r w:rsidRPr="00507960">
        <w:rPr>
          <w:b/>
          <w:color w:val="000000"/>
          <w:sz w:val="28"/>
          <w:szCs w:val="28"/>
        </w:rPr>
        <w:t xml:space="preserve"> это?</w:t>
      </w:r>
    </w:p>
    <w:p w:rsidR="003C56F3" w:rsidRPr="004376E9" w:rsidRDefault="003C56F3" w:rsidP="003C56F3">
      <w:pPr>
        <w:pStyle w:val="a4"/>
        <w:shd w:val="clear" w:color="auto" w:fill="FFFFFF"/>
        <w:spacing w:before="0" w:beforeAutospacing="0" w:after="0" w:afterAutospacing="0" w:line="360" w:lineRule="auto"/>
        <w:ind w:firstLine="708"/>
        <w:jc w:val="both"/>
        <w:rPr>
          <w:iCs/>
          <w:color w:val="000000"/>
          <w:sz w:val="28"/>
          <w:szCs w:val="28"/>
          <w:shd w:val="clear" w:color="auto" w:fill="FFFFFF"/>
        </w:rPr>
      </w:pPr>
      <w:r>
        <w:rPr>
          <w:iCs/>
          <w:color w:val="000000"/>
          <w:sz w:val="28"/>
          <w:szCs w:val="28"/>
        </w:rPr>
        <w:t>Цель</w:t>
      </w:r>
      <w:proofErr w:type="spellStart"/>
      <w:proofErr w:type="gramStart"/>
      <w:r>
        <w:rPr>
          <w:rFonts w:ascii="Aparajita" w:hAnsi="Aparajita" w:cs="Aparajita"/>
          <w:iCs/>
          <w:color w:val="FFFFFF" w:themeColor="background1"/>
          <w:sz w:val="2"/>
          <w:szCs w:val="2"/>
          <w:lang w:val="en-US"/>
        </w:rPr>
        <w:t>i</w:t>
      </w:r>
      <w:proofErr w:type="spellEnd"/>
      <w:proofErr w:type="gramEnd"/>
      <w:r w:rsidRPr="004376E9">
        <w:rPr>
          <w:iCs/>
          <w:color w:val="000000"/>
          <w:sz w:val="28"/>
          <w:szCs w:val="28"/>
        </w:rPr>
        <w:t xml:space="preserve"> </w:t>
      </w:r>
      <w:r>
        <w:rPr>
          <w:iCs/>
          <w:color w:val="000000"/>
          <w:sz w:val="28"/>
          <w:szCs w:val="28"/>
        </w:rPr>
        <w:t>игры</w:t>
      </w:r>
      <w:r w:rsidRPr="004376E9">
        <w:rPr>
          <w:iCs/>
          <w:color w:val="000000"/>
          <w:sz w:val="28"/>
          <w:szCs w:val="28"/>
        </w:rPr>
        <w:t>:</w:t>
      </w:r>
      <w:proofErr w:type="spellStart"/>
      <w:r>
        <w:rPr>
          <w:rFonts w:ascii="Aparajita" w:hAnsi="Aparajita" w:cs="Aparajita"/>
          <w:iCs/>
          <w:color w:val="FFFFFF" w:themeColor="background1"/>
          <w:sz w:val="2"/>
          <w:szCs w:val="2"/>
          <w:lang w:val="en-US"/>
        </w:rPr>
        <w:t>i</w:t>
      </w:r>
      <w:proofErr w:type="spellEnd"/>
      <w:r w:rsidRPr="004376E9">
        <w:rPr>
          <w:iCs/>
          <w:color w:val="000000"/>
          <w:sz w:val="28"/>
          <w:szCs w:val="28"/>
        </w:rPr>
        <w:t xml:space="preserve"> </w:t>
      </w:r>
      <w:r>
        <w:rPr>
          <w:iCs/>
          <w:color w:val="000000"/>
          <w:sz w:val="28"/>
          <w:szCs w:val="28"/>
        </w:rPr>
        <w:t>познакомить</w:t>
      </w:r>
      <w:proofErr w:type="spellStart"/>
      <w:r>
        <w:rPr>
          <w:rFonts w:ascii="Aparajita" w:hAnsi="Aparajita" w:cs="Aparajita"/>
          <w:iCs/>
          <w:color w:val="FFFFFF" w:themeColor="background1"/>
          <w:sz w:val="2"/>
          <w:szCs w:val="2"/>
          <w:lang w:val="en-US"/>
        </w:rPr>
        <w:t>i</w:t>
      </w:r>
      <w:proofErr w:type="spellEnd"/>
      <w:r w:rsidRPr="004376E9">
        <w:rPr>
          <w:iCs/>
          <w:color w:val="000000"/>
          <w:sz w:val="28"/>
          <w:szCs w:val="28"/>
        </w:rPr>
        <w:t xml:space="preserve"> </w:t>
      </w:r>
      <w:r>
        <w:rPr>
          <w:iCs/>
          <w:color w:val="000000"/>
          <w:sz w:val="28"/>
          <w:szCs w:val="28"/>
        </w:rPr>
        <w:t>детей</w:t>
      </w:r>
      <w:proofErr w:type="spellStart"/>
      <w:r>
        <w:rPr>
          <w:rFonts w:ascii="Aparajita" w:hAnsi="Aparajita" w:cs="Aparajita"/>
          <w:iCs/>
          <w:color w:val="FFFFFF" w:themeColor="background1"/>
          <w:sz w:val="2"/>
          <w:szCs w:val="2"/>
          <w:lang w:val="en-US"/>
        </w:rPr>
        <w:t>i</w:t>
      </w:r>
      <w:proofErr w:type="spellEnd"/>
      <w:r w:rsidRPr="004376E9">
        <w:rPr>
          <w:iCs/>
          <w:color w:val="000000"/>
          <w:sz w:val="28"/>
          <w:szCs w:val="28"/>
        </w:rPr>
        <w:t xml:space="preserve"> </w:t>
      </w:r>
      <w:r>
        <w:rPr>
          <w:iCs/>
          <w:color w:val="000000"/>
          <w:sz w:val="28"/>
          <w:szCs w:val="28"/>
        </w:rPr>
        <w:t>с</w:t>
      </w:r>
      <w:proofErr w:type="spellStart"/>
      <w:r>
        <w:rPr>
          <w:rFonts w:ascii="Aparajita" w:hAnsi="Aparajita" w:cs="Aparajita"/>
          <w:iCs/>
          <w:color w:val="FFFFFF" w:themeColor="background1"/>
          <w:sz w:val="2"/>
          <w:szCs w:val="2"/>
          <w:lang w:val="en-US"/>
        </w:rPr>
        <w:t>i</w:t>
      </w:r>
      <w:proofErr w:type="spellEnd"/>
      <w:r w:rsidRPr="004376E9">
        <w:rPr>
          <w:iCs/>
          <w:color w:val="000000"/>
          <w:sz w:val="28"/>
          <w:szCs w:val="28"/>
        </w:rPr>
        <w:t xml:space="preserve"> </w:t>
      </w:r>
      <w:r>
        <w:rPr>
          <w:iCs/>
          <w:color w:val="000000"/>
          <w:sz w:val="28"/>
          <w:szCs w:val="28"/>
        </w:rPr>
        <w:t>понятием</w:t>
      </w:r>
      <w:proofErr w:type="spellStart"/>
      <w:r>
        <w:rPr>
          <w:rFonts w:ascii="Aparajita" w:hAnsi="Aparajita" w:cs="Aparajita"/>
          <w:iCs/>
          <w:color w:val="FFFFFF" w:themeColor="background1"/>
          <w:sz w:val="2"/>
          <w:szCs w:val="2"/>
          <w:lang w:val="en-US"/>
        </w:rPr>
        <w:t>i</w:t>
      </w:r>
      <w:proofErr w:type="spellEnd"/>
      <w:r w:rsidRPr="004376E9">
        <w:rPr>
          <w:iCs/>
          <w:color w:val="000000"/>
          <w:sz w:val="28"/>
          <w:szCs w:val="28"/>
        </w:rPr>
        <w:t xml:space="preserve"> «</w:t>
      </w:r>
      <w:r>
        <w:rPr>
          <w:iCs/>
          <w:color w:val="000000"/>
          <w:sz w:val="28"/>
          <w:szCs w:val="28"/>
        </w:rPr>
        <w:t>слово</w:t>
      </w:r>
      <w:r w:rsidRPr="004376E9">
        <w:rPr>
          <w:iCs/>
          <w:color w:val="000000"/>
          <w:sz w:val="28"/>
          <w:szCs w:val="28"/>
        </w:rPr>
        <w:t>»,</w:t>
      </w:r>
      <w:proofErr w:type="spellStart"/>
      <w:r>
        <w:rPr>
          <w:rFonts w:ascii="Aparajita" w:hAnsi="Aparajita" w:cs="Aparajita"/>
          <w:iCs/>
          <w:color w:val="FFFFFF" w:themeColor="background1"/>
          <w:sz w:val="2"/>
          <w:szCs w:val="2"/>
          <w:lang w:val="en-US"/>
        </w:rPr>
        <w:t>i</w:t>
      </w:r>
      <w:proofErr w:type="spellEnd"/>
      <w:r w:rsidRPr="004376E9">
        <w:rPr>
          <w:iCs/>
          <w:color w:val="000000"/>
          <w:sz w:val="28"/>
          <w:szCs w:val="28"/>
        </w:rPr>
        <w:t xml:space="preserve"> </w:t>
      </w:r>
      <w:r>
        <w:rPr>
          <w:iCs/>
          <w:color w:val="000000"/>
          <w:sz w:val="28"/>
          <w:szCs w:val="28"/>
        </w:rPr>
        <w:t>обозначающее</w:t>
      </w:r>
      <w:proofErr w:type="spellStart"/>
      <w:r>
        <w:rPr>
          <w:rFonts w:ascii="Aparajita" w:hAnsi="Aparajita" w:cs="Aparajita"/>
          <w:iCs/>
          <w:color w:val="FFFFFF" w:themeColor="background1"/>
          <w:sz w:val="2"/>
          <w:szCs w:val="2"/>
          <w:lang w:val="en-US"/>
        </w:rPr>
        <w:t>i</w:t>
      </w:r>
      <w:proofErr w:type="spellEnd"/>
      <w:r w:rsidRPr="004376E9">
        <w:rPr>
          <w:iCs/>
          <w:color w:val="000000"/>
          <w:sz w:val="28"/>
          <w:szCs w:val="28"/>
        </w:rPr>
        <w:t xml:space="preserve"> </w:t>
      </w:r>
      <w:r>
        <w:rPr>
          <w:iCs/>
          <w:color w:val="000000"/>
          <w:sz w:val="28"/>
          <w:szCs w:val="28"/>
        </w:rPr>
        <w:t>живой</w:t>
      </w:r>
      <w:proofErr w:type="spellStart"/>
      <w:r>
        <w:rPr>
          <w:rFonts w:ascii="Aparajita" w:hAnsi="Aparajita" w:cs="Aparajita"/>
          <w:iCs/>
          <w:color w:val="FFFFFF" w:themeColor="background1"/>
          <w:sz w:val="2"/>
          <w:szCs w:val="2"/>
          <w:lang w:val="en-US"/>
        </w:rPr>
        <w:t>i</w:t>
      </w:r>
      <w:proofErr w:type="spellEnd"/>
      <w:r w:rsidRPr="004376E9">
        <w:rPr>
          <w:iCs/>
          <w:color w:val="000000"/>
          <w:sz w:val="28"/>
          <w:szCs w:val="28"/>
        </w:rPr>
        <w:t xml:space="preserve"> </w:t>
      </w:r>
      <w:r>
        <w:rPr>
          <w:iCs/>
          <w:color w:val="000000"/>
          <w:sz w:val="28"/>
          <w:szCs w:val="28"/>
        </w:rPr>
        <w:t>или</w:t>
      </w:r>
      <w:proofErr w:type="spellStart"/>
      <w:r>
        <w:rPr>
          <w:rFonts w:ascii="Aparajita" w:hAnsi="Aparajita" w:cs="Aparajita"/>
          <w:iCs/>
          <w:color w:val="FFFFFF" w:themeColor="background1"/>
          <w:sz w:val="2"/>
          <w:szCs w:val="2"/>
          <w:lang w:val="en-US"/>
        </w:rPr>
        <w:t>i</w:t>
      </w:r>
      <w:proofErr w:type="spellEnd"/>
      <w:r w:rsidRPr="004376E9">
        <w:rPr>
          <w:iCs/>
          <w:color w:val="000000"/>
          <w:sz w:val="28"/>
          <w:szCs w:val="28"/>
        </w:rPr>
        <w:t xml:space="preserve"> </w:t>
      </w:r>
      <w:r>
        <w:rPr>
          <w:iCs/>
          <w:color w:val="000000"/>
          <w:sz w:val="28"/>
          <w:szCs w:val="28"/>
        </w:rPr>
        <w:t>неживой</w:t>
      </w:r>
      <w:proofErr w:type="spellStart"/>
      <w:r>
        <w:rPr>
          <w:rFonts w:ascii="Aparajita" w:hAnsi="Aparajita" w:cs="Aparajita"/>
          <w:iCs/>
          <w:color w:val="FFFFFF" w:themeColor="background1"/>
          <w:sz w:val="2"/>
          <w:szCs w:val="2"/>
          <w:lang w:val="en-US"/>
        </w:rPr>
        <w:t>i</w:t>
      </w:r>
      <w:proofErr w:type="spellEnd"/>
      <w:r w:rsidRPr="004376E9">
        <w:rPr>
          <w:iCs/>
          <w:color w:val="000000"/>
          <w:sz w:val="28"/>
          <w:szCs w:val="28"/>
        </w:rPr>
        <w:t xml:space="preserve"> </w:t>
      </w:r>
      <w:r>
        <w:rPr>
          <w:iCs/>
          <w:color w:val="000000"/>
          <w:sz w:val="28"/>
          <w:szCs w:val="28"/>
        </w:rPr>
        <w:t>предмет</w:t>
      </w:r>
      <w:r w:rsidRPr="004376E9">
        <w:rPr>
          <w:iCs/>
          <w:color w:val="000000"/>
          <w:sz w:val="28"/>
          <w:szCs w:val="28"/>
        </w:rPr>
        <w:t>.</w:t>
      </w:r>
      <w:r>
        <w:rPr>
          <w:iCs/>
          <w:color w:val="000000"/>
          <w:sz w:val="28"/>
          <w:szCs w:val="28"/>
        </w:rPr>
        <w:t xml:space="preserve"> </w:t>
      </w:r>
      <w:r>
        <w:rPr>
          <w:iCs/>
          <w:color w:val="000000"/>
          <w:sz w:val="28"/>
          <w:szCs w:val="28"/>
          <w:shd w:val="clear" w:color="auto" w:fill="FFFFFF"/>
        </w:rPr>
        <w:t>Оборудование</w:t>
      </w:r>
      <w:r w:rsidRPr="004376E9">
        <w:rPr>
          <w:iCs/>
          <w:color w:val="000000"/>
          <w:sz w:val="28"/>
          <w:szCs w:val="28"/>
          <w:shd w:val="clear" w:color="auto" w:fill="FFFFFF"/>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Одушевленные</w:t>
      </w:r>
      <w:proofErr w:type="spellStart"/>
      <w:proofErr w:type="gramStart"/>
      <w:r>
        <w:rPr>
          <w:rFonts w:ascii="Aparajita" w:hAnsi="Aparajita" w:cs="Aparajita"/>
          <w:iCs/>
          <w:color w:val="FFFFFF" w:themeColor="background1"/>
          <w:sz w:val="2"/>
          <w:szCs w:val="2"/>
          <w:shd w:val="clear" w:color="auto" w:fill="FFFFFF"/>
          <w:lang w:val="en-US"/>
        </w:rPr>
        <w:t>i</w:t>
      </w:r>
      <w:proofErr w:type="spellEnd"/>
      <w:proofErr w:type="gramEnd"/>
      <w:r w:rsidRPr="004376E9">
        <w:rPr>
          <w:iCs/>
          <w:color w:val="000000"/>
          <w:sz w:val="28"/>
          <w:szCs w:val="28"/>
          <w:shd w:val="clear" w:color="auto" w:fill="FFFFFF"/>
        </w:rPr>
        <w:t xml:space="preserve"> </w:t>
      </w:r>
      <w:r>
        <w:rPr>
          <w:iCs/>
          <w:color w:val="000000"/>
          <w:sz w:val="28"/>
          <w:szCs w:val="28"/>
          <w:shd w:val="clear" w:color="auto" w:fill="FFFFFF"/>
        </w:rPr>
        <w:t>и</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неодушевленные</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предметы</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стол</w:t>
      </w:r>
      <w:r w:rsidRPr="004376E9">
        <w:rPr>
          <w:iCs/>
          <w:color w:val="000000"/>
          <w:sz w:val="28"/>
          <w:szCs w:val="28"/>
          <w:shd w:val="clear" w:color="auto" w:fill="FFFFFF"/>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книга</w:t>
      </w:r>
      <w:r w:rsidRPr="004376E9">
        <w:rPr>
          <w:iCs/>
          <w:color w:val="000000"/>
          <w:sz w:val="28"/>
          <w:szCs w:val="28"/>
          <w:shd w:val="clear" w:color="auto" w:fill="FFFFFF"/>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игрушки</w:t>
      </w:r>
      <w:r w:rsidRPr="004376E9">
        <w:rPr>
          <w:iCs/>
          <w:color w:val="000000"/>
          <w:sz w:val="28"/>
          <w:szCs w:val="28"/>
          <w:shd w:val="clear" w:color="auto" w:fill="FFFFFF"/>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птицы</w:t>
      </w:r>
      <w:r w:rsidRPr="004376E9">
        <w:rPr>
          <w:iCs/>
          <w:color w:val="000000"/>
          <w:sz w:val="28"/>
          <w:szCs w:val="28"/>
          <w:shd w:val="clear" w:color="auto" w:fill="FFFFFF"/>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рыбки</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w:t>
      </w:r>
      <w:r>
        <w:rPr>
          <w:iCs/>
          <w:color w:val="000000"/>
          <w:sz w:val="28"/>
          <w:szCs w:val="28"/>
          <w:shd w:val="clear" w:color="auto" w:fill="FFFFFF"/>
        </w:rPr>
        <w:t xml:space="preserve">. </w:t>
      </w:r>
      <w:proofErr w:type="gramStart"/>
      <w:r>
        <w:rPr>
          <w:iCs/>
          <w:color w:val="000000"/>
          <w:sz w:val="28"/>
          <w:szCs w:val="28"/>
          <w:shd w:val="clear" w:color="auto" w:fill="FFFFFF"/>
        </w:rPr>
        <w:t>Описание</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lastRenderedPageBreak/>
        <w:t>игры</w:t>
      </w:r>
      <w:r w:rsidRPr="004376E9">
        <w:rPr>
          <w:iCs/>
          <w:color w:val="000000"/>
          <w:sz w:val="28"/>
          <w:szCs w:val="28"/>
          <w:shd w:val="clear" w:color="auto" w:fill="FFFFFF"/>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Мы</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говорили</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детям</w:t>
      </w:r>
      <w:r w:rsidRPr="004376E9">
        <w:rPr>
          <w:iCs/>
          <w:color w:val="000000"/>
          <w:sz w:val="28"/>
          <w:szCs w:val="28"/>
          <w:shd w:val="clear" w:color="auto" w:fill="FFFFFF"/>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что</w:t>
      </w:r>
      <w:r w:rsidRPr="004376E9">
        <w:rPr>
          <w:iCs/>
          <w:color w:val="000000"/>
          <w:sz w:val="28"/>
          <w:szCs w:val="28"/>
          <w:shd w:val="clear" w:color="auto" w:fill="FFFFFF"/>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Вокруг</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нас</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много</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разных</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предметов</w:t>
      </w:r>
      <w:r w:rsidRPr="004376E9">
        <w:rPr>
          <w:iCs/>
          <w:color w:val="000000"/>
          <w:sz w:val="28"/>
          <w:szCs w:val="28"/>
          <w:shd w:val="clear" w:color="auto" w:fill="FFFFFF"/>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И</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о</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каждом</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предмете</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можем</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спросить</w:t>
      </w:r>
      <w:r w:rsidRPr="004376E9">
        <w:rPr>
          <w:iCs/>
          <w:color w:val="000000"/>
          <w:sz w:val="28"/>
          <w:szCs w:val="28"/>
          <w:shd w:val="clear" w:color="auto" w:fill="FFFFFF"/>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Я</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вас</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буду</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спрашивать</w:t>
      </w:r>
      <w:r w:rsidRPr="004376E9">
        <w:rPr>
          <w:iCs/>
          <w:color w:val="000000"/>
          <w:sz w:val="28"/>
          <w:szCs w:val="28"/>
          <w:shd w:val="clear" w:color="auto" w:fill="FFFFFF"/>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а</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вы</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мне</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отвечайте</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одним</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словом</w:t>
      </w:r>
      <w:r w:rsidRPr="004376E9">
        <w:rPr>
          <w:iCs/>
          <w:color w:val="000000"/>
          <w:sz w:val="28"/>
          <w:szCs w:val="28"/>
          <w:shd w:val="clear" w:color="auto" w:fill="FFFFFF"/>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Что</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это</w:t>
      </w:r>
      <w:r w:rsidRPr="004376E9">
        <w:rPr>
          <w:iCs/>
          <w:color w:val="000000"/>
          <w:sz w:val="28"/>
          <w:szCs w:val="28"/>
          <w:shd w:val="clear" w:color="auto" w:fill="FFFFFF"/>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Показывали</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разные</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предметы</w:t>
      </w:r>
      <w:r w:rsidRPr="004376E9">
        <w:rPr>
          <w:iCs/>
          <w:color w:val="000000"/>
          <w:sz w:val="28"/>
          <w:szCs w:val="28"/>
          <w:shd w:val="clear" w:color="auto" w:fill="FFFFFF"/>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например</w:t>
      </w:r>
      <w:r w:rsidRPr="004376E9">
        <w:rPr>
          <w:iCs/>
          <w:color w:val="000000"/>
          <w:sz w:val="28"/>
          <w:szCs w:val="28"/>
          <w:shd w:val="clear" w:color="auto" w:fill="FFFFFF"/>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книга</w:t>
      </w:r>
      <w:r w:rsidRPr="004376E9">
        <w:rPr>
          <w:iCs/>
          <w:color w:val="000000"/>
          <w:sz w:val="28"/>
          <w:szCs w:val="28"/>
          <w:shd w:val="clear" w:color="auto" w:fill="FFFFFF"/>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стол</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Как</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можно</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спросить</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про</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эти</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предметы</w:t>
      </w:r>
      <w:r w:rsidRPr="004376E9">
        <w:rPr>
          <w:iCs/>
          <w:color w:val="000000"/>
          <w:sz w:val="28"/>
          <w:szCs w:val="28"/>
          <w:shd w:val="clear" w:color="auto" w:fill="FFFFFF"/>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sz w:val="28"/>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Что</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это</w:t>
      </w:r>
      <w:r w:rsidRPr="004376E9">
        <w:rPr>
          <w:iCs/>
          <w:color w:val="000000"/>
          <w:sz w:val="28"/>
          <w:szCs w:val="28"/>
          <w:shd w:val="clear" w:color="auto" w:fill="FFFFFF"/>
        </w:rPr>
        <w:t>?».</w:t>
      </w:r>
      <w:proofErr w:type="gramEnd"/>
      <w:r>
        <w:rPr>
          <w:iCs/>
          <w:color w:val="000000"/>
          <w:sz w:val="28"/>
          <w:szCs w:val="28"/>
          <w:shd w:val="clear" w:color="auto" w:fill="FFFFFF"/>
        </w:rPr>
        <w:t xml:space="preserve"> </w:t>
      </w:r>
      <w:proofErr w:type="gramStart"/>
      <w:r>
        <w:rPr>
          <w:iCs/>
          <w:color w:val="000000"/>
          <w:sz w:val="28"/>
          <w:szCs w:val="28"/>
          <w:shd w:val="clear" w:color="auto" w:fill="FFFFFF"/>
        </w:rPr>
        <w:t>Далее</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спрашивали</w:t>
      </w:r>
      <w:r w:rsidRPr="004376E9">
        <w:rPr>
          <w:iCs/>
          <w:color w:val="000000"/>
          <w:sz w:val="28"/>
          <w:szCs w:val="28"/>
          <w:shd w:val="clear" w:color="auto" w:fill="FFFFFF"/>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А</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сейчас</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я</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вас</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спрошу</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иначе</w:t>
      </w:r>
      <w:r w:rsidRPr="004376E9">
        <w:rPr>
          <w:iCs/>
          <w:color w:val="000000"/>
          <w:sz w:val="28"/>
          <w:szCs w:val="28"/>
          <w:shd w:val="clear" w:color="auto" w:fill="FFFFFF"/>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Кто</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это</w:t>
      </w:r>
      <w:r w:rsidRPr="004376E9">
        <w:rPr>
          <w:iCs/>
          <w:color w:val="000000"/>
          <w:sz w:val="28"/>
          <w:szCs w:val="28"/>
          <w:shd w:val="clear" w:color="auto" w:fill="FFFFFF"/>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и</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показывали</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на</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одушевленные</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предметы</w:t>
      </w:r>
      <w:r w:rsidRPr="004376E9">
        <w:rPr>
          <w:iCs/>
          <w:color w:val="000000"/>
          <w:sz w:val="28"/>
          <w:szCs w:val="28"/>
          <w:shd w:val="clear" w:color="auto" w:fill="FFFFFF"/>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птичку</w:t>
      </w:r>
      <w:r w:rsidRPr="004376E9">
        <w:rPr>
          <w:iCs/>
          <w:color w:val="000000"/>
          <w:sz w:val="28"/>
          <w:szCs w:val="28"/>
          <w:shd w:val="clear" w:color="auto" w:fill="FFFFFF"/>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рыбку</w:t>
      </w:r>
      <w:r w:rsidRPr="004376E9">
        <w:rPr>
          <w:iCs/>
          <w:color w:val="000000"/>
          <w:sz w:val="28"/>
          <w:szCs w:val="28"/>
          <w:shd w:val="clear" w:color="auto" w:fill="FFFFFF"/>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няню</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и</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спрашивали</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у</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детей</w:t>
      </w:r>
      <w:r w:rsidRPr="004376E9">
        <w:rPr>
          <w:iCs/>
          <w:color w:val="000000"/>
          <w:sz w:val="28"/>
          <w:szCs w:val="28"/>
          <w:shd w:val="clear" w:color="auto" w:fill="FFFFFF"/>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Как</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можно</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спросить</w:t>
      </w:r>
      <w:r w:rsidRPr="004376E9">
        <w:rPr>
          <w:iCs/>
          <w:color w:val="000000"/>
          <w:sz w:val="28"/>
          <w:szCs w:val="28"/>
          <w:shd w:val="clear" w:color="auto" w:fill="FFFFFF"/>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Кто</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это</w:t>
      </w:r>
      <w:r w:rsidRPr="004376E9">
        <w:rPr>
          <w:iCs/>
          <w:color w:val="000000"/>
          <w:sz w:val="28"/>
          <w:szCs w:val="28"/>
          <w:shd w:val="clear" w:color="auto" w:fill="FFFFFF"/>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Называли</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разные</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предметы</w:t>
      </w:r>
      <w:r w:rsidRPr="004376E9">
        <w:rPr>
          <w:iCs/>
          <w:color w:val="000000"/>
          <w:sz w:val="28"/>
          <w:szCs w:val="28"/>
          <w:shd w:val="clear" w:color="auto" w:fill="FFFFFF"/>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а</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дети</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ставили</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вопрос</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Кто</w:t>
      </w:r>
      <w:r w:rsidRPr="004376E9">
        <w:rPr>
          <w:iCs/>
          <w:color w:val="000000"/>
          <w:sz w:val="28"/>
          <w:szCs w:val="28"/>
          <w:shd w:val="clear" w:color="auto" w:fill="FFFFFF"/>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Таким</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образом</w:t>
      </w:r>
      <w:r w:rsidRPr="004376E9">
        <w:rPr>
          <w:iCs/>
          <w:color w:val="000000"/>
          <w:sz w:val="28"/>
          <w:szCs w:val="28"/>
          <w:shd w:val="clear" w:color="auto" w:fill="FFFFFF"/>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мы</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постепенно</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подвели</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детей</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к</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понятиям</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живой</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sz w:val="28"/>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неживой</w:t>
      </w:r>
      <w:r w:rsidRPr="004376E9">
        <w:rPr>
          <w:iCs/>
          <w:color w:val="000000"/>
          <w:sz w:val="28"/>
          <w:szCs w:val="28"/>
          <w:shd w:val="clear" w:color="auto" w:fill="FFFFFF"/>
        </w:rPr>
        <w:t>».</w:t>
      </w:r>
      <w:proofErr w:type="gramEnd"/>
      <w:r w:rsidRPr="004376E9">
        <w:rPr>
          <w:iCs/>
          <w:color w:val="000000"/>
          <w:sz w:val="28"/>
          <w:szCs w:val="28"/>
          <w:shd w:val="clear" w:color="auto" w:fill="FFFFFF"/>
        </w:rPr>
        <w:t xml:space="preserve"> </w:t>
      </w:r>
      <w:proofErr w:type="gramStart"/>
      <w:r>
        <w:rPr>
          <w:iCs/>
          <w:color w:val="000000"/>
          <w:sz w:val="28"/>
          <w:szCs w:val="28"/>
          <w:shd w:val="clear" w:color="auto" w:fill="FFFFFF"/>
        </w:rPr>
        <w:t>Далее</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приглашали</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девочку</w:t>
      </w:r>
      <w:r w:rsidRPr="004376E9">
        <w:rPr>
          <w:iCs/>
          <w:color w:val="000000"/>
          <w:sz w:val="28"/>
          <w:szCs w:val="28"/>
          <w:shd w:val="clear" w:color="auto" w:fill="FFFFFF"/>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рядом</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ставили</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куклу</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и</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обращались</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к</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детям</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с</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вопросом</w:t>
      </w:r>
      <w:r w:rsidRPr="004376E9">
        <w:rPr>
          <w:iCs/>
          <w:color w:val="000000"/>
          <w:sz w:val="28"/>
          <w:szCs w:val="28"/>
          <w:shd w:val="clear" w:color="auto" w:fill="FFFFFF"/>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Чем</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отличается</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Наташа</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от</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куклы</w:t>
      </w:r>
      <w:r w:rsidRPr="004376E9">
        <w:rPr>
          <w:iCs/>
          <w:color w:val="000000"/>
          <w:sz w:val="28"/>
          <w:szCs w:val="28"/>
          <w:shd w:val="clear" w:color="auto" w:fill="FFFFFF"/>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Дети</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называли</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различия</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и</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вместе</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приходили</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к</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выводу</w:t>
      </w:r>
      <w:r w:rsidRPr="004376E9">
        <w:rPr>
          <w:iCs/>
          <w:color w:val="000000"/>
          <w:sz w:val="28"/>
          <w:szCs w:val="28"/>
          <w:shd w:val="clear" w:color="auto" w:fill="FFFFFF"/>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что</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девочка</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живая</w:t>
      </w:r>
      <w:r w:rsidRPr="004376E9">
        <w:rPr>
          <w:iCs/>
          <w:color w:val="000000"/>
          <w:sz w:val="28"/>
          <w:szCs w:val="28"/>
          <w:shd w:val="clear" w:color="auto" w:fill="FFFFFF"/>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а</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кукла</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sz w:val="28"/>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игрушка</w:t>
      </w:r>
      <w:r w:rsidRPr="004376E9">
        <w:rPr>
          <w:iCs/>
          <w:color w:val="000000"/>
          <w:sz w:val="28"/>
          <w:szCs w:val="28"/>
          <w:shd w:val="clear" w:color="auto" w:fill="FFFFFF"/>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неживая</w:t>
      </w:r>
      <w:r w:rsidRPr="004376E9">
        <w:rPr>
          <w:iCs/>
          <w:color w:val="000000"/>
          <w:sz w:val="28"/>
          <w:szCs w:val="28"/>
          <w:shd w:val="clear" w:color="auto" w:fill="FFFFFF"/>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Далее</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сравнивали</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игрушку</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sz w:val="28"/>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медведя</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и</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медведя</w:t>
      </w:r>
      <w:r w:rsidRPr="004376E9">
        <w:rPr>
          <w:iCs/>
          <w:color w:val="000000"/>
          <w:sz w:val="28"/>
          <w:szCs w:val="28"/>
          <w:shd w:val="clear" w:color="auto" w:fill="FFFFFF"/>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изображенного</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на</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картине</w:t>
      </w:r>
      <w:r w:rsidRPr="004376E9">
        <w:rPr>
          <w:iCs/>
          <w:color w:val="000000"/>
          <w:sz w:val="28"/>
          <w:szCs w:val="28"/>
          <w:shd w:val="clear" w:color="auto" w:fill="FFFFFF"/>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Таким</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образом</w:t>
      </w:r>
      <w:r w:rsidRPr="004376E9">
        <w:rPr>
          <w:iCs/>
          <w:color w:val="000000"/>
          <w:sz w:val="28"/>
          <w:szCs w:val="28"/>
          <w:shd w:val="clear" w:color="auto" w:fill="FFFFFF"/>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выясняли</w:t>
      </w:r>
      <w:r w:rsidRPr="004376E9">
        <w:rPr>
          <w:iCs/>
          <w:color w:val="000000"/>
          <w:sz w:val="28"/>
          <w:szCs w:val="28"/>
          <w:shd w:val="clear" w:color="auto" w:fill="FFFFFF"/>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что</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медведь</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sz w:val="28"/>
        </w:rPr>
        <w:t>–</w:t>
      </w:r>
      <w:proofErr w:type="spellStart"/>
      <w:r>
        <w:rPr>
          <w:rFonts w:ascii="Aparajita" w:hAnsi="Aparajita" w:cs="Aparajita"/>
          <w:iCs/>
          <w:color w:val="FFFFFF" w:themeColor="background1"/>
          <w:sz w:val="2"/>
          <w:szCs w:val="2"/>
          <w:shd w:val="clear" w:color="auto" w:fill="FFFFFF"/>
          <w:lang w:val="en-US"/>
        </w:rPr>
        <w:t>i</w:t>
      </w:r>
      <w:proofErr w:type="spellEnd"/>
      <w:proofErr w:type="gramEnd"/>
      <w:r w:rsidRPr="004376E9">
        <w:rPr>
          <w:iCs/>
          <w:color w:val="000000"/>
          <w:sz w:val="28"/>
          <w:szCs w:val="28"/>
          <w:shd w:val="clear" w:color="auto" w:fill="FFFFFF"/>
        </w:rPr>
        <w:t xml:space="preserve"> </w:t>
      </w:r>
      <w:r>
        <w:rPr>
          <w:iCs/>
          <w:color w:val="000000"/>
          <w:sz w:val="28"/>
          <w:szCs w:val="28"/>
          <w:shd w:val="clear" w:color="auto" w:fill="FFFFFF"/>
        </w:rPr>
        <w:t>игрушка</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proofErr w:type="gramStart"/>
      <w:r>
        <w:rPr>
          <w:iCs/>
          <w:color w:val="000000"/>
          <w:sz w:val="28"/>
          <w:szCs w:val="28"/>
          <w:shd w:val="clear" w:color="auto" w:fill="FFFFFF"/>
        </w:rPr>
        <w:t>неживая</w:t>
      </w:r>
      <w:proofErr w:type="gramEnd"/>
      <w:r w:rsidRPr="004376E9">
        <w:rPr>
          <w:iCs/>
          <w:color w:val="000000"/>
          <w:sz w:val="28"/>
          <w:szCs w:val="28"/>
          <w:shd w:val="clear" w:color="auto" w:fill="FFFFFF"/>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а</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картинка</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изображает</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живого</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медведя</w:t>
      </w:r>
      <w:r w:rsidRPr="004376E9">
        <w:rPr>
          <w:iCs/>
          <w:color w:val="000000"/>
          <w:sz w:val="28"/>
          <w:szCs w:val="28"/>
          <w:shd w:val="clear" w:color="auto" w:fill="FFFFFF"/>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Подвели</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итог</w:t>
      </w:r>
      <w:r w:rsidRPr="004376E9">
        <w:rPr>
          <w:iCs/>
          <w:color w:val="000000"/>
          <w:sz w:val="28"/>
          <w:szCs w:val="28"/>
          <w:shd w:val="clear" w:color="auto" w:fill="FFFFFF"/>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что</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все</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слова</w:t>
      </w:r>
      <w:r w:rsidRPr="004376E9">
        <w:rPr>
          <w:iCs/>
          <w:color w:val="000000"/>
          <w:sz w:val="28"/>
          <w:szCs w:val="28"/>
          <w:shd w:val="clear" w:color="auto" w:fill="FFFFFF"/>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обозначающие</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неживые</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предметы</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отвечают</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на</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вопрос</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что</w:t>
      </w:r>
      <w:r w:rsidRPr="004376E9">
        <w:rPr>
          <w:iCs/>
          <w:color w:val="000000"/>
          <w:sz w:val="28"/>
          <w:szCs w:val="28"/>
          <w:shd w:val="clear" w:color="auto" w:fill="FFFFFF"/>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а</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слова</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обозначающие</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живые</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предметы</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sz w:val="28"/>
        </w:rPr>
        <w:t>–</w:t>
      </w:r>
      <w:proofErr w:type="spellStart"/>
      <w:r>
        <w:rPr>
          <w:rFonts w:ascii="Aparajita" w:hAnsi="Aparajita" w:cs="Aparajita"/>
          <w:iCs/>
          <w:color w:val="FFFFFF" w:themeColor="background1"/>
          <w:sz w:val="2"/>
          <w:szCs w:val="2"/>
          <w:shd w:val="clear" w:color="auto" w:fill="FFFFFF"/>
          <w:lang w:val="en-US"/>
        </w:rPr>
        <w:t>i</w:t>
      </w:r>
      <w:proofErr w:type="spellEnd"/>
      <w:r w:rsidRPr="004376E9">
        <w:rPr>
          <w:iCs/>
          <w:color w:val="000000"/>
          <w:sz w:val="28"/>
          <w:szCs w:val="28"/>
          <w:shd w:val="clear" w:color="auto" w:fill="FFFFFF"/>
        </w:rPr>
        <w:t xml:space="preserve"> «</w:t>
      </w:r>
      <w:r>
        <w:rPr>
          <w:iCs/>
          <w:color w:val="000000"/>
          <w:sz w:val="28"/>
          <w:szCs w:val="28"/>
          <w:shd w:val="clear" w:color="auto" w:fill="FFFFFF"/>
        </w:rPr>
        <w:t>Кто</w:t>
      </w:r>
      <w:r w:rsidRPr="004376E9">
        <w:rPr>
          <w:iCs/>
          <w:color w:val="000000"/>
          <w:sz w:val="28"/>
          <w:szCs w:val="28"/>
          <w:shd w:val="clear" w:color="auto" w:fill="FFFFFF"/>
        </w:rPr>
        <w:t>?».</w:t>
      </w:r>
    </w:p>
    <w:p w:rsidR="003C56F3" w:rsidRDefault="003C56F3" w:rsidP="003C56F3">
      <w:pPr>
        <w:pStyle w:val="a4"/>
        <w:shd w:val="clear" w:color="auto" w:fill="FFFFFF"/>
        <w:spacing w:before="0" w:beforeAutospacing="0" w:after="0" w:afterAutospacing="0" w:line="360" w:lineRule="auto"/>
        <w:jc w:val="both"/>
        <w:rPr>
          <w:sz w:val="28"/>
          <w:szCs w:val="28"/>
          <w:shd w:val="clear" w:color="auto" w:fill="FFFFFF"/>
        </w:rPr>
      </w:pPr>
      <w:r>
        <w:rPr>
          <w:noProof/>
        </w:rPr>
        <w:drawing>
          <wp:inline distT="0" distB="0" distL="0" distR="0" wp14:anchorId="660DD561" wp14:editId="3BBFC56D">
            <wp:extent cx="2740251" cy="1549400"/>
            <wp:effectExtent l="0" t="0" r="3175" b="0"/>
            <wp:docPr id="1460633709"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6821" cy="1553115"/>
                    </a:xfrm>
                    <a:prstGeom prst="rect">
                      <a:avLst/>
                    </a:prstGeom>
                    <a:noFill/>
                    <a:ln>
                      <a:noFill/>
                    </a:ln>
                  </pic:spPr>
                </pic:pic>
              </a:graphicData>
            </a:graphic>
          </wp:inline>
        </w:drawing>
      </w:r>
      <w:r>
        <w:rPr>
          <w:sz w:val="28"/>
          <w:szCs w:val="28"/>
          <w:shd w:val="clear" w:color="auto" w:fill="FFFFFF"/>
        </w:rPr>
        <w:t xml:space="preserve"> ЧТО?</w:t>
      </w:r>
    </w:p>
    <w:p w:rsidR="003C56F3" w:rsidRDefault="003C56F3" w:rsidP="003C56F3">
      <w:pPr>
        <w:pStyle w:val="a4"/>
        <w:shd w:val="clear" w:color="auto" w:fill="FFFFFF"/>
        <w:spacing w:before="0" w:beforeAutospacing="0" w:after="0" w:afterAutospacing="0" w:line="360" w:lineRule="auto"/>
        <w:jc w:val="both"/>
        <w:rPr>
          <w:sz w:val="28"/>
          <w:szCs w:val="28"/>
          <w:shd w:val="clear" w:color="auto" w:fill="FFFFFF"/>
        </w:rPr>
      </w:pPr>
    </w:p>
    <w:p w:rsidR="003C56F3" w:rsidRDefault="003C56F3" w:rsidP="003C56F3">
      <w:pPr>
        <w:pStyle w:val="a4"/>
        <w:shd w:val="clear" w:color="auto" w:fill="FFFFFF"/>
        <w:spacing w:before="0" w:beforeAutospacing="0" w:after="0" w:afterAutospacing="0" w:line="360" w:lineRule="auto"/>
        <w:ind w:firstLine="708"/>
        <w:jc w:val="both"/>
        <w:rPr>
          <w:color w:val="000000"/>
          <w:sz w:val="28"/>
          <w:szCs w:val="28"/>
        </w:rPr>
      </w:pPr>
      <w:r>
        <w:rPr>
          <w:color w:val="000000"/>
          <w:sz w:val="28"/>
          <w:szCs w:val="28"/>
        </w:rPr>
        <w:t xml:space="preserve"> </w:t>
      </w:r>
      <w:r>
        <w:rPr>
          <w:noProof/>
        </w:rPr>
        <w:drawing>
          <wp:inline distT="0" distB="0" distL="0" distR="0" wp14:anchorId="4705C29C" wp14:editId="4307B69C">
            <wp:extent cx="2620517" cy="1634066"/>
            <wp:effectExtent l="0" t="0" r="8890" b="4445"/>
            <wp:docPr id="929945247"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23941" cy="1636201"/>
                    </a:xfrm>
                    <a:prstGeom prst="rect">
                      <a:avLst/>
                    </a:prstGeom>
                    <a:noFill/>
                    <a:ln>
                      <a:noFill/>
                    </a:ln>
                  </pic:spPr>
                </pic:pic>
              </a:graphicData>
            </a:graphic>
          </wp:inline>
        </w:drawing>
      </w:r>
      <w:r>
        <w:rPr>
          <w:color w:val="000000"/>
          <w:sz w:val="28"/>
          <w:szCs w:val="28"/>
        </w:rPr>
        <w:t xml:space="preserve"> ЧТО?</w:t>
      </w:r>
    </w:p>
    <w:p w:rsidR="003C56F3" w:rsidRDefault="003C56F3" w:rsidP="003C56F3">
      <w:pPr>
        <w:pStyle w:val="a4"/>
        <w:shd w:val="clear" w:color="auto" w:fill="FFFFFF"/>
        <w:spacing w:before="0" w:beforeAutospacing="0" w:after="0" w:afterAutospacing="0" w:line="360" w:lineRule="auto"/>
        <w:ind w:firstLine="708"/>
        <w:jc w:val="both"/>
        <w:rPr>
          <w:color w:val="000000"/>
          <w:sz w:val="28"/>
          <w:szCs w:val="28"/>
        </w:rPr>
      </w:pPr>
      <w:r>
        <w:rPr>
          <w:noProof/>
        </w:rPr>
        <w:lastRenderedPageBreak/>
        <w:drawing>
          <wp:inline distT="0" distB="0" distL="0" distR="0" wp14:anchorId="19F553A5" wp14:editId="739693AA">
            <wp:extent cx="2596443" cy="1947333"/>
            <wp:effectExtent l="0" t="0" r="0" b="0"/>
            <wp:docPr id="7"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00528" cy="1950397"/>
                    </a:xfrm>
                    <a:prstGeom prst="rect">
                      <a:avLst/>
                    </a:prstGeom>
                    <a:noFill/>
                    <a:ln>
                      <a:noFill/>
                    </a:ln>
                  </pic:spPr>
                </pic:pic>
              </a:graphicData>
            </a:graphic>
          </wp:inline>
        </w:drawing>
      </w:r>
      <w:r>
        <w:rPr>
          <w:color w:val="000000"/>
          <w:sz w:val="28"/>
          <w:szCs w:val="28"/>
        </w:rPr>
        <w:t xml:space="preserve"> ЧТО?</w:t>
      </w:r>
    </w:p>
    <w:p w:rsidR="003C56F3" w:rsidRDefault="003C56F3" w:rsidP="003C56F3">
      <w:pPr>
        <w:pStyle w:val="a4"/>
        <w:shd w:val="clear" w:color="auto" w:fill="FFFFFF"/>
        <w:spacing w:before="0" w:beforeAutospacing="0" w:after="0" w:afterAutospacing="0" w:line="360" w:lineRule="auto"/>
        <w:ind w:firstLine="708"/>
        <w:jc w:val="both"/>
        <w:rPr>
          <w:color w:val="000000"/>
          <w:sz w:val="28"/>
          <w:szCs w:val="28"/>
        </w:rPr>
      </w:pPr>
      <w:r>
        <w:rPr>
          <w:noProof/>
        </w:rPr>
        <w:drawing>
          <wp:inline distT="0" distB="0" distL="0" distR="0" wp14:anchorId="72ABDFD5" wp14:editId="46B6F0FB">
            <wp:extent cx="2630311" cy="1972733"/>
            <wp:effectExtent l="0" t="0" r="0" b="8890"/>
            <wp:docPr id="9"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backgroun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41435" cy="1981076"/>
                    </a:xfrm>
                    <a:prstGeom prst="rect">
                      <a:avLst/>
                    </a:prstGeom>
                    <a:noFill/>
                    <a:ln>
                      <a:noFill/>
                    </a:ln>
                  </pic:spPr>
                </pic:pic>
              </a:graphicData>
            </a:graphic>
          </wp:inline>
        </w:drawing>
      </w:r>
      <w:r>
        <w:rPr>
          <w:color w:val="000000"/>
          <w:sz w:val="28"/>
          <w:szCs w:val="28"/>
        </w:rPr>
        <w:t xml:space="preserve"> КТО?</w:t>
      </w:r>
    </w:p>
    <w:p w:rsidR="003C56F3" w:rsidRDefault="003C56F3" w:rsidP="003C56F3">
      <w:pPr>
        <w:pStyle w:val="a4"/>
        <w:shd w:val="clear" w:color="auto" w:fill="FFFFFF"/>
        <w:spacing w:before="0" w:beforeAutospacing="0" w:after="0" w:afterAutospacing="0" w:line="360" w:lineRule="auto"/>
        <w:ind w:firstLine="708"/>
        <w:jc w:val="both"/>
        <w:rPr>
          <w:color w:val="000000"/>
          <w:sz w:val="28"/>
          <w:szCs w:val="28"/>
        </w:rPr>
      </w:pPr>
      <w:r>
        <w:rPr>
          <w:noProof/>
        </w:rPr>
        <w:drawing>
          <wp:inline distT="0" distB="0" distL="0" distR="0" wp14:anchorId="734797BC" wp14:editId="1C94FD3D">
            <wp:extent cx="3235669" cy="1820333"/>
            <wp:effectExtent l="0" t="0" r="3175" b="8890"/>
            <wp:docPr id="12" name="Рисунок 1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backgroun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48388" cy="1827489"/>
                    </a:xfrm>
                    <a:prstGeom prst="rect">
                      <a:avLst/>
                    </a:prstGeom>
                    <a:noFill/>
                    <a:ln>
                      <a:noFill/>
                    </a:ln>
                  </pic:spPr>
                </pic:pic>
              </a:graphicData>
            </a:graphic>
          </wp:inline>
        </w:drawing>
      </w:r>
      <w:r>
        <w:rPr>
          <w:color w:val="000000"/>
          <w:sz w:val="28"/>
          <w:szCs w:val="28"/>
        </w:rPr>
        <w:t xml:space="preserve"> КТО?</w:t>
      </w:r>
    </w:p>
    <w:p w:rsidR="003C56F3" w:rsidRDefault="003C56F3" w:rsidP="003C56F3">
      <w:pPr>
        <w:pStyle w:val="a4"/>
        <w:shd w:val="clear" w:color="auto" w:fill="FFFFFF"/>
        <w:spacing w:before="0" w:beforeAutospacing="0" w:after="0" w:afterAutospacing="0" w:line="360" w:lineRule="auto"/>
        <w:ind w:firstLine="708"/>
        <w:jc w:val="both"/>
        <w:rPr>
          <w:color w:val="000000"/>
          <w:sz w:val="28"/>
          <w:szCs w:val="28"/>
        </w:rPr>
      </w:pPr>
    </w:p>
    <w:p w:rsidR="003C56F3" w:rsidRDefault="003C56F3" w:rsidP="003C56F3">
      <w:pPr>
        <w:pStyle w:val="a4"/>
        <w:shd w:val="clear" w:color="auto" w:fill="FFFFFF"/>
        <w:spacing w:before="0" w:beforeAutospacing="0" w:after="0" w:afterAutospacing="0" w:line="360" w:lineRule="auto"/>
        <w:ind w:firstLine="708"/>
        <w:jc w:val="both"/>
        <w:rPr>
          <w:color w:val="000000"/>
          <w:sz w:val="28"/>
          <w:szCs w:val="28"/>
        </w:rPr>
      </w:pPr>
      <w:r>
        <w:rPr>
          <w:color w:val="000000"/>
          <w:sz w:val="28"/>
          <w:szCs w:val="28"/>
        </w:rPr>
        <w:t>При проведении данной игры использовались звуки предметов—дети слушали</w:t>
      </w:r>
      <w:proofErr w:type="gramStart"/>
      <w:r>
        <w:rPr>
          <w:color w:val="000000"/>
          <w:sz w:val="28"/>
          <w:szCs w:val="28"/>
        </w:rPr>
        <w:t xml:space="preserve"> ,</w:t>
      </w:r>
      <w:proofErr w:type="gramEnd"/>
      <w:r>
        <w:rPr>
          <w:color w:val="000000"/>
          <w:sz w:val="28"/>
          <w:szCs w:val="28"/>
        </w:rPr>
        <w:t>проговаривали и изображали данный предмет .</w:t>
      </w:r>
    </w:p>
    <w:p w:rsidR="003C56F3" w:rsidRPr="00507960" w:rsidRDefault="003C56F3" w:rsidP="003C56F3">
      <w:pPr>
        <w:keepNext/>
        <w:keepLines/>
        <w:shd w:val="clear" w:color="auto" w:fill="FFFFFF"/>
        <w:spacing w:line="360" w:lineRule="auto"/>
        <w:ind w:firstLine="708"/>
        <w:jc w:val="both"/>
        <w:outlineLvl w:val="5"/>
        <w:rPr>
          <w:rFonts w:eastAsiaTheme="majorEastAsia"/>
          <w:b/>
          <w:iCs/>
          <w:color w:val="000000"/>
          <w:sz w:val="28"/>
          <w:szCs w:val="28"/>
        </w:rPr>
      </w:pPr>
      <w:r w:rsidRPr="00507960">
        <w:rPr>
          <w:rFonts w:eastAsiaTheme="majorEastAsia"/>
          <w:b/>
          <w:iCs/>
          <w:color w:val="000000"/>
          <w:sz w:val="28"/>
          <w:szCs w:val="28"/>
        </w:rPr>
        <w:t>Игра.</w:t>
      </w:r>
      <w:r w:rsidRPr="00507960">
        <w:rPr>
          <w:rFonts w:ascii="Aparajita" w:eastAsiaTheme="majorEastAsia" w:hAnsi="Aparajita" w:cs="Aparajita"/>
          <w:b/>
          <w:iCs/>
          <w:color w:val="FFFFFF" w:themeColor="background1"/>
          <w:sz w:val="2"/>
          <w:szCs w:val="2"/>
        </w:rPr>
        <w:t xml:space="preserve"> I</w:t>
      </w:r>
      <w:r w:rsidRPr="00507960">
        <w:rPr>
          <w:rFonts w:eastAsiaTheme="majorEastAsia"/>
          <w:b/>
          <w:iCs/>
          <w:color w:val="000000"/>
          <w:sz w:val="28"/>
          <w:szCs w:val="28"/>
        </w:rPr>
        <w:t xml:space="preserve"> Обобщения</w:t>
      </w:r>
    </w:p>
    <w:p w:rsidR="003C56F3" w:rsidRPr="00DD1E29" w:rsidRDefault="003C56F3" w:rsidP="003C56F3">
      <w:pPr>
        <w:shd w:val="clear" w:color="auto" w:fill="FFFFFF"/>
        <w:spacing w:line="360" w:lineRule="auto"/>
        <w:ind w:firstLine="708"/>
        <w:jc w:val="both"/>
        <w:rPr>
          <w:color w:val="000000"/>
          <w:sz w:val="28"/>
          <w:szCs w:val="28"/>
        </w:rPr>
      </w:pPr>
      <w:r w:rsidRPr="00DD1E29">
        <w:rPr>
          <w:color w:val="000000"/>
          <w:sz w:val="28"/>
          <w:szCs w:val="28"/>
        </w:rPr>
        <w:t>Цель.</w:t>
      </w:r>
      <w:r w:rsidRPr="00DD1E29">
        <w:rPr>
          <w:rFonts w:ascii="Aparajita" w:hAnsi="Aparajita" w:cs="Aparajita"/>
          <w:color w:val="FFFFFF" w:themeColor="background1"/>
          <w:sz w:val="2"/>
          <w:szCs w:val="2"/>
        </w:rPr>
        <w:t xml:space="preserve"> I</w:t>
      </w:r>
      <w:proofErr w:type="gramStart"/>
      <w:r w:rsidRPr="00DD1E29">
        <w:rPr>
          <w:color w:val="000000"/>
          <w:sz w:val="28"/>
          <w:szCs w:val="28"/>
        </w:rPr>
        <w:t xml:space="preserve"> З</w:t>
      </w:r>
      <w:proofErr w:type="gramEnd"/>
      <w:r w:rsidRPr="00DD1E29">
        <w:rPr>
          <w:color w:val="000000"/>
          <w:sz w:val="28"/>
          <w:szCs w:val="28"/>
        </w:rPr>
        <w:t>акреплять в речи детей обобщающие понятия.</w:t>
      </w:r>
    </w:p>
    <w:p w:rsidR="003C56F3" w:rsidRPr="00DD1E29" w:rsidRDefault="003C56F3" w:rsidP="003C56F3">
      <w:pPr>
        <w:shd w:val="clear" w:color="auto" w:fill="FFFFFF"/>
        <w:spacing w:line="360" w:lineRule="auto"/>
        <w:ind w:firstLine="708"/>
        <w:jc w:val="both"/>
        <w:rPr>
          <w:color w:val="000000"/>
          <w:sz w:val="28"/>
          <w:szCs w:val="28"/>
        </w:rPr>
      </w:pPr>
      <w:r w:rsidRPr="00DD1E29">
        <w:rPr>
          <w:color w:val="000000"/>
          <w:sz w:val="28"/>
          <w:szCs w:val="28"/>
        </w:rPr>
        <w:t>Оборудование.</w:t>
      </w:r>
      <w:r w:rsidRPr="00DD1E29">
        <w:rPr>
          <w:rFonts w:ascii="Aparajita" w:hAnsi="Aparajita" w:cs="Aparajita"/>
          <w:color w:val="FFFFFF" w:themeColor="background1"/>
          <w:sz w:val="2"/>
          <w:szCs w:val="2"/>
        </w:rPr>
        <w:t xml:space="preserve"> I</w:t>
      </w:r>
      <w:r w:rsidRPr="00DD1E29">
        <w:rPr>
          <w:color w:val="000000"/>
          <w:sz w:val="28"/>
          <w:szCs w:val="28"/>
        </w:rPr>
        <w:t xml:space="preserve"> Лото.</w:t>
      </w:r>
    </w:p>
    <w:p w:rsidR="003C56F3" w:rsidRDefault="003C56F3" w:rsidP="003C56F3">
      <w:pPr>
        <w:shd w:val="clear" w:color="auto" w:fill="FFFFFF"/>
        <w:spacing w:line="360" w:lineRule="auto"/>
        <w:ind w:firstLine="708"/>
        <w:jc w:val="both"/>
        <w:rPr>
          <w:color w:val="000000"/>
          <w:sz w:val="28"/>
          <w:szCs w:val="28"/>
        </w:rPr>
      </w:pPr>
      <w:r w:rsidRPr="00DD1E29">
        <w:rPr>
          <w:color w:val="000000"/>
          <w:sz w:val="28"/>
          <w:szCs w:val="28"/>
        </w:rPr>
        <w:t>Описание игры.</w:t>
      </w:r>
      <w:r w:rsidRPr="00DD1E29">
        <w:rPr>
          <w:rFonts w:ascii="Aparajita" w:hAnsi="Aparajita" w:cs="Aparajita"/>
          <w:color w:val="FFFFFF" w:themeColor="background1"/>
          <w:sz w:val="2"/>
          <w:szCs w:val="2"/>
        </w:rPr>
        <w:t xml:space="preserve"> I</w:t>
      </w:r>
      <w:r w:rsidRPr="00DD1E29">
        <w:rPr>
          <w:color w:val="000000"/>
          <w:sz w:val="28"/>
          <w:szCs w:val="28"/>
        </w:rPr>
        <w:t xml:space="preserve"> Мы предлагали детям лото,</w:t>
      </w:r>
      <w:r w:rsidRPr="00DD1E29">
        <w:rPr>
          <w:rFonts w:ascii="Aparajita" w:hAnsi="Aparajita" w:cs="Aparajita"/>
          <w:color w:val="FFFFFF" w:themeColor="background1"/>
          <w:sz w:val="2"/>
          <w:szCs w:val="2"/>
        </w:rPr>
        <w:t xml:space="preserve"> i</w:t>
      </w:r>
      <w:r w:rsidRPr="00DD1E29">
        <w:rPr>
          <w:color w:val="000000"/>
          <w:sz w:val="28"/>
          <w:szCs w:val="28"/>
        </w:rPr>
        <w:t xml:space="preserve"> которое состоит из нескольких карточек,</w:t>
      </w:r>
      <w:r w:rsidRPr="00DD1E29">
        <w:rPr>
          <w:rFonts w:ascii="Aparajita" w:hAnsi="Aparajita" w:cs="Aparajita"/>
          <w:color w:val="FFFFFF" w:themeColor="background1"/>
          <w:sz w:val="2"/>
          <w:szCs w:val="2"/>
        </w:rPr>
        <w:t xml:space="preserve"> i</w:t>
      </w:r>
      <w:r w:rsidRPr="00DD1E29">
        <w:rPr>
          <w:color w:val="000000"/>
          <w:sz w:val="28"/>
          <w:szCs w:val="28"/>
        </w:rPr>
        <w:t xml:space="preserve"> разграфлённых </w:t>
      </w:r>
      <w:r>
        <w:rPr>
          <w:color w:val="000000"/>
          <w:sz w:val="28"/>
          <w:szCs w:val="28"/>
        </w:rPr>
        <w:t xml:space="preserve"> на 6 частей. На одну картонку нудно собрать все овощи, на другую—ягоды, на третью—фрукты, на четвертую </w:t>
      </w:r>
      <w:proofErr w:type="gramStart"/>
      <w:r>
        <w:rPr>
          <w:color w:val="000000"/>
          <w:sz w:val="28"/>
          <w:szCs w:val="28"/>
        </w:rPr>
        <w:t>–д</w:t>
      </w:r>
      <w:proofErr w:type="gramEnd"/>
      <w:r>
        <w:rPr>
          <w:color w:val="000000"/>
          <w:sz w:val="28"/>
          <w:szCs w:val="28"/>
        </w:rPr>
        <w:t>еревья.</w:t>
      </w:r>
    </w:p>
    <w:p w:rsidR="003C56F3" w:rsidRDefault="003C56F3" w:rsidP="003C56F3">
      <w:pPr>
        <w:shd w:val="clear" w:color="auto" w:fill="FFFFFF"/>
        <w:spacing w:line="360" w:lineRule="auto"/>
        <w:ind w:firstLine="708"/>
        <w:jc w:val="both"/>
        <w:rPr>
          <w:color w:val="000000"/>
          <w:sz w:val="28"/>
          <w:szCs w:val="28"/>
        </w:rPr>
      </w:pPr>
      <w:r>
        <w:rPr>
          <w:noProof/>
        </w:rPr>
        <w:lastRenderedPageBreak/>
        <w:drawing>
          <wp:inline distT="0" distB="0" distL="0" distR="0" wp14:anchorId="1AC3BD0B" wp14:editId="62380518">
            <wp:extent cx="2040466" cy="1442684"/>
            <wp:effectExtent l="0" t="0" r="0" b="5715"/>
            <wp:docPr id="2039275429" name="Рисунок 2"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50075" cy="1449478"/>
                    </a:xfrm>
                    <a:prstGeom prst="rect">
                      <a:avLst/>
                    </a:prstGeom>
                    <a:noFill/>
                    <a:ln>
                      <a:noFill/>
                    </a:ln>
                  </pic:spPr>
                </pic:pic>
              </a:graphicData>
            </a:graphic>
          </wp:inline>
        </w:drawing>
      </w:r>
      <w:r>
        <w:rPr>
          <w:noProof/>
        </w:rPr>
        <w:drawing>
          <wp:inline distT="0" distB="0" distL="0" distR="0" wp14:anchorId="1A28491B" wp14:editId="16894D0E">
            <wp:extent cx="2047703" cy="1447800"/>
            <wp:effectExtent l="0" t="0" r="0" b="0"/>
            <wp:docPr id="1841610797" name="Рисунок 1"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58245" cy="1455254"/>
                    </a:xfrm>
                    <a:prstGeom prst="rect">
                      <a:avLst/>
                    </a:prstGeom>
                    <a:noFill/>
                    <a:ln>
                      <a:noFill/>
                    </a:ln>
                  </pic:spPr>
                </pic:pic>
              </a:graphicData>
            </a:graphic>
          </wp:inline>
        </w:drawing>
      </w:r>
    </w:p>
    <w:p w:rsidR="003C56F3" w:rsidRDefault="003C56F3" w:rsidP="003C56F3">
      <w:pPr>
        <w:shd w:val="clear" w:color="auto" w:fill="FFFFFF"/>
        <w:spacing w:line="360" w:lineRule="auto"/>
        <w:ind w:firstLine="708"/>
        <w:jc w:val="both"/>
        <w:rPr>
          <w:color w:val="000000"/>
          <w:sz w:val="28"/>
          <w:szCs w:val="28"/>
        </w:rPr>
      </w:pPr>
      <w:r>
        <w:rPr>
          <w:noProof/>
        </w:rPr>
        <w:drawing>
          <wp:inline distT="0" distB="0" distL="0" distR="0" wp14:anchorId="2C5DC710" wp14:editId="24AA7466">
            <wp:extent cx="2167466" cy="1532477"/>
            <wp:effectExtent l="0" t="0" r="4445" b="0"/>
            <wp:docPr id="1306906766" name="Рисунок 3"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70781" cy="1534821"/>
                    </a:xfrm>
                    <a:prstGeom prst="rect">
                      <a:avLst/>
                    </a:prstGeom>
                    <a:noFill/>
                    <a:ln>
                      <a:noFill/>
                    </a:ln>
                  </pic:spPr>
                </pic:pic>
              </a:graphicData>
            </a:graphic>
          </wp:inline>
        </w:drawing>
      </w:r>
    </w:p>
    <w:p w:rsidR="003C56F3" w:rsidRDefault="003C56F3" w:rsidP="003C56F3">
      <w:pPr>
        <w:shd w:val="clear" w:color="auto" w:fill="FFFFFF"/>
        <w:spacing w:line="360" w:lineRule="auto"/>
        <w:ind w:firstLine="708"/>
        <w:jc w:val="both"/>
        <w:rPr>
          <w:color w:val="000000"/>
          <w:sz w:val="28"/>
          <w:szCs w:val="28"/>
        </w:rPr>
      </w:pPr>
      <w:r>
        <w:rPr>
          <w:color w:val="000000"/>
          <w:sz w:val="28"/>
          <w:szCs w:val="28"/>
        </w:rPr>
        <w:t>Данная игра позволяет не только закрепить в речи детей обобщающие понятия, но и развивать мыслительные функции.</w:t>
      </w:r>
    </w:p>
    <w:p w:rsidR="003C56F3" w:rsidRDefault="003C56F3" w:rsidP="003C56F3">
      <w:pPr>
        <w:shd w:val="clear" w:color="auto" w:fill="FFFFFF"/>
        <w:spacing w:line="360" w:lineRule="auto"/>
        <w:ind w:firstLine="708"/>
        <w:jc w:val="both"/>
        <w:rPr>
          <w:color w:val="000000"/>
          <w:sz w:val="28"/>
          <w:szCs w:val="28"/>
        </w:rPr>
      </w:pPr>
      <w:r>
        <w:rPr>
          <w:color w:val="000000"/>
          <w:sz w:val="28"/>
          <w:szCs w:val="28"/>
        </w:rPr>
        <w:t xml:space="preserve">Тяжело даются слова, что дети никогда не видели— </w:t>
      </w:r>
      <w:proofErr w:type="gramStart"/>
      <w:r>
        <w:rPr>
          <w:color w:val="000000"/>
          <w:sz w:val="28"/>
          <w:szCs w:val="28"/>
        </w:rPr>
        <w:t>ба</w:t>
      </w:r>
      <w:proofErr w:type="gramEnd"/>
      <w:r>
        <w:rPr>
          <w:color w:val="000000"/>
          <w:sz w:val="28"/>
          <w:szCs w:val="28"/>
        </w:rPr>
        <w:t>клажан, горох, репа, тыква, малина.</w:t>
      </w:r>
    </w:p>
    <w:p w:rsidR="003C56F3" w:rsidRDefault="003C56F3" w:rsidP="003C56F3">
      <w:pPr>
        <w:pStyle w:val="a4"/>
        <w:shd w:val="clear" w:color="auto" w:fill="FFFFFF"/>
        <w:spacing w:before="0" w:beforeAutospacing="0" w:after="0" w:afterAutospacing="0" w:line="360" w:lineRule="auto"/>
        <w:ind w:firstLine="708"/>
        <w:jc w:val="both"/>
        <w:rPr>
          <w:color w:val="000000"/>
          <w:sz w:val="28"/>
          <w:szCs w:val="28"/>
        </w:rPr>
      </w:pPr>
      <w:r>
        <w:rPr>
          <w:color w:val="000000"/>
          <w:sz w:val="28"/>
          <w:szCs w:val="28"/>
        </w:rPr>
        <w:t xml:space="preserve">  </w:t>
      </w:r>
    </w:p>
    <w:p w:rsidR="003C56F3" w:rsidRDefault="003C56F3" w:rsidP="003C56F3">
      <w:pPr>
        <w:pStyle w:val="a4"/>
        <w:shd w:val="clear" w:color="auto" w:fill="FFFFFF"/>
        <w:spacing w:before="0" w:beforeAutospacing="0" w:after="0" w:afterAutospacing="0" w:line="360" w:lineRule="auto"/>
        <w:ind w:firstLine="708"/>
        <w:jc w:val="both"/>
        <w:rPr>
          <w:color w:val="000000"/>
          <w:sz w:val="28"/>
          <w:szCs w:val="28"/>
        </w:rPr>
      </w:pPr>
      <w:r>
        <w:rPr>
          <w:color w:val="000000"/>
          <w:sz w:val="28"/>
          <w:szCs w:val="28"/>
        </w:rPr>
        <w:t>Таким образом,</w:t>
      </w:r>
      <w:r>
        <w:rPr>
          <w:rFonts w:ascii="Aparajita" w:hAnsi="Aparajita" w:cs="Aparajita"/>
          <w:color w:val="FFFFFF" w:themeColor="background1"/>
          <w:sz w:val="2"/>
          <w:szCs w:val="2"/>
        </w:rPr>
        <w:t xml:space="preserve"> i</w:t>
      </w:r>
      <w:r>
        <w:rPr>
          <w:color w:val="000000"/>
          <w:sz w:val="28"/>
          <w:szCs w:val="28"/>
        </w:rPr>
        <w:t xml:space="preserve"> применение  игровых</w:t>
      </w:r>
      <w:r>
        <w:rPr>
          <w:rFonts w:asciiTheme="minorHAnsi" w:hAnsiTheme="minorHAnsi" w:cs="Aparajita"/>
          <w:color w:val="FFFFFF" w:themeColor="background1"/>
          <w:sz w:val="2"/>
          <w:szCs w:val="2"/>
        </w:rPr>
        <w:t xml:space="preserve"> и </w:t>
      </w:r>
      <w:r>
        <w:rPr>
          <w:color w:val="000000"/>
          <w:sz w:val="28"/>
          <w:szCs w:val="28"/>
        </w:rPr>
        <w:t xml:space="preserve"> средств в ходе фронтальных   занятий,</w:t>
      </w:r>
      <w:r>
        <w:rPr>
          <w:rFonts w:ascii="Aparajita" w:hAnsi="Aparajita" w:cs="Aparajita"/>
          <w:color w:val="FFFFFF" w:themeColor="background1"/>
          <w:sz w:val="2"/>
          <w:szCs w:val="2"/>
        </w:rPr>
        <w:t xml:space="preserve"> i</w:t>
      </w:r>
      <w:r>
        <w:rPr>
          <w:color w:val="000000"/>
          <w:sz w:val="28"/>
          <w:szCs w:val="28"/>
        </w:rPr>
        <w:t xml:space="preserve"> насыщенность их игровыми ситуациями с привлечением  цифровых технологий  на всех занятиях вызывало огромный интерес к заданиям у детей</w:t>
      </w:r>
      <w:proofErr w:type="gramStart"/>
      <w:r>
        <w:rPr>
          <w:rFonts w:asciiTheme="minorHAnsi" w:hAnsiTheme="minorHAnsi" w:cs="Aparajita"/>
          <w:color w:val="FFFFFF" w:themeColor="background1"/>
          <w:sz w:val="2"/>
          <w:szCs w:val="2"/>
        </w:rPr>
        <w:t xml:space="preserve"> </w:t>
      </w:r>
      <w:r>
        <w:rPr>
          <w:color w:val="000000"/>
          <w:sz w:val="28"/>
          <w:szCs w:val="28"/>
        </w:rPr>
        <w:t>,</w:t>
      </w:r>
      <w:proofErr w:type="gramEnd"/>
      <w:r>
        <w:rPr>
          <w:color w:val="000000"/>
          <w:sz w:val="28"/>
          <w:szCs w:val="28"/>
        </w:rPr>
        <w:t>оживление,</w:t>
      </w:r>
      <w:r>
        <w:rPr>
          <w:rFonts w:ascii="Aparajita" w:hAnsi="Aparajita" w:cs="Aparajita"/>
          <w:color w:val="FFFFFF" w:themeColor="background1"/>
          <w:sz w:val="2"/>
          <w:szCs w:val="2"/>
        </w:rPr>
        <w:t xml:space="preserve"> i</w:t>
      </w:r>
      <w:r>
        <w:rPr>
          <w:color w:val="000000"/>
          <w:sz w:val="28"/>
          <w:szCs w:val="28"/>
        </w:rPr>
        <w:t xml:space="preserve"> постоянно поддерживало их положительный настрой,</w:t>
      </w:r>
      <w:r>
        <w:rPr>
          <w:rFonts w:ascii="Aparajita" w:hAnsi="Aparajita" w:cs="Aparajita"/>
          <w:color w:val="FFFFFF" w:themeColor="background1"/>
          <w:sz w:val="2"/>
          <w:szCs w:val="2"/>
        </w:rPr>
        <w:t xml:space="preserve"> i</w:t>
      </w:r>
      <w:r>
        <w:rPr>
          <w:color w:val="000000"/>
          <w:sz w:val="28"/>
          <w:szCs w:val="28"/>
        </w:rPr>
        <w:t xml:space="preserve"> стимулировало мыслительную деятельность дошкольников,</w:t>
      </w:r>
      <w:r>
        <w:rPr>
          <w:rFonts w:ascii="Aparajita" w:hAnsi="Aparajita" w:cs="Aparajita"/>
          <w:color w:val="FFFFFF" w:themeColor="background1"/>
          <w:sz w:val="2"/>
          <w:szCs w:val="2"/>
        </w:rPr>
        <w:t xml:space="preserve"> i</w:t>
      </w:r>
      <w:r>
        <w:rPr>
          <w:color w:val="000000"/>
          <w:sz w:val="28"/>
          <w:szCs w:val="28"/>
        </w:rPr>
        <w:t xml:space="preserve"> повышало мотивацию к обучению.</w:t>
      </w:r>
    </w:p>
    <w:p w:rsidR="003C56F3" w:rsidRDefault="003C56F3" w:rsidP="003C56F3">
      <w:pPr>
        <w:pStyle w:val="a4"/>
        <w:shd w:val="clear" w:color="auto" w:fill="FFFFFF"/>
        <w:spacing w:before="0" w:beforeAutospacing="0" w:after="0" w:afterAutospacing="0" w:line="360" w:lineRule="auto"/>
        <w:ind w:firstLine="708"/>
        <w:jc w:val="both"/>
        <w:rPr>
          <w:color w:val="000000"/>
          <w:sz w:val="28"/>
          <w:szCs w:val="28"/>
        </w:rPr>
      </w:pPr>
      <w:proofErr w:type="spellStart"/>
      <w:r>
        <w:rPr>
          <w:color w:val="000000"/>
          <w:sz w:val="28"/>
          <w:szCs w:val="28"/>
        </w:rPr>
        <w:t>При</w:t>
      </w:r>
      <w:r>
        <w:rPr>
          <w:rFonts w:ascii="Aparajita" w:hAnsi="Aparajita" w:cs="Aparajita"/>
          <w:color w:val="FFFFFF" w:themeColor="background1"/>
          <w:sz w:val="2"/>
          <w:szCs w:val="2"/>
        </w:rPr>
        <w:t>i</w:t>
      </w:r>
      <w:proofErr w:type="spellEnd"/>
      <w:r>
        <w:rPr>
          <w:color w:val="000000"/>
          <w:sz w:val="28"/>
          <w:szCs w:val="28"/>
        </w:rPr>
        <w:t xml:space="preserve"> создании нами постоянно игровых ситуаций обеспечивалась возможность удержания в течение длительного времени максимальной работоспособности детей,</w:t>
      </w:r>
      <w:r>
        <w:rPr>
          <w:rFonts w:ascii="Aparajita" w:hAnsi="Aparajita" w:cs="Aparajita"/>
          <w:color w:val="FFFFFF" w:themeColor="background1"/>
          <w:sz w:val="2"/>
          <w:szCs w:val="2"/>
        </w:rPr>
        <w:t xml:space="preserve"> </w:t>
      </w:r>
      <w:proofErr w:type="gramStart"/>
      <w:r>
        <w:rPr>
          <w:rFonts w:ascii="Aparajita" w:hAnsi="Aparajita" w:cs="Aparajita"/>
          <w:color w:val="FFFFFF" w:themeColor="background1"/>
          <w:sz w:val="2"/>
          <w:szCs w:val="2"/>
        </w:rPr>
        <w:t>i</w:t>
      </w:r>
      <w:proofErr w:type="gramEnd"/>
      <w:r>
        <w:rPr>
          <w:color w:val="000000"/>
          <w:sz w:val="28"/>
          <w:szCs w:val="28"/>
        </w:rPr>
        <w:t xml:space="preserve"> а также более лёгкое </w:t>
      </w:r>
      <w:proofErr w:type="spellStart"/>
      <w:r>
        <w:rPr>
          <w:color w:val="000000"/>
          <w:sz w:val="28"/>
          <w:szCs w:val="28"/>
        </w:rPr>
        <w:t>и</w:t>
      </w:r>
      <w:r>
        <w:rPr>
          <w:rFonts w:ascii="Aparajita" w:hAnsi="Aparajita" w:cs="Aparajita"/>
          <w:color w:val="FFFFFF" w:themeColor="background1"/>
          <w:sz w:val="2"/>
          <w:szCs w:val="2"/>
        </w:rPr>
        <w:t>i</w:t>
      </w:r>
      <w:proofErr w:type="spellEnd"/>
      <w:r>
        <w:rPr>
          <w:color w:val="000000"/>
          <w:sz w:val="28"/>
          <w:szCs w:val="28"/>
        </w:rPr>
        <w:t xml:space="preserve"> быстрое усвоение программного материала по развитию речи.</w:t>
      </w:r>
      <w:r>
        <w:rPr>
          <w:rFonts w:ascii="Aparajita" w:hAnsi="Aparajita" w:cs="Aparajita"/>
          <w:color w:val="FFFFFF" w:themeColor="background1"/>
          <w:sz w:val="2"/>
          <w:szCs w:val="2"/>
        </w:rPr>
        <w:t xml:space="preserve"> I</w:t>
      </w:r>
      <w:r>
        <w:rPr>
          <w:color w:val="000000"/>
          <w:sz w:val="28"/>
          <w:szCs w:val="28"/>
        </w:rPr>
        <w:t xml:space="preserve">  </w:t>
      </w:r>
    </w:p>
    <w:p w:rsidR="003C56F3" w:rsidRDefault="003C56F3" w:rsidP="003C56F3">
      <w:pPr>
        <w:pStyle w:val="a4"/>
        <w:shd w:val="clear" w:color="auto" w:fill="FFFFFF"/>
        <w:spacing w:before="0" w:beforeAutospacing="0" w:after="0" w:afterAutospacing="0" w:line="360" w:lineRule="auto"/>
        <w:jc w:val="both"/>
        <w:rPr>
          <w:b/>
          <w:bCs/>
          <w:color w:val="000000"/>
          <w:sz w:val="28"/>
          <w:szCs w:val="28"/>
        </w:rPr>
      </w:pPr>
    </w:p>
    <w:p w:rsidR="003C56F3" w:rsidRDefault="003C56F3" w:rsidP="003C56F3">
      <w:pPr>
        <w:pStyle w:val="a4"/>
        <w:shd w:val="clear" w:color="auto" w:fill="FFFFFF"/>
        <w:spacing w:before="0" w:beforeAutospacing="0" w:after="0" w:afterAutospacing="0" w:line="360" w:lineRule="auto"/>
        <w:jc w:val="both"/>
        <w:rPr>
          <w:b/>
          <w:bCs/>
          <w:color w:val="000000"/>
          <w:sz w:val="28"/>
          <w:szCs w:val="28"/>
        </w:rPr>
      </w:pPr>
    </w:p>
    <w:p w:rsidR="003C56F3" w:rsidRDefault="003C56F3" w:rsidP="003C56F3">
      <w:pPr>
        <w:pStyle w:val="a4"/>
        <w:shd w:val="clear" w:color="auto" w:fill="FFFFFF"/>
        <w:spacing w:before="0" w:beforeAutospacing="0" w:after="0" w:afterAutospacing="0" w:line="360" w:lineRule="auto"/>
        <w:jc w:val="both"/>
        <w:rPr>
          <w:b/>
          <w:bCs/>
          <w:color w:val="000000"/>
          <w:sz w:val="28"/>
          <w:szCs w:val="28"/>
        </w:rPr>
      </w:pPr>
    </w:p>
    <w:p w:rsidR="003C56F3" w:rsidRPr="001B7FC9" w:rsidRDefault="003C56F3" w:rsidP="003C56F3">
      <w:pPr>
        <w:spacing w:line="360" w:lineRule="auto"/>
        <w:ind w:firstLine="566"/>
        <w:jc w:val="both"/>
        <w:rPr>
          <w:b/>
          <w:color w:val="222222"/>
          <w:sz w:val="28"/>
          <w:szCs w:val="28"/>
        </w:rPr>
      </w:pPr>
      <w:r>
        <w:rPr>
          <w:b/>
          <w:bCs/>
          <w:color w:val="000000"/>
          <w:sz w:val="28"/>
          <w:szCs w:val="28"/>
        </w:rPr>
        <w:br w:type="column"/>
      </w:r>
      <w:r>
        <w:rPr>
          <w:b/>
          <w:color w:val="222222"/>
          <w:sz w:val="28"/>
          <w:szCs w:val="28"/>
        </w:rPr>
        <w:lastRenderedPageBreak/>
        <w:t>ВЫВОДЫ ПО ГЛАВЕ 2.</w:t>
      </w:r>
    </w:p>
    <w:p w:rsidR="003C56F3" w:rsidRPr="004376E9" w:rsidRDefault="003C56F3" w:rsidP="003C56F3">
      <w:pPr>
        <w:pStyle w:val="a4"/>
        <w:shd w:val="clear" w:color="auto" w:fill="FFFFFF"/>
        <w:spacing w:before="0" w:beforeAutospacing="0" w:after="0" w:afterAutospacing="0" w:line="360" w:lineRule="auto"/>
        <w:jc w:val="both"/>
        <w:rPr>
          <w:b/>
          <w:bCs/>
          <w:color w:val="000000"/>
          <w:sz w:val="28"/>
          <w:szCs w:val="28"/>
        </w:rPr>
      </w:pPr>
    </w:p>
    <w:p w:rsidR="003C56F3" w:rsidRDefault="003C56F3" w:rsidP="003C56F3">
      <w:pPr>
        <w:pStyle w:val="a4"/>
        <w:shd w:val="clear" w:color="auto" w:fill="FFFFFF"/>
        <w:spacing w:before="0" w:beforeAutospacing="0" w:after="0" w:afterAutospacing="0" w:line="360" w:lineRule="auto"/>
        <w:ind w:firstLine="708"/>
        <w:jc w:val="both"/>
        <w:rPr>
          <w:color w:val="000000"/>
          <w:sz w:val="28"/>
          <w:szCs w:val="28"/>
        </w:rPr>
      </w:pPr>
    </w:p>
    <w:p w:rsidR="003C56F3" w:rsidRPr="009408E4" w:rsidRDefault="003C56F3" w:rsidP="003C56F3">
      <w:pPr>
        <w:spacing w:line="360" w:lineRule="auto"/>
        <w:ind w:firstLine="709"/>
        <w:jc w:val="both"/>
        <w:rPr>
          <w:color w:val="000000"/>
          <w:sz w:val="28"/>
          <w:szCs w:val="28"/>
        </w:rPr>
      </w:pPr>
      <w:r w:rsidRPr="009408E4">
        <w:rPr>
          <w:color w:val="000000"/>
          <w:sz w:val="28"/>
          <w:szCs w:val="28"/>
        </w:rPr>
        <w:t>Наша работа была ориентирована на выявление особенностей речевого развития детей старшего дошкольного возраста. В связи с поставленной целью в первой главе нашего исследо</w:t>
      </w:r>
      <w:r w:rsidRPr="009408E4">
        <w:rPr>
          <w:color w:val="000000"/>
          <w:sz w:val="28"/>
          <w:szCs w:val="28"/>
        </w:rPr>
        <w:softHyphen/>
        <w:t>вания рассмотрено состояние исследуемой проблемы в психолого-педагогиче</w:t>
      </w:r>
      <w:r w:rsidRPr="009408E4">
        <w:rPr>
          <w:color w:val="000000"/>
          <w:sz w:val="28"/>
          <w:szCs w:val="28"/>
        </w:rPr>
        <w:softHyphen/>
        <w:t>ской науке, проанализировано особенности развития речи старших дошкольни</w:t>
      </w:r>
      <w:r w:rsidRPr="009408E4">
        <w:rPr>
          <w:color w:val="000000"/>
          <w:sz w:val="28"/>
          <w:szCs w:val="28"/>
        </w:rPr>
        <w:softHyphen/>
        <w:t>ков.</w:t>
      </w:r>
    </w:p>
    <w:p w:rsidR="003C56F3" w:rsidRPr="009408E4" w:rsidRDefault="003C56F3" w:rsidP="003C56F3">
      <w:pPr>
        <w:spacing w:line="360" w:lineRule="auto"/>
        <w:ind w:firstLine="709"/>
        <w:jc w:val="both"/>
        <w:rPr>
          <w:color w:val="000000"/>
          <w:sz w:val="28"/>
          <w:szCs w:val="28"/>
        </w:rPr>
      </w:pPr>
      <w:r w:rsidRPr="009408E4">
        <w:rPr>
          <w:color w:val="000000"/>
          <w:sz w:val="28"/>
          <w:szCs w:val="28"/>
        </w:rPr>
        <w:t>Анализ теоретических положений и методических выводов позволил представить результаты опытно-экспериментальной работы, проведенной на базе дошкольного учреждения, в процессе выявления уровня речевого развития старших дошкольников.</w:t>
      </w:r>
    </w:p>
    <w:p w:rsidR="003C56F3" w:rsidRPr="009408E4" w:rsidRDefault="003C56F3" w:rsidP="003C56F3">
      <w:pPr>
        <w:spacing w:line="360" w:lineRule="auto"/>
        <w:ind w:firstLine="709"/>
        <w:jc w:val="both"/>
        <w:rPr>
          <w:color w:val="000000"/>
          <w:sz w:val="28"/>
          <w:szCs w:val="28"/>
        </w:rPr>
      </w:pPr>
      <w:proofErr w:type="gramStart"/>
      <w:r w:rsidRPr="009408E4">
        <w:rPr>
          <w:color w:val="000000"/>
          <w:sz w:val="28"/>
          <w:szCs w:val="28"/>
        </w:rPr>
        <w:t>Проследив динамику развития уровня речевого развития в процессе экспериментальной работы пришли к выводу</w:t>
      </w:r>
      <w:proofErr w:type="gramEnd"/>
      <w:r w:rsidRPr="009408E4">
        <w:rPr>
          <w:color w:val="000000"/>
          <w:sz w:val="28"/>
          <w:szCs w:val="28"/>
        </w:rPr>
        <w:t xml:space="preserve"> что, уровень развития речи детей был на низком уровне.</w:t>
      </w:r>
    </w:p>
    <w:p w:rsidR="003C56F3" w:rsidRPr="009408E4" w:rsidRDefault="003C56F3" w:rsidP="003C56F3">
      <w:pPr>
        <w:spacing w:line="360" w:lineRule="auto"/>
        <w:ind w:firstLine="709"/>
        <w:jc w:val="both"/>
        <w:rPr>
          <w:color w:val="000000"/>
          <w:sz w:val="28"/>
          <w:szCs w:val="28"/>
        </w:rPr>
      </w:pPr>
      <w:r w:rsidRPr="009408E4">
        <w:rPr>
          <w:color w:val="000000"/>
          <w:sz w:val="28"/>
          <w:szCs w:val="28"/>
        </w:rPr>
        <w:t>Свою работу мы строили на следующих основных принципах:</w:t>
      </w:r>
    </w:p>
    <w:p w:rsidR="003C56F3" w:rsidRPr="009408E4" w:rsidRDefault="003C56F3" w:rsidP="003C56F3">
      <w:pPr>
        <w:spacing w:line="360" w:lineRule="auto"/>
        <w:ind w:firstLine="709"/>
        <w:jc w:val="both"/>
        <w:rPr>
          <w:color w:val="000000"/>
          <w:sz w:val="28"/>
          <w:szCs w:val="28"/>
        </w:rPr>
      </w:pPr>
      <w:r w:rsidRPr="009408E4">
        <w:rPr>
          <w:sz w:val="28"/>
        </w:rPr>
        <w:t>–</w:t>
      </w:r>
      <w:r w:rsidRPr="009408E4">
        <w:rPr>
          <w:color w:val="000000"/>
          <w:sz w:val="28"/>
          <w:szCs w:val="28"/>
        </w:rPr>
        <w:t> во-первых, на тщательном, обусловленном возрастными возможностями детей, отборе материала;</w:t>
      </w:r>
    </w:p>
    <w:p w:rsidR="003C56F3" w:rsidRPr="009408E4" w:rsidRDefault="003C56F3" w:rsidP="003C56F3">
      <w:pPr>
        <w:spacing w:line="360" w:lineRule="auto"/>
        <w:ind w:firstLine="709"/>
        <w:jc w:val="both"/>
        <w:rPr>
          <w:color w:val="000000"/>
          <w:sz w:val="28"/>
          <w:szCs w:val="28"/>
        </w:rPr>
      </w:pPr>
      <w:r w:rsidRPr="009408E4">
        <w:rPr>
          <w:sz w:val="28"/>
        </w:rPr>
        <w:t>–</w:t>
      </w:r>
      <w:r w:rsidRPr="009408E4">
        <w:rPr>
          <w:color w:val="000000"/>
          <w:sz w:val="28"/>
          <w:szCs w:val="28"/>
        </w:rPr>
        <w:t> во-вторых, интеграции работы с различными направлениями воспитательной работы и видами деятельности детей (развитие речи, ознакомление с природой, различные игры);</w:t>
      </w:r>
    </w:p>
    <w:p w:rsidR="003C56F3" w:rsidRPr="009408E4" w:rsidRDefault="003C56F3" w:rsidP="003C56F3">
      <w:pPr>
        <w:spacing w:line="360" w:lineRule="auto"/>
        <w:ind w:firstLine="709"/>
        <w:jc w:val="both"/>
        <w:rPr>
          <w:color w:val="000000"/>
          <w:sz w:val="28"/>
          <w:szCs w:val="28"/>
        </w:rPr>
      </w:pPr>
      <w:r w:rsidRPr="009408E4">
        <w:rPr>
          <w:sz w:val="28"/>
        </w:rPr>
        <w:t>–</w:t>
      </w:r>
      <w:r w:rsidRPr="009408E4">
        <w:rPr>
          <w:color w:val="000000"/>
          <w:sz w:val="28"/>
          <w:szCs w:val="28"/>
        </w:rPr>
        <w:t xml:space="preserve"> в-третьих, активного включения детей;</w:t>
      </w:r>
    </w:p>
    <w:p w:rsidR="003C56F3" w:rsidRPr="009408E4" w:rsidRDefault="003C56F3" w:rsidP="003C56F3">
      <w:pPr>
        <w:spacing w:line="360" w:lineRule="auto"/>
        <w:ind w:firstLine="709"/>
        <w:jc w:val="both"/>
        <w:rPr>
          <w:color w:val="000000"/>
          <w:sz w:val="28"/>
          <w:szCs w:val="28"/>
        </w:rPr>
      </w:pPr>
      <w:r w:rsidRPr="009408E4">
        <w:rPr>
          <w:color w:val="000000"/>
          <w:sz w:val="28"/>
          <w:szCs w:val="28"/>
        </w:rPr>
        <w:t>Исходя из анализа опытно-экспериментальной работы, можно прийти к выводу, что наша гипотеза о том, что уровень речевого развития детей старшего дошкольного возраста повышается, если педагоги дошкольного образования будут более заинтересованными руководителями процесса речевого развития.</w:t>
      </w:r>
    </w:p>
    <w:p w:rsidR="003C56F3" w:rsidRPr="009408E4" w:rsidRDefault="003C56F3" w:rsidP="003C56F3">
      <w:pPr>
        <w:spacing w:line="360" w:lineRule="auto"/>
        <w:ind w:firstLine="709"/>
        <w:jc w:val="both"/>
        <w:rPr>
          <w:color w:val="000000"/>
          <w:sz w:val="28"/>
          <w:szCs w:val="28"/>
        </w:rPr>
      </w:pPr>
      <w:r w:rsidRPr="009408E4">
        <w:rPr>
          <w:color w:val="000000"/>
          <w:sz w:val="28"/>
          <w:szCs w:val="28"/>
        </w:rPr>
        <w:t xml:space="preserve">Таким образом, основные задачи развития речи </w:t>
      </w:r>
      <w:r w:rsidRPr="009408E4">
        <w:rPr>
          <w:sz w:val="28"/>
        </w:rPr>
        <w:t>–</w:t>
      </w:r>
      <w:r w:rsidRPr="009408E4">
        <w:rPr>
          <w:color w:val="000000"/>
          <w:sz w:val="28"/>
          <w:szCs w:val="28"/>
        </w:rPr>
        <w:t xml:space="preserve"> воспитание звуковой культуры речи, обогащение и активизация словаря, формирование грамматического строя речи, обучение связной речи </w:t>
      </w:r>
      <w:r w:rsidRPr="009408E4">
        <w:rPr>
          <w:sz w:val="28"/>
        </w:rPr>
        <w:t>–</w:t>
      </w:r>
      <w:r w:rsidRPr="009408E4">
        <w:rPr>
          <w:color w:val="000000"/>
          <w:sz w:val="28"/>
          <w:szCs w:val="28"/>
        </w:rPr>
        <w:t xml:space="preserve"> решаются на </w:t>
      </w:r>
      <w:r w:rsidRPr="009408E4">
        <w:rPr>
          <w:color w:val="000000"/>
          <w:sz w:val="28"/>
          <w:szCs w:val="28"/>
        </w:rPr>
        <w:lastRenderedPageBreak/>
        <w:t>протяжении всего дошкольного детства, однако на каждом возрастном этапе должно идти постепенное усложнение содержания речевой работы, меняться и методы обучения. У каждой из перечисленных задач есть целый круг проблем, который необходимо решать параллельно и своевременно.</w:t>
      </w:r>
    </w:p>
    <w:p w:rsidR="003C56F3" w:rsidRPr="009408E4" w:rsidRDefault="003C56F3" w:rsidP="003C56F3">
      <w:pPr>
        <w:spacing w:line="360" w:lineRule="auto"/>
        <w:ind w:firstLine="708"/>
        <w:jc w:val="both"/>
        <w:rPr>
          <w:color w:val="000000"/>
          <w:sz w:val="28"/>
          <w:szCs w:val="28"/>
        </w:rPr>
      </w:pPr>
      <w:r w:rsidRPr="009408E4">
        <w:rPr>
          <w:color w:val="000000"/>
          <w:sz w:val="28"/>
          <w:szCs w:val="28"/>
        </w:rPr>
        <w:t xml:space="preserve">Из всего выше сказанного, мы можем сделать вывод, что работа  нуждается в использовании игровых приемов и отдельных игровых действий с использованием цифровых ресурсов по развитию речи в большей степени, чем в обычных воспитательных мероприятиях.   </w:t>
      </w:r>
    </w:p>
    <w:p w:rsidR="003C56F3" w:rsidRPr="009408E4" w:rsidRDefault="003C56F3" w:rsidP="003C56F3">
      <w:pPr>
        <w:pStyle w:val="a4"/>
        <w:shd w:val="clear" w:color="auto" w:fill="FFFFFF"/>
        <w:spacing w:before="0" w:beforeAutospacing="0" w:after="0" w:afterAutospacing="0" w:line="360" w:lineRule="auto"/>
        <w:ind w:firstLine="708"/>
        <w:jc w:val="both"/>
        <w:rPr>
          <w:color w:val="000000"/>
          <w:sz w:val="28"/>
          <w:szCs w:val="28"/>
        </w:rPr>
      </w:pPr>
      <w:r w:rsidRPr="009408E4">
        <w:rPr>
          <w:color w:val="000000"/>
          <w:sz w:val="28"/>
          <w:szCs w:val="28"/>
        </w:rPr>
        <w:t xml:space="preserve">В то же время, как показывает анализ исследований, некоторые аспекты этой проблемы требуют дополнительного изучения. Проблеме применения игры в коррекционной работе посвящено немало работ ведущих специалистов. Ими разработано и предложено достаточно много игровых приемов по преодолению нарушений в развитии лексики, грамматики, фонетики. </w:t>
      </w:r>
    </w:p>
    <w:p w:rsidR="003C56F3" w:rsidRPr="009408E4" w:rsidRDefault="003C56F3" w:rsidP="003C56F3">
      <w:pPr>
        <w:pStyle w:val="a4"/>
        <w:shd w:val="clear" w:color="auto" w:fill="FFFFFF"/>
        <w:spacing w:before="0" w:beforeAutospacing="0" w:after="0" w:afterAutospacing="0" w:line="360" w:lineRule="auto"/>
        <w:jc w:val="both"/>
        <w:rPr>
          <w:color w:val="000000"/>
          <w:sz w:val="28"/>
          <w:szCs w:val="28"/>
        </w:rPr>
      </w:pPr>
      <w:r w:rsidRPr="009408E4">
        <w:rPr>
          <w:color w:val="000000"/>
          <w:sz w:val="28"/>
          <w:szCs w:val="28"/>
        </w:rPr>
        <w:tab/>
      </w:r>
      <w:r>
        <w:rPr>
          <w:color w:val="000000"/>
          <w:sz w:val="28"/>
          <w:szCs w:val="28"/>
        </w:rPr>
        <w:t xml:space="preserve"> </w:t>
      </w:r>
    </w:p>
    <w:p w:rsidR="003C56F3" w:rsidRPr="009408E4" w:rsidRDefault="003C56F3" w:rsidP="003C56F3">
      <w:pPr>
        <w:pStyle w:val="a4"/>
        <w:shd w:val="clear" w:color="auto" w:fill="FFFFFF"/>
        <w:spacing w:before="0" w:beforeAutospacing="0" w:after="0" w:afterAutospacing="0" w:line="360" w:lineRule="auto"/>
        <w:ind w:firstLine="708"/>
        <w:jc w:val="both"/>
        <w:rPr>
          <w:color w:val="000000"/>
          <w:sz w:val="28"/>
          <w:szCs w:val="28"/>
        </w:rPr>
      </w:pPr>
    </w:p>
    <w:p w:rsidR="003C56F3" w:rsidRPr="009408E4" w:rsidRDefault="003C56F3" w:rsidP="003C56F3">
      <w:pPr>
        <w:pStyle w:val="a4"/>
        <w:shd w:val="clear" w:color="auto" w:fill="FFFFFF"/>
        <w:spacing w:before="0" w:beforeAutospacing="0" w:after="0" w:afterAutospacing="0" w:line="360" w:lineRule="auto"/>
        <w:ind w:firstLine="708"/>
        <w:jc w:val="both"/>
        <w:rPr>
          <w:color w:val="000000"/>
          <w:sz w:val="28"/>
          <w:szCs w:val="28"/>
        </w:rPr>
      </w:pPr>
    </w:p>
    <w:p w:rsidR="003C56F3" w:rsidRPr="009408E4" w:rsidRDefault="003C56F3" w:rsidP="003C56F3">
      <w:pPr>
        <w:pStyle w:val="a4"/>
        <w:shd w:val="clear" w:color="auto" w:fill="FFFFFF"/>
        <w:spacing w:before="0" w:beforeAutospacing="0" w:after="0" w:afterAutospacing="0" w:line="360" w:lineRule="auto"/>
        <w:jc w:val="both"/>
        <w:rPr>
          <w:color w:val="000000"/>
          <w:sz w:val="28"/>
          <w:szCs w:val="28"/>
        </w:rPr>
      </w:pPr>
      <w:r w:rsidRPr="009408E4">
        <w:rPr>
          <w:color w:val="000000"/>
          <w:sz w:val="28"/>
          <w:szCs w:val="28"/>
        </w:rPr>
        <w:t xml:space="preserve"> </w:t>
      </w:r>
    </w:p>
    <w:p w:rsidR="003C56F3" w:rsidRDefault="003C56F3" w:rsidP="003C56F3">
      <w:pPr>
        <w:pStyle w:val="a4"/>
        <w:shd w:val="clear" w:color="auto" w:fill="FFFFFF"/>
        <w:spacing w:before="0" w:beforeAutospacing="0" w:after="0" w:afterAutospacing="0" w:line="360" w:lineRule="auto"/>
        <w:jc w:val="both"/>
        <w:rPr>
          <w:color w:val="000000"/>
          <w:sz w:val="28"/>
          <w:szCs w:val="28"/>
        </w:rPr>
      </w:pPr>
    </w:p>
    <w:p w:rsidR="003C56F3" w:rsidRDefault="003C56F3" w:rsidP="003C56F3">
      <w:pPr>
        <w:pStyle w:val="a4"/>
        <w:shd w:val="clear" w:color="auto" w:fill="FFFFFF"/>
        <w:spacing w:before="0" w:beforeAutospacing="0" w:after="0" w:afterAutospacing="0" w:line="360" w:lineRule="auto"/>
        <w:jc w:val="both"/>
        <w:rPr>
          <w:color w:val="000000"/>
          <w:sz w:val="28"/>
          <w:szCs w:val="28"/>
        </w:rPr>
      </w:pPr>
    </w:p>
    <w:p w:rsidR="003C56F3" w:rsidRDefault="003C56F3" w:rsidP="003C56F3">
      <w:pPr>
        <w:pStyle w:val="a4"/>
        <w:shd w:val="clear" w:color="auto" w:fill="FFFFFF"/>
        <w:spacing w:before="0" w:beforeAutospacing="0" w:after="0" w:afterAutospacing="0" w:line="360" w:lineRule="auto"/>
        <w:jc w:val="both"/>
        <w:rPr>
          <w:color w:val="000000"/>
          <w:sz w:val="28"/>
          <w:szCs w:val="28"/>
        </w:rPr>
      </w:pPr>
    </w:p>
    <w:p w:rsidR="003C56F3" w:rsidRDefault="003C56F3" w:rsidP="003C56F3">
      <w:pPr>
        <w:pStyle w:val="a4"/>
        <w:shd w:val="clear" w:color="auto" w:fill="FFFFFF"/>
        <w:spacing w:before="0" w:beforeAutospacing="0" w:after="0" w:afterAutospacing="0" w:line="360" w:lineRule="auto"/>
        <w:jc w:val="both"/>
        <w:rPr>
          <w:color w:val="000000"/>
          <w:sz w:val="28"/>
          <w:szCs w:val="28"/>
        </w:rPr>
      </w:pPr>
    </w:p>
    <w:p w:rsidR="003C56F3" w:rsidRDefault="003C56F3" w:rsidP="003C56F3">
      <w:pPr>
        <w:pStyle w:val="a4"/>
        <w:shd w:val="clear" w:color="auto" w:fill="FFFFFF"/>
        <w:spacing w:before="0" w:beforeAutospacing="0" w:after="0" w:afterAutospacing="0" w:line="360" w:lineRule="auto"/>
        <w:jc w:val="both"/>
        <w:rPr>
          <w:color w:val="000000"/>
          <w:sz w:val="28"/>
          <w:szCs w:val="28"/>
        </w:rPr>
      </w:pPr>
    </w:p>
    <w:p w:rsidR="003C56F3" w:rsidRDefault="003C56F3" w:rsidP="003C56F3">
      <w:pPr>
        <w:pStyle w:val="a4"/>
        <w:shd w:val="clear" w:color="auto" w:fill="FFFFFF"/>
        <w:spacing w:before="0" w:beforeAutospacing="0" w:after="0" w:afterAutospacing="0" w:line="360" w:lineRule="auto"/>
        <w:jc w:val="both"/>
        <w:rPr>
          <w:color w:val="000000"/>
          <w:sz w:val="28"/>
          <w:szCs w:val="28"/>
        </w:rPr>
      </w:pPr>
    </w:p>
    <w:p w:rsidR="003C56F3" w:rsidRDefault="003C56F3" w:rsidP="003C56F3">
      <w:pPr>
        <w:pStyle w:val="a4"/>
        <w:shd w:val="clear" w:color="auto" w:fill="FFFFFF"/>
        <w:spacing w:before="0" w:beforeAutospacing="0" w:after="0" w:afterAutospacing="0" w:line="360" w:lineRule="auto"/>
        <w:jc w:val="both"/>
        <w:rPr>
          <w:color w:val="000000"/>
          <w:sz w:val="28"/>
          <w:szCs w:val="28"/>
        </w:rPr>
      </w:pPr>
    </w:p>
    <w:p w:rsidR="003C56F3" w:rsidRDefault="003C56F3" w:rsidP="003C56F3">
      <w:pPr>
        <w:pStyle w:val="a4"/>
        <w:shd w:val="clear" w:color="auto" w:fill="FFFFFF"/>
        <w:spacing w:before="0" w:beforeAutospacing="0" w:after="0" w:afterAutospacing="0" w:line="360" w:lineRule="auto"/>
        <w:jc w:val="both"/>
        <w:rPr>
          <w:color w:val="000000"/>
          <w:sz w:val="28"/>
          <w:szCs w:val="28"/>
        </w:rPr>
      </w:pPr>
    </w:p>
    <w:p w:rsidR="003C56F3" w:rsidRDefault="003C56F3" w:rsidP="003C56F3">
      <w:pPr>
        <w:pStyle w:val="a4"/>
        <w:shd w:val="clear" w:color="auto" w:fill="FFFFFF"/>
        <w:spacing w:before="0" w:beforeAutospacing="0" w:after="0" w:afterAutospacing="0" w:line="360" w:lineRule="auto"/>
        <w:jc w:val="both"/>
        <w:rPr>
          <w:color w:val="000000"/>
          <w:sz w:val="28"/>
          <w:szCs w:val="28"/>
        </w:rPr>
      </w:pPr>
    </w:p>
    <w:p w:rsidR="003C56F3" w:rsidRDefault="003C56F3" w:rsidP="003C56F3">
      <w:pPr>
        <w:pStyle w:val="a4"/>
        <w:shd w:val="clear" w:color="auto" w:fill="FFFFFF"/>
        <w:spacing w:before="0" w:beforeAutospacing="0" w:after="0" w:afterAutospacing="0" w:line="360" w:lineRule="auto"/>
        <w:jc w:val="both"/>
        <w:rPr>
          <w:color w:val="000000"/>
          <w:sz w:val="28"/>
          <w:szCs w:val="28"/>
        </w:rPr>
      </w:pPr>
    </w:p>
    <w:p w:rsidR="003C56F3" w:rsidRDefault="003C56F3" w:rsidP="003C56F3">
      <w:pPr>
        <w:pStyle w:val="a4"/>
        <w:shd w:val="clear" w:color="auto" w:fill="FFFFFF"/>
        <w:spacing w:before="0" w:beforeAutospacing="0" w:after="0" w:afterAutospacing="0" w:line="360" w:lineRule="auto"/>
        <w:jc w:val="both"/>
        <w:rPr>
          <w:color w:val="000000"/>
          <w:sz w:val="28"/>
          <w:szCs w:val="28"/>
        </w:rPr>
      </w:pPr>
    </w:p>
    <w:p w:rsidR="003C56F3" w:rsidRPr="009408E4" w:rsidRDefault="003C56F3" w:rsidP="003C56F3">
      <w:pPr>
        <w:pStyle w:val="a4"/>
        <w:shd w:val="clear" w:color="auto" w:fill="FFFFFF"/>
        <w:spacing w:before="0" w:beforeAutospacing="0" w:after="0" w:afterAutospacing="0" w:line="360" w:lineRule="auto"/>
        <w:jc w:val="both"/>
        <w:rPr>
          <w:color w:val="000000"/>
          <w:sz w:val="28"/>
          <w:szCs w:val="28"/>
        </w:rPr>
      </w:pPr>
    </w:p>
    <w:p w:rsidR="003C56F3" w:rsidRDefault="003C56F3" w:rsidP="003C56F3">
      <w:pPr>
        <w:pStyle w:val="a4"/>
        <w:shd w:val="clear" w:color="auto" w:fill="FFFFFF"/>
        <w:spacing w:before="0" w:beforeAutospacing="0" w:after="0" w:afterAutospacing="0" w:line="360" w:lineRule="auto"/>
        <w:jc w:val="both"/>
        <w:rPr>
          <w:color w:val="000000"/>
          <w:sz w:val="28"/>
          <w:szCs w:val="28"/>
        </w:rPr>
      </w:pPr>
    </w:p>
    <w:p w:rsidR="003C56F3" w:rsidRPr="009408E4" w:rsidRDefault="003C56F3" w:rsidP="003C56F3">
      <w:pPr>
        <w:spacing w:line="360" w:lineRule="auto"/>
        <w:jc w:val="both"/>
        <w:rPr>
          <w:b/>
          <w:color w:val="222222"/>
          <w:sz w:val="28"/>
          <w:szCs w:val="28"/>
        </w:rPr>
      </w:pPr>
      <w:r>
        <w:rPr>
          <w:b/>
          <w:color w:val="222222"/>
          <w:sz w:val="28"/>
          <w:szCs w:val="28"/>
        </w:rPr>
        <w:t>ГЛАВА</w:t>
      </w:r>
      <w:r w:rsidRPr="009408E4">
        <w:rPr>
          <w:b/>
          <w:color w:val="222222"/>
          <w:sz w:val="28"/>
          <w:szCs w:val="28"/>
        </w:rPr>
        <w:t>3</w:t>
      </w:r>
      <w:r>
        <w:rPr>
          <w:b/>
          <w:color w:val="222222"/>
          <w:sz w:val="28"/>
          <w:szCs w:val="28"/>
        </w:rPr>
        <w:t xml:space="preserve">. </w:t>
      </w:r>
      <w:r w:rsidRPr="009408E4">
        <w:rPr>
          <w:b/>
          <w:color w:val="222222"/>
          <w:sz w:val="28"/>
          <w:szCs w:val="28"/>
        </w:rPr>
        <w:t>Анализ эффективности использования цифровых инструментов</w:t>
      </w:r>
      <w:r>
        <w:rPr>
          <w:b/>
          <w:color w:val="222222"/>
          <w:sz w:val="28"/>
          <w:szCs w:val="28"/>
        </w:rPr>
        <w:t>.</w:t>
      </w:r>
    </w:p>
    <w:p w:rsidR="003C56F3" w:rsidRPr="009408E4" w:rsidRDefault="003C56F3" w:rsidP="003C56F3">
      <w:pPr>
        <w:pStyle w:val="a4"/>
        <w:shd w:val="clear" w:color="auto" w:fill="FFFFFF"/>
        <w:spacing w:before="0" w:beforeAutospacing="0" w:after="0" w:afterAutospacing="0" w:line="360" w:lineRule="auto"/>
        <w:jc w:val="both"/>
        <w:rPr>
          <w:b/>
          <w:color w:val="000000"/>
          <w:sz w:val="28"/>
          <w:szCs w:val="28"/>
        </w:rPr>
      </w:pPr>
      <w:r w:rsidRPr="009408E4">
        <w:rPr>
          <w:b/>
          <w:color w:val="222222"/>
          <w:sz w:val="28"/>
          <w:szCs w:val="28"/>
        </w:rPr>
        <w:t>3.1.Преимущества цифрового обучения</w:t>
      </w:r>
      <w:r>
        <w:rPr>
          <w:b/>
          <w:color w:val="222222"/>
          <w:sz w:val="28"/>
          <w:szCs w:val="28"/>
        </w:rPr>
        <w:t>.</w:t>
      </w:r>
    </w:p>
    <w:p w:rsidR="003C56F3" w:rsidRPr="00362D6B" w:rsidRDefault="003C56F3" w:rsidP="003C56F3">
      <w:pPr>
        <w:pStyle w:val="a4"/>
        <w:shd w:val="clear" w:color="auto" w:fill="FFFFFF" w:themeFill="background1"/>
        <w:spacing w:before="0" w:beforeAutospacing="0" w:after="0" w:afterAutospacing="0" w:line="360" w:lineRule="auto"/>
        <w:jc w:val="both"/>
        <w:rPr>
          <w:color w:val="000000"/>
          <w:sz w:val="28"/>
          <w:szCs w:val="28"/>
        </w:rPr>
      </w:pPr>
      <w:r>
        <w:rPr>
          <w:color w:val="000000"/>
          <w:sz w:val="28"/>
          <w:szCs w:val="28"/>
        </w:rPr>
        <w:t xml:space="preserve">Цифровое обучение является важным компонентом современного образовательного процесса, обеспечивающим ряд преимуществ перед т </w:t>
      </w:r>
      <w:r w:rsidRPr="00362D6B">
        <w:rPr>
          <w:color w:val="000000"/>
          <w:sz w:val="28"/>
          <w:szCs w:val="28"/>
        </w:rPr>
        <w:t>традиционными методами образования. Основные преимущества:</w:t>
      </w:r>
    </w:p>
    <w:p w:rsidR="003C56F3" w:rsidRPr="00362D6B" w:rsidRDefault="003C56F3" w:rsidP="003C56F3">
      <w:pPr>
        <w:pStyle w:val="4"/>
        <w:shd w:val="clear" w:color="auto" w:fill="FFFFFF" w:themeFill="background1"/>
        <w:spacing w:before="0" w:line="360" w:lineRule="auto"/>
        <w:jc w:val="both"/>
        <w:textAlignment w:val="baseline"/>
        <w:rPr>
          <w:rFonts w:ascii="Times New Roman" w:eastAsia="Times New Roman" w:hAnsi="Times New Roman" w:cs="Times New Roman"/>
          <w:b w:val="0"/>
          <w:bCs w:val="0"/>
          <w:i w:val="0"/>
          <w:iCs w:val="0"/>
          <w:color w:val="auto"/>
          <w:sz w:val="28"/>
          <w:szCs w:val="28"/>
        </w:rPr>
      </w:pPr>
      <w:r w:rsidRPr="00362D6B">
        <w:rPr>
          <w:rFonts w:ascii="Times New Roman" w:eastAsia="Times New Roman" w:hAnsi="Times New Roman" w:cs="Times New Roman"/>
          <w:b w:val="0"/>
          <w:bCs w:val="0"/>
          <w:i w:val="0"/>
          <w:iCs w:val="0"/>
          <w:color w:val="auto"/>
          <w:sz w:val="28"/>
          <w:szCs w:val="28"/>
          <w:bdr w:val="none" w:sz="0" w:space="0" w:color="auto" w:frame="1"/>
        </w:rPr>
        <w:t>1.Поддержка мультимедийных возможностей</w:t>
      </w:r>
      <w:r>
        <w:rPr>
          <w:rFonts w:ascii="Times New Roman" w:eastAsia="Times New Roman" w:hAnsi="Times New Roman" w:cs="Times New Roman"/>
          <w:b w:val="0"/>
          <w:bCs w:val="0"/>
          <w:i w:val="0"/>
          <w:iCs w:val="0"/>
          <w:color w:val="auto"/>
          <w:sz w:val="28"/>
          <w:szCs w:val="28"/>
          <w:bdr w:val="none" w:sz="0" w:space="0" w:color="auto" w:frame="1"/>
        </w:rPr>
        <w:t>.</w:t>
      </w:r>
    </w:p>
    <w:p w:rsidR="003C56F3" w:rsidRPr="00362D6B" w:rsidRDefault="003C56F3" w:rsidP="003C56F3">
      <w:pPr>
        <w:pStyle w:val="sc-iwajry"/>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textAlignment w:val="baseline"/>
        <w:rPr>
          <w:spacing w:val="-5"/>
          <w:sz w:val="28"/>
          <w:szCs w:val="28"/>
          <w:shd w:val="clear" w:color="auto" w:fill="EFF0F2"/>
        </w:rPr>
      </w:pPr>
    </w:p>
    <w:p w:rsidR="003C56F3" w:rsidRPr="00362D6B" w:rsidRDefault="003C56F3" w:rsidP="003C56F3">
      <w:pPr>
        <w:pStyle w:val="sc-iwajry"/>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textAlignment w:val="baseline"/>
        <w:rPr>
          <w:spacing w:val="-5"/>
          <w:sz w:val="28"/>
          <w:szCs w:val="28"/>
        </w:rPr>
      </w:pPr>
      <w:r w:rsidRPr="00362D6B">
        <w:rPr>
          <w:spacing w:val="-5"/>
          <w:sz w:val="28"/>
          <w:szCs w:val="28"/>
          <w:shd w:val="clear" w:color="auto" w:fill="EFF0F2"/>
        </w:rPr>
        <w:t xml:space="preserve"> </w:t>
      </w:r>
      <w:r w:rsidRPr="00362D6B">
        <w:rPr>
          <w:rStyle w:val="sc-kjecyx"/>
          <w:rFonts w:eastAsiaTheme="majorEastAsia"/>
          <w:spacing w:val="-5"/>
          <w:sz w:val="28"/>
          <w:szCs w:val="28"/>
          <w:bdr w:val="none" w:sz="0" w:space="0" w:color="auto" w:frame="1"/>
        </w:rPr>
        <w:t xml:space="preserve">Цифровые технологии предлагают широкий спектр мультимедийных решений, способствующих эффективному формированию речевых навыков у детей с проблемами слуха. Одним из ключевых направлений являются специализированные аудиовизуальные тренажеры и приложения, поддерживающие звуковые и визуальные стимулы одновременно. </w:t>
      </w:r>
      <w:r w:rsidRPr="0004277A">
        <w:rPr>
          <w:sz w:val="28"/>
          <w:szCs w:val="28"/>
        </w:rPr>
        <w:t>[</w:t>
      </w:r>
      <w:r>
        <w:rPr>
          <w:sz w:val="28"/>
          <w:szCs w:val="28"/>
        </w:rPr>
        <w:t>17</w:t>
      </w:r>
      <w:r w:rsidRPr="0004277A">
        <w:rPr>
          <w:sz w:val="28"/>
          <w:szCs w:val="28"/>
        </w:rPr>
        <w:t>].</w:t>
      </w:r>
      <w:r w:rsidRPr="00362D6B">
        <w:rPr>
          <w:rStyle w:val="sc-kjecyx"/>
          <w:rFonts w:eastAsiaTheme="majorEastAsia"/>
          <w:spacing w:val="-5"/>
          <w:sz w:val="28"/>
          <w:szCs w:val="28"/>
          <w:bdr w:val="none" w:sz="0" w:space="0" w:color="auto" w:frame="1"/>
        </w:rPr>
        <w:t xml:space="preserve"> </w:t>
      </w:r>
    </w:p>
    <w:p w:rsidR="003C56F3" w:rsidRPr="00362D6B" w:rsidRDefault="003C56F3" w:rsidP="003C56F3">
      <w:pPr>
        <w:pStyle w:val="4"/>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360" w:lineRule="auto"/>
        <w:jc w:val="both"/>
        <w:textAlignment w:val="baseline"/>
        <w:rPr>
          <w:rFonts w:ascii="Times New Roman" w:eastAsia="Times New Roman" w:hAnsi="Times New Roman" w:cs="Times New Roman"/>
          <w:b w:val="0"/>
          <w:bCs w:val="0"/>
          <w:i w:val="0"/>
          <w:iCs w:val="0"/>
          <w:color w:val="auto"/>
          <w:spacing w:val="-5"/>
          <w:sz w:val="28"/>
          <w:szCs w:val="28"/>
        </w:rPr>
      </w:pPr>
      <w:r w:rsidRPr="00362D6B">
        <w:rPr>
          <w:rFonts w:ascii="Times New Roman" w:eastAsia="Times New Roman" w:hAnsi="Times New Roman" w:cs="Times New Roman"/>
          <w:b w:val="0"/>
          <w:bCs w:val="0"/>
          <w:i w:val="0"/>
          <w:iCs w:val="0"/>
          <w:color w:val="auto"/>
          <w:spacing w:val="-5"/>
          <w:sz w:val="28"/>
          <w:szCs w:val="28"/>
          <w:bdr w:val="none" w:sz="0" w:space="0" w:color="auto" w:frame="1"/>
        </w:rPr>
        <w:t>2. Обеспечение индивидуализации учебного процесса</w:t>
      </w:r>
      <w:r>
        <w:rPr>
          <w:rFonts w:ascii="Times New Roman" w:eastAsia="Times New Roman" w:hAnsi="Times New Roman" w:cs="Times New Roman"/>
          <w:b w:val="0"/>
          <w:bCs w:val="0"/>
          <w:i w:val="0"/>
          <w:iCs w:val="0"/>
          <w:color w:val="auto"/>
          <w:spacing w:val="-5"/>
          <w:sz w:val="28"/>
          <w:szCs w:val="28"/>
          <w:bdr w:val="none" w:sz="0" w:space="0" w:color="auto" w:frame="1"/>
        </w:rPr>
        <w:t>.</w:t>
      </w:r>
    </w:p>
    <w:p w:rsidR="003C56F3" w:rsidRPr="00362D6B"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rPr>
          <w:spacing w:val="-5"/>
          <w:sz w:val="28"/>
          <w:szCs w:val="28"/>
        </w:rPr>
      </w:pPr>
      <w:r w:rsidRPr="00362D6B">
        <w:rPr>
          <w:spacing w:val="-5"/>
          <w:sz w:val="28"/>
          <w:szCs w:val="28"/>
          <w:bdr w:val="none" w:sz="0" w:space="0" w:color="auto" w:frame="1"/>
        </w:rPr>
        <w:t>Современные цифровые решения позволяют создавать индивидуальные маршруты обучения, учитывая уровень владения речью и конкретные трудности конкретного ребёнка. Важную роль играют игровые методики, позволяющие вовлечь ребенка в активную деятельность. Для этого используются специальные алгоритмы, автоматически адаптирующие сложность упражнений в з</w:t>
      </w:r>
      <w:r>
        <w:rPr>
          <w:spacing w:val="-5"/>
          <w:sz w:val="28"/>
          <w:szCs w:val="28"/>
          <w:bdr w:val="none" w:sz="0" w:space="0" w:color="auto" w:frame="1"/>
        </w:rPr>
        <w:t xml:space="preserve">ависимости от успехов </w:t>
      </w:r>
      <w:r w:rsidRPr="00F01F0A">
        <w:rPr>
          <w:spacing w:val="-5"/>
          <w:sz w:val="28"/>
          <w:szCs w:val="28"/>
          <w:bdr w:val="none" w:sz="0" w:space="0" w:color="auto" w:frame="1"/>
        </w:rPr>
        <w:t xml:space="preserve">учащегося  </w:t>
      </w:r>
      <w:r w:rsidRPr="00F01F0A">
        <w:rPr>
          <w:sz w:val="28"/>
          <w:szCs w:val="28"/>
        </w:rPr>
        <w:t>[17,18].</w:t>
      </w:r>
    </w:p>
    <w:p w:rsidR="003C56F3" w:rsidRPr="00362D6B"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outlineLvl w:val="3"/>
        <w:rPr>
          <w:b/>
          <w:bCs/>
          <w:spacing w:val="-5"/>
          <w:sz w:val="28"/>
          <w:szCs w:val="28"/>
        </w:rPr>
      </w:pPr>
      <w:r w:rsidRPr="00362D6B">
        <w:rPr>
          <w:b/>
          <w:bCs/>
          <w:spacing w:val="-5"/>
          <w:sz w:val="28"/>
          <w:szCs w:val="28"/>
          <w:bdr w:val="none" w:sz="0" w:space="0" w:color="auto" w:frame="1"/>
        </w:rPr>
        <w:t>3. Автоматизация обратной связи</w:t>
      </w:r>
      <w:r>
        <w:rPr>
          <w:b/>
          <w:bCs/>
          <w:spacing w:val="-5"/>
          <w:sz w:val="28"/>
          <w:szCs w:val="28"/>
          <w:bdr w:val="none" w:sz="0" w:space="0" w:color="auto" w:frame="1"/>
        </w:rPr>
        <w:t>.</w:t>
      </w:r>
    </w:p>
    <w:p w:rsidR="003C56F3" w:rsidRPr="00362D6B"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rPr>
          <w:spacing w:val="-5"/>
          <w:sz w:val="28"/>
          <w:szCs w:val="28"/>
        </w:rPr>
      </w:pPr>
      <w:r w:rsidRPr="00362D6B">
        <w:rPr>
          <w:spacing w:val="-5"/>
          <w:sz w:val="28"/>
          <w:szCs w:val="28"/>
          <w:bdr w:val="none" w:sz="0" w:space="0" w:color="auto" w:frame="1"/>
        </w:rPr>
        <w:t xml:space="preserve">Важным преимуществом цифровых инструментов является мгновенная обратная связь, которую ребенок получает сразу же после выполнения задания. Это стимулирует его продолжать заниматься и развивает чувство уверенности в собственных силах. Алгоритмы распознавания речи и отслеживания прогресса позволяют фиксировать успехи и своевременно выявлять проблемы.  </w:t>
      </w:r>
    </w:p>
    <w:p w:rsidR="003C56F3" w:rsidRPr="00362D6B"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outlineLvl w:val="3"/>
        <w:rPr>
          <w:b/>
          <w:bCs/>
          <w:spacing w:val="-5"/>
          <w:sz w:val="28"/>
          <w:szCs w:val="28"/>
        </w:rPr>
      </w:pPr>
      <w:r w:rsidRPr="00362D6B">
        <w:rPr>
          <w:b/>
          <w:bCs/>
          <w:spacing w:val="-5"/>
          <w:sz w:val="28"/>
          <w:szCs w:val="28"/>
          <w:bdr w:val="none" w:sz="0" w:space="0" w:color="auto" w:frame="1"/>
        </w:rPr>
        <w:t>4. Расширение социальной среды общения</w:t>
      </w:r>
      <w:r>
        <w:rPr>
          <w:b/>
          <w:bCs/>
          <w:spacing w:val="-5"/>
          <w:sz w:val="28"/>
          <w:szCs w:val="28"/>
          <w:bdr w:val="none" w:sz="0" w:space="0" w:color="auto" w:frame="1"/>
        </w:rPr>
        <w:t>.</w:t>
      </w:r>
    </w:p>
    <w:p w:rsidR="003C56F3" w:rsidRPr="00362D6B"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rPr>
          <w:spacing w:val="-5"/>
          <w:sz w:val="28"/>
          <w:szCs w:val="28"/>
        </w:rPr>
      </w:pPr>
      <w:r w:rsidRPr="00362D6B">
        <w:rPr>
          <w:spacing w:val="-5"/>
          <w:sz w:val="28"/>
          <w:szCs w:val="28"/>
          <w:bdr w:val="none" w:sz="0" w:space="0" w:color="auto" w:frame="1"/>
        </w:rPr>
        <w:t xml:space="preserve">Благодаря цифровой среде дети с нарушением слуха могут взаимодействовать друг с другом и педагогами дистанционно, участвуя в коллективных занятиях и </w:t>
      </w:r>
      <w:r w:rsidRPr="00362D6B">
        <w:rPr>
          <w:spacing w:val="-5"/>
          <w:sz w:val="28"/>
          <w:szCs w:val="28"/>
          <w:bdr w:val="none" w:sz="0" w:space="0" w:color="auto" w:frame="1"/>
        </w:rPr>
        <w:lastRenderedPageBreak/>
        <w:t xml:space="preserve">игровых мероприятиях. Это формирует способность общаться в реальной жизни, улучшает социальную интеграцию и расширяет кругозор.  </w:t>
      </w:r>
    </w:p>
    <w:p w:rsidR="003C56F3" w:rsidRPr="00362D6B"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rPr>
          <w:spacing w:val="-5"/>
          <w:sz w:val="28"/>
          <w:szCs w:val="28"/>
        </w:rPr>
      </w:pPr>
    </w:p>
    <w:p w:rsidR="003C56F3" w:rsidRPr="00362D6B"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outlineLvl w:val="3"/>
        <w:rPr>
          <w:b/>
          <w:bCs/>
          <w:spacing w:val="-5"/>
          <w:sz w:val="28"/>
          <w:szCs w:val="28"/>
        </w:rPr>
      </w:pPr>
      <w:r w:rsidRPr="00362D6B">
        <w:rPr>
          <w:b/>
          <w:bCs/>
          <w:spacing w:val="-5"/>
          <w:sz w:val="28"/>
          <w:szCs w:val="28"/>
          <w:bdr w:val="none" w:sz="0" w:space="0" w:color="auto" w:frame="1"/>
        </w:rPr>
        <w:t>5. Простота интеграции в повседневную жизнь</w:t>
      </w:r>
      <w:r>
        <w:rPr>
          <w:b/>
          <w:bCs/>
          <w:spacing w:val="-5"/>
          <w:sz w:val="28"/>
          <w:szCs w:val="28"/>
          <w:bdr w:val="none" w:sz="0" w:space="0" w:color="auto" w:frame="1"/>
        </w:rPr>
        <w:t>.</w:t>
      </w:r>
    </w:p>
    <w:p w:rsidR="003C56F3" w:rsidRPr="00362D6B"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rPr>
          <w:rFonts w:ascii="inherit" w:hAnsi="inherit" w:cs="Courier New"/>
          <w:spacing w:val="-5"/>
        </w:rPr>
      </w:pPr>
      <w:r w:rsidRPr="00362D6B">
        <w:rPr>
          <w:spacing w:val="-5"/>
          <w:sz w:val="28"/>
          <w:szCs w:val="28"/>
          <w:bdr w:val="none" w:sz="0" w:space="0" w:color="auto" w:frame="1"/>
        </w:rPr>
        <w:t>Дошкольникам с нарушением слуха легче интегрироваться в окружающую среду благодаря мобильным устройствам и специальным приложениям, облегчающим коммуникацию вне стен детского сада или школы. Постоянный доступ к необходимым ресурсам поддерживает непрерывность образовательного процесса и создает дополнительные условия</w:t>
      </w:r>
      <w:r w:rsidRPr="00362D6B">
        <w:rPr>
          <w:rFonts w:ascii="inherit" w:hAnsi="inherit" w:cs="Courier New"/>
          <w:spacing w:val="-5"/>
          <w:bdr w:val="none" w:sz="0" w:space="0" w:color="auto" w:frame="1"/>
        </w:rPr>
        <w:t xml:space="preserve"> для закрепления полученных навыков.</w:t>
      </w:r>
    </w:p>
    <w:p w:rsidR="003C56F3" w:rsidRPr="00362D6B" w:rsidRDefault="003C56F3" w:rsidP="003C56F3">
      <w:pPr>
        <w:pStyle w:val="a4"/>
        <w:shd w:val="clear" w:color="auto" w:fill="FFFFFF" w:themeFill="background1"/>
        <w:spacing w:before="0" w:beforeAutospacing="0" w:after="0" w:afterAutospacing="0" w:line="360" w:lineRule="auto"/>
        <w:jc w:val="both"/>
        <w:rPr>
          <w:color w:val="000000"/>
          <w:sz w:val="28"/>
          <w:szCs w:val="28"/>
        </w:rPr>
      </w:pPr>
    </w:p>
    <w:p w:rsidR="003C56F3" w:rsidRPr="00362D6B" w:rsidRDefault="003C56F3" w:rsidP="003C56F3">
      <w:pPr>
        <w:pStyle w:val="a4"/>
        <w:shd w:val="clear" w:color="auto" w:fill="FFFFFF" w:themeFill="background1"/>
        <w:spacing w:before="0" w:beforeAutospacing="0" w:after="0" w:afterAutospacing="0" w:line="360" w:lineRule="auto"/>
        <w:jc w:val="both"/>
        <w:rPr>
          <w:color w:val="000000"/>
          <w:sz w:val="28"/>
          <w:szCs w:val="28"/>
        </w:rPr>
      </w:pPr>
    </w:p>
    <w:p w:rsidR="003C56F3" w:rsidRDefault="003C56F3" w:rsidP="003C56F3">
      <w:pPr>
        <w:pStyle w:val="a4"/>
        <w:shd w:val="clear" w:color="auto" w:fill="FFFFFF"/>
        <w:spacing w:before="0" w:beforeAutospacing="0" w:after="0" w:afterAutospacing="0" w:line="360" w:lineRule="auto"/>
        <w:jc w:val="both"/>
        <w:rPr>
          <w:color w:val="000000"/>
          <w:sz w:val="28"/>
          <w:szCs w:val="28"/>
        </w:rPr>
      </w:pPr>
    </w:p>
    <w:p w:rsidR="003C56F3" w:rsidRDefault="003C56F3" w:rsidP="003C56F3">
      <w:pPr>
        <w:pStyle w:val="a4"/>
        <w:shd w:val="clear" w:color="auto" w:fill="FFFFFF"/>
        <w:spacing w:before="0" w:beforeAutospacing="0" w:after="0" w:afterAutospacing="0" w:line="360" w:lineRule="auto"/>
        <w:jc w:val="both"/>
        <w:rPr>
          <w:color w:val="000000"/>
          <w:sz w:val="28"/>
          <w:szCs w:val="28"/>
        </w:rPr>
      </w:pPr>
    </w:p>
    <w:p w:rsidR="003C56F3" w:rsidRDefault="003C56F3" w:rsidP="003C56F3">
      <w:pPr>
        <w:pStyle w:val="a4"/>
        <w:shd w:val="clear" w:color="auto" w:fill="FFFFFF"/>
        <w:spacing w:before="0" w:beforeAutospacing="0" w:after="0" w:afterAutospacing="0" w:line="360" w:lineRule="auto"/>
        <w:jc w:val="both"/>
        <w:rPr>
          <w:color w:val="000000"/>
          <w:sz w:val="28"/>
          <w:szCs w:val="28"/>
        </w:rPr>
      </w:pPr>
    </w:p>
    <w:p w:rsidR="003C56F3" w:rsidRDefault="003C56F3" w:rsidP="003C56F3">
      <w:pPr>
        <w:pStyle w:val="a4"/>
        <w:shd w:val="clear" w:color="auto" w:fill="FFFFFF"/>
        <w:spacing w:before="0" w:beforeAutospacing="0" w:after="0" w:afterAutospacing="0" w:line="360" w:lineRule="auto"/>
        <w:jc w:val="both"/>
        <w:rPr>
          <w:color w:val="000000"/>
          <w:sz w:val="28"/>
          <w:szCs w:val="28"/>
        </w:rPr>
      </w:pPr>
    </w:p>
    <w:p w:rsidR="003C56F3" w:rsidRDefault="003C56F3" w:rsidP="003C56F3">
      <w:pPr>
        <w:pStyle w:val="a4"/>
        <w:shd w:val="clear" w:color="auto" w:fill="FFFFFF"/>
        <w:spacing w:before="0" w:beforeAutospacing="0" w:after="0" w:afterAutospacing="0" w:line="360" w:lineRule="auto"/>
        <w:jc w:val="both"/>
        <w:rPr>
          <w:color w:val="000000"/>
          <w:sz w:val="28"/>
          <w:szCs w:val="28"/>
        </w:rPr>
      </w:pPr>
    </w:p>
    <w:p w:rsidR="003C56F3" w:rsidRDefault="003C56F3" w:rsidP="003C56F3">
      <w:pPr>
        <w:pStyle w:val="a4"/>
        <w:shd w:val="clear" w:color="auto" w:fill="FFFFFF"/>
        <w:spacing w:before="0" w:beforeAutospacing="0" w:after="0" w:afterAutospacing="0" w:line="360" w:lineRule="auto"/>
        <w:jc w:val="both"/>
        <w:rPr>
          <w:color w:val="000000"/>
          <w:sz w:val="28"/>
          <w:szCs w:val="28"/>
        </w:rPr>
      </w:pPr>
    </w:p>
    <w:p w:rsidR="003C56F3" w:rsidRDefault="003C56F3" w:rsidP="003C56F3">
      <w:pPr>
        <w:pStyle w:val="a4"/>
        <w:shd w:val="clear" w:color="auto" w:fill="FFFFFF"/>
        <w:spacing w:before="0" w:beforeAutospacing="0" w:after="0" w:afterAutospacing="0" w:line="360" w:lineRule="auto"/>
        <w:jc w:val="both"/>
        <w:rPr>
          <w:color w:val="000000"/>
          <w:sz w:val="28"/>
          <w:szCs w:val="28"/>
        </w:rPr>
      </w:pPr>
    </w:p>
    <w:p w:rsidR="003C56F3" w:rsidRDefault="003C56F3" w:rsidP="003C56F3">
      <w:pPr>
        <w:pStyle w:val="a4"/>
        <w:shd w:val="clear" w:color="auto" w:fill="FFFFFF"/>
        <w:spacing w:before="0" w:beforeAutospacing="0" w:after="0" w:afterAutospacing="0" w:line="360" w:lineRule="auto"/>
        <w:jc w:val="both"/>
        <w:rPr>
          <w:color w:val="000000"/>
          <w:sz w:val="28"/>
          <w:szCs w:val="28"/>
        </w:rPr>
      </w:pPr>
    </w:p>
    <w:p w:rsidR="003C56F3" w:rsidRDefault="003C56F3" w:rsidP="003C56F3">
      <w:pPr>
        <w:pStyle w:val="a4"/>
        <w:shd w:val="clear" w:color="auto" w:fill="FFFFFF"/>
        <w:spacing w:before="0" w:beforeAutospacing="0" w:after="0" w:afterAutospacing="0" w:line="360" w:lineRule="auto"/>
        <w:jc w:val="both"/>
        <w:rPr>
          <w:color w:val="000000"/>
          <w:sz w:val="28"/>
          <w:szCs w:val="28"/>
        </w:rPr>
      </w:pPr>
    </w:p>
    <w:p w:rsidR="003C56F3" w:rsidRDefault="003C56F3" w:rsidP="003C56F3">
      <w:pPr>
        <w:pStyle w:val="a4"/>
        <w:shd w:val="clear" w:color="auto" w:fill="FFFFFF"/>
        <w:spacing w:before="0" w:beforeAutospacing="0" w:after="0" w:afterAutospacing="0" w:line="360" w:lineRule="auto"/>
        <w:jc w:val="both"/>
        <w:rPr>
          <w:color w:val="000000"/>
          <w:sz w:val="28"/>
          <w:szCs w:val="28"/>
        </w:rPr>
      </w:pPr>
    </w:p>
    <w:p w:rsidR="003C56F3" w:rsidRDefault="003C56F3" w:rsidP="003C56F3">
      <w:pPr>
        <w:pStyle w:val="a4"/>
        <w:shd w:val="clear" w:color="auto" w:fill="FFFFFF"/>
        <w:spacing w:before="0" w:beforeAutospacing="0" w:after="0" w:afterAutospacing="0" w:line="360" w:lineRule="auto"/>
        <w:jc w:val="both"/>
        <w:rPr>
          <w:color w:val="000000"/>
          <w:sz w:val="28"/>
          <w:szCs w:val="28"/>
        </w:rPr>
      </w:pPr>
    </w:p>
    <w:p w:rsidR="003C56F3" w:rsidRDefault="003C56F3" w:rsidP="003C56F3">
      <w:pPr>
        <w:pStyle w:val="a4"/>
        <w:shd w:val="clear" w:color="auto" w:fill="FFFFFF"/>
        <w:spacing w:before="0" w:beforeAutospacing="0" w:after="0" w:afterAutospacing="0" w:line="360" w:lineRule="auto"/>
        <w:jc w:val="both"/>
        <w:rPr>
          <w:color w:val="000000"/>
          <w:sz w:val="28"/>
          <w:szCs w:val="28"/>
        </w:rPr>
      </w:pPr>
    </w:p>
    <w:p w:rsidR="003C56F3" w:rsidRDefault="003C56F3" w:rsidP="003C56F3">
      <w:pPr>
        <w:pStyle w:val="a4"/>
        <w:shd w:val="clear" w:color="auto" w:fill="FFFFFF"/>
        <w:spacing w:before="0" w:beforeAutospacing="0" w:after="0" w:afterAutospacing="0" w:line="360" w:lineRule="auto"/>
        <w:jc w:val="both"/>
        <w:rPr>
          <w:color w:val="000000"/>
          <w:sz w:val="28"/>
          <w:szCs w:val="28"/>
        </w:rPr>
      </w:pPr>
    </w:p>
    <w:p w:rsidR="003C56F3" w:rsidRDefault="003C56F3" w:rsidP="003C56F3">
      <w:pPr>
        <w:pStyle w:val="a4"/>
        <w:shd w:val="clear" w:color="auto" w:fill="FFFFFF"/>
        <w:spacing w:before="0" w:beforeAutospacing="0" w:after="0" w:afterAutospacing="0" w:line="360" w:lineRule="auto"/>
        <w:jc w:val="both"/>
        <w:rPr>
          <w:color w:val="000000"/>
          <w:sz w:val="28"/>
          <w:szCs w:val="28"/>
        </w:rPr>
      </w:pPr>
    </w:p>
    <w:p w:rsidR="003C56F3" w:rsidRDefault="003C56F3" w:rsidP="003C56F3">
      <w:pPr>
        <w:pStyle w:val="a4"/>
        <w:shd w:val="clear" w:color="auto" w:fill="FFFFFF"/>
        <w:spacing w:before="0" w:beforeAutospacing="0" w:after="0" w:afterAutospacing="0" w:line="360" w:lineRule="auto"/>
        <w:jc w:val="both"/>
        <w:rPr>
          <w:color w:val="000000"/>
          <w:sz w:val="28"/>
          <w:szCs w:val="28"/>
        </w:rPr>
      </w:pPr>
    </w:p>
    <w:p w:rsidR="003C56F3" w:rsidRDefault="003C56F3" w:rsidP="003C56F3">
      <w:pPr>
        <w:pStyle w:val="a4"/>
        <w:shd w:val="clear" w:color="auto" w:fill="FFFFFF"/>
        <w:spacing w:before="0" w:beforeAutospacing="0" w:after="0" w:afterAutospacing="0" w:line="360" w:lineRule="auto"/>
        <w:jc w:val="both"/>
        <w:rPr>
          <w:color w:val="000000"/>
          <w:sz w:val="28"/>
          <w:szCs w:val="28"/>
        </w:rPr>
      </w:pPr>
    </w:p>
    <w:p w:rsidR="003C56F3" w:rsidRDefault="003C56F3" w:rsidP="003C56F3">
      <w:pPr>
        <w:pStyle w:val="a4"/>
        <w:shd w:val="clear" w:color="auto" w:fill="FFFFFF"/>
        <w:spacing w:before="0" w:beforeAutospacing="0" w:after="0" w:afterAutospacing="0" w:line="360" w:lineRule="auto"/>
        <w:jc w:val="both"/>
        <w:rPr>
          <w:color w:val="000000"/>
          <w:sz w:val="28"/>
          <w:szCs w:val="28"/>
        </w:rPr>
      </w:pPr>
    </w:p>
    <w:p w:rsidR="003C56F3" w:rsidRDefault="003C56F3" w:rsidP="003C56F3">
      <w:pPr>
        <w:pStyle w:val="a4"/>
        <w:shd w:val="clear" w:color="auto" w:fill="FFFFFF"/>
        <w:spacing w:before="0" w:beforeAutospacing="0" w:after="0" w:afterAutospacing="0" w:line="360" w:lineRule="auto"/>
        <w:jc w:val="both"/>
        <w:rPr>
          <w:color w:val="000000"/>
          <w:sz w:val="28"/>
          <w:szCs w:val="28"/>
        </w:rPr>
      </w:pPr>
    </w:p>
    <w:p w:rsidR="003C56F3" w:rsidRDefault="003C56F3" w:rsidP="003C56F3">
      <w:pPr>
        <w:pStyle w:val="a4"/>
        <w:shd w:val="clear" w:color="auto" w:fill="FFFFFF"/>
        <w:spacing w:before="0" w:beforeAutospacing="0" w:after="0" w:afterAutospacing="0" w:line="360" w:lineRule="auto"/>
        <w:jc w:val="both"/>
        <w:rPr>
          <w:b/>
          <w:color w:val="222222"/>
          <w:sz w:val="28"/>
          <w:szCs w:val="28"/>
        </w:rPr>
      </w:pPr>
      <w:r w:rsidRPr="00F01F0A">
        <w:rPr>
          <w:b/>
          <w:color w:val="222222"/>
          <w:sz w:val="28"/>
          <w:szCs w:val="28"/>
        </w:rPr>
        <w:lastRenderedPageBreak/>
        <w:t>3.2.Недостатки и риски.</w:t>
      </w:r>
    </w:p>
    <w:p w:rsidR="003C56F3" w:rsidRPr="0032414A" w:rsidRDefault="003C56F3" w:rsidP="003C56F3">
      <w:pPr>
        <w:pStyle w:val="sc-iwajry"/>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textAlignment w:val="baseline"/>
        <w:rPr>
          <w:spacing w:val="-5"/>
          <w:sz w:val="28"/>
          <w:szCs w:val="28"/>
        </w:rPr>
      </w:pPr>
      <w:r w:rsidRPr="0032414A">
        <w:rPr>
          <w:rStyle w:val="sc-kjecyx"/>
          <w:rFonts w:eastAsiaTheme="majorEastAsia"/>
          <w:spacing w:val="-5"/>
          <w:sz w:val="28"/>
          <w:szCs w:val="28"/>
          <w:bdr w:val="none" w:sz="0" w:space="0" w:color="auto" w:frame="1"/>
        </w:rPr>
        <w:t>Несмотря на многочисленные преимущества, применение цифровых ресурсов в работе с детьми с нарушениями слуха имеет некоторые недостатки и риски, которые необходимо учитывать при организации образовательного процесса.</w:t>
      </w:r>
    </w:p>
    <w:p w:rsidR="003C56F3" w:rsidRPr="0032414A" w:rsidRDefault="003C56F3" w:rsidP="003C56F3">
      <w:pPr>
        <w:pStyle w:val="a4"/>
        <w:shd w:val="clear" w:color="auto" w:fill="FFFFFF" w:themeFill="background1"/>
        <w:spacing w:before="0" w:beforeAutospacing="0" w:after="0" w:afterAutospacing="0" w:line="360" w:lineRule="auto"/>
        <w:jc w:val="both"/>
        <w:rPr>
          <w:b/>
          <w:color w:val="000000"/>
          <w:sz w:val="28"/>
          <w:szCs w:val="28"/>
        </w:rPr>
      </w:pPr>
    </w:p>
    <w:p w:rsidR="003C56F3" w:rsidRPr="00F01F0A"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outlineLvl w:val="3"/>
        <w:rPr>
          <w:b/>
          <w:bCs/>
          <w:spacing w:val="-5"/>
          <w:sz w:val="28"/>
          <w:szCs w:val="28"/>
        </w:rPr>
      </w:pPr>
      <w:r w:rsidRPr="0032414A">
        <w:rPr>
          <w:b/>
          <w:bCs/>
          <w:spacing w:val="-5"/>
          <w:sz w:val="28"/>
          <w:szCs w:val="28"/>
          <w:bdr w:val="none" w:sz="0" w:space="0" w:color="auto" w:frame="1"/>
        </w:rPr>
        <w:t>1. Риск перегрузки информацией</w:t>
      </w:r>
    </w:p>
    <w:p w:rsidR="003C56F3" w:rsidRPr="00F01F0A"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rPr>
          <w:spacing w:val="-5"/>
          <w:sz w:val="28"/>
          <w:szCs w:val="28"/>
        </w:rPr>
      </w:pPr>
      <w:r w:rsidRPr="0032414A">
        <w:rPr>
          <w:spacing w:val="-5"/>
          <w:sz w:val="28"/>
          <w:szCs w:val="28"/>
          <w:bdr w:val="none" w:sz="0" w:space="0" w:color="auto" w:frame="1"/>
        </w:rPr>
        <w:t xml:space="preserve">Детям с нарушением слуха труднее воспринимать большие объемы информации визуально и аддитивно одновременно. Чрезмерное количество сложных инструкций и избыточное содержание цифровых платформ могут привести к снижению концентрации и ухудшению понимания материала. </w:t>
      </w:r>
    </w:p>
    <w:p w:rsidR="003C56F3" w:rsidRPr="00F01F0A"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rPr>
          <w:spacing w:val="-5"/>
          <w:sz w:val="28"/>
          <w:szCs w:val="28"/>
        </w:rPr>
      </w:pPr>
      <w:r w:rsidRPr="0032414A">
        <w:rPr>
          <w:spacing w:val="-5"/>
          <w:sz w:val="28"/>
          <w:szCs w:val="28"/>
          <w:bdr w:val="none" w:sz="0" w:space="0" w:color="auto" w:frame="1"/>
        </w:rPr>
        <w:t xml:space="preserve"> </w:t>
      </w:r>
    </w:p>
    <w:p w:rsidR="003C56F3" w:rsidRPr="00F01F0A"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rPr>
          <w:spacing w:val="-5"/>
          <w:sz w:val="28"/>
          <w:szCs w:val="28"/>
        </w:rPr>
      </w:pPr>
      <w:r w:rsidRPr="00F01F0A">
        <w:rPr>
          <w:b/>
          <w:bCs/>
          <w:spacing w:val="-5"/>
          <w:sz w:val="28"/>
          <w:szCs w:val="28"/>
          <w:bdr w:val="none" w:sz="0" w:space="0" w:color="auto" w:frame="1"/>
        </w:rPr>
        <w:t>Примеры ситуаций риска:</w:t>
      </w:r>
      <w:r w:rsidRPr="00F01F0A">
        <w:rPr>
          <w:spacing w:val="-5"/>
          <w:sz w:val="28"/>
          <w:szCs w:val="28"/>
          <w:bdr w:val="none" w:sz="0" w:space="0" w:color="auto" w:frame="1"/>
        </w:rPr>
        <w:t xml:space="preserve">  </w:t>
      </w:r>
    </w:p>
    <w:p w:rsidR="003C56F3" w:rsidRPr="00F01F0A" w:rsidRDefault="003C56F3" w:rsidP="003C56F3">
      <w:pPr>
        <w:numPr>
          <w:ilvl w:val="0"/>
          <w:numId w:val="1"/>
        </w:numPr>
        <w:shd w:val="clear" w:color="auto" w:fill="FFFFFF" w:themeFill="background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textAlignment w:val="baseline"/>
        <w:rPr>
          <w:spacing w:val="-5"/>
          <w:sz w:val="28"/>
          <w:szCs w:val="28"/>
        </w:rPr>
      </w:pPr>
      <w:r w:rsidRPr="00F01F0A">
        <w:rPr>
          <w:spacing w:val="-5"/>
          <w:sz w:val="28"/>
          <w:szCs w:val="28"/>
          <w:bdr w:val="none" w:sz="0" w:space="0" w:color="auto" w:frame="1"/>
        </w:rPr>
        <w:t xml:space="preserve">Усложненное меню навигации учебных приложений затрудняет самостоятельное перемещение по материалам.  </w:t>
      </w:r>
    </w:p>
    <w:p w:rsidR="003C56F3" w:rsidRPr="00F01F0A" w:rsidRDefault="003C56F3" w:rsidP="003C56F3">
      <w:pPr>
        <w:numPr>
          <w:ilvl w:val="0"/>
          <w:numId w:val="1"/>
        </w:numPr>
        <w:shd w:val="clear" w:color="auto" w:fill="FFFFFF" w:themeFill="background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textAlignment w:val="baseline"/>
        <w:rPr>
          <w:spacing w:val="-5"/>
          <w:sz w:val="28"/>
          <w:szCs w:val="28"/>
        </w:rPr>
      </w:pPr>
      <w:proofErr w:type="gramStart"/>
      <w:r w:rsidRPr="00F01F0A">
        <w:rPr>
          <w:spacing w:val="-5"/>
          <w:sz w:val="28"/>
          <w:szCs w:val="28"/>
          <w:bdr w:val="none" w:sz="0" w:space="0" w:color="auto" w:frame="1"/>
        </w:rPr>
        <w:t>Высокоскоростные анимации отвлекают внимание ребенка от основной цели урока.</w:t>
      </w:r>
      <w:proofErr w:type="gramEnd"/>
    </w:p>
    <w:p w:rsidR="003C56F3" w:rsidRPr="0032414A" w:rsidRDefault="003C56F3" w:rsidP="003C56F3">
      <w:pPr>
        <w:pStyle w:val="a4"/>
        <w:shd w:val="clear" w:color="auto" w:fill="FFFFFF" w:themeFill="background1"/>
        <w:spacing w:before="0" w:beforeAutospacing="0" w:after="0" w:afterAutospacing="0" w:line="360" w:lineRule="auto"/>
        <w:jc w:val="both"/>
        <w:rPr>
          <w:color w:val="000000"/>
          <w:sz w:val="28"/>
          <w:szCs w:val="28"/>
        </w:rPr>
      </w:pPr>
    </w:p>
    <w:p w:rsidR="003C56F3" w:rsidRPr="00F01F0A"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outlineLvl w:val="3"/>
        <w:rPr>
          <w:b/>
          <w:bCs/>
          <w:spacing w:val="-5"/>
          <w:sz w:val="28"/>
          <w:szCs w:val="28"/>
        </w:rPr>
      </w:pPr>
      <w:r w:rsidRPr="0032414A">
        <w:rPr>
          <w:b/>
          <w:bCs/>
          <w:spacing w:val="-5"/>
          <w:sz w:val="28"/>
          <w:szCs w:val="28"/>
          <w:bdr w:val="none" w:sz="0" w:space="0" w:color="auto" w:frame="1"/>
        </w:rPr>
        <w:t>2. Ограниченность эмоционального контакта</w:t>
      </w:r>
    </w:p>
    <w:p w:rsidR="003C56F3" w:rsidRPr="0032414A"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rPr>
          <w:spacing w:val="-5"/>
          <w:sz w:val="28"/>
          <w:szCs w:val="28"/>
          <w:bdr w:val="none" w:sz="0" w:space="0" w:color="auto" w:frame="1"/>
        </w:rPr>
      </w:pPr>
      <w:r w:rsidRPr="0032414A">
        <w:rPr>
          <w:spacing w:val="-5"/>
          <w:sz w:val="28"/>
          <w:szCs w:val="28"/>
          <w:bdr w:val="none" w:sz="0" w:space="0" w:color="auto" w:frame="1"/>
        </w:rPr>
        <w:t>При частичном переходе на цифровое обучение снижается непосредственное взаимодействие ребенка с учителем и сверстниками. Эмоциональный контакт, играющий важную роль в формировании социальных навыков и речевой активности, может оказаться недостаточным.</w:t>
      </w:r>
    </w:p>
    <w:p w:rsidR="003C56F3" w:rsidRPr="0032414A" w:rsidRDefault="003C56F3" w:rsidP="003C56F3">
      <w:pPr>
        <w:pStyle w:val="sc-iwajry"/>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textAlignment w:val="baseline"/>
        <w:rPr>
          <w:spacing w:val="-5"/>
          <w:sz w:val="28"/>
          <w:szCs w:val="28"/>
        </w:rPr>
      </w:pPr>
      <w:r w:rsidRPr="0032414A">
        <w:rPr>
          <w:spacing w:val="-5"/>
          <w:sz w:val="28"/>
          <w:szCs w:val="28"/>
          <w:bdr w:val="none" w:sz="0" w:space="0" w:color="auto" w:frame="1"/>
        </w:rPr>
        <w:t xml:space="preserve"> </w:t>
      </w:r>
      <w:r w:rsidRPr="0032414A">
        <w:rPr>
          <w:b/>
          <w:bCs/>
          <w:spacing w:val="-5"/>
          <w:sz w:val="28"/>
          <w:szCs w:val="28"/>
          <w:bdr w:val="none" w:sz="0" w:space="0" w:color="auto" w:frame="1"/>
        </w:rPr>
        <w:t>Особенности ситуации:</w:t>
      </w:r>
      <w:r w:rsidRPr="0032414A">
        <w:rPr>
          <w:spacing w:val="-5"/>
          <w:sz w:val="28"/>
          <w:szCs w:val="28"/>
          <w:bdr w:val="none" w:sz="0" w:space="0" w:color="auto" w:frame="1"/>
        </w:rPr>
        <w:t xml:space="preserve">  </w:t>
      </w:r>
    </w:p>
    <w:p w:rsidR="003C56F3" w:rsidRPr="00F01F0A" w:rsidRDefault="003C56F3" w:rsidP="003C56F3">
      <w:pPr>
        <w:numPr>
          <w:ilvl w:val="0"/>
          <w:numId w:val="2"/>
        </w:numPr>
        <w:shd w:val="clear" w:color="auto" w:fill="FFFFFF" w:themeFill="background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textAlignment w:val="baseline"/>
        <w:rPr>
          <w:spacing w:val="-5"/>
          <w:sz w:val="28"/>
          <w:szCs w:val="28"/>
        </w:rPr>
      </w:pPr>
      <w:r w:rsidRPr="00F01F0A">
        <w:rPr>
          <w:spacing w:val="-5"/>
          <w:sz w:val="28"/>
          <w:szCs w:val="28"/>
          <w:bdr w:val="none" w:sz="0" w:space="0" w:color="auto" w:frame="1"/>
        </w:rPr>
        <w:t xml:space="preserve">Электронные уроки нередко становятся заменой личным встречам с преподавателем, что ведет к недостаточному формированию навыков невербальной коммуникации.  </w:t>
      </w:r>
    </w:p>
    <w:p w:rsidR="003C56F3" w:rsidRPr="00F01F0A" w:rsidRDefault="003C56F3" w:rsidP="003C56F3">
      <w:pPr>
        <w:numPr>
          <w:ilvl w:val="0"/>
          <w:numId w:val="2"/>
        </w:numPr>
        <w:shd w:val="clear" w:color="auto" w:fill="FFFFFF" w:themeFill="background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textAlignment w:val="baseline"/>
        <w:rPr>
          <w:spacing w:val="-5"/>
          <w:sz w:val="28"/>
          <w:szCs w:val="28"/>
        </w:rPr>
      </w:pPr>
      <w:r w:rsidRPr="00F01F0A">
        <w:rPr>
          <w:spacing w:val="-5"/>
          <w:sz w:val="28"/>
          <w:szCs w:val="28"/>
          <w:bdr w:val="none" w:sz="0" w:space="0" w:color="auto" w:frame="1"/>
        </w:rPr>
        <w:t>Дети меньше контактируют со сверстниками, отчего возникает дефицит опыта совместной игровой деятельности.</w:t>
      </w:r>
    </w:p>
    <w:p w:rsidR="003C56F3" w:rsidRPr="00F01F0A"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rPr>
          <w:spacing w:val="-5"/>
          <w:sz w:val="28"/>
          <w:szCs w:val="28"/>
        </w:rPr>
      </w:pPr>
    </w:p>
    <w:p w:rsidR="003C56F3" w:rsidRPr="00F01F0A"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outlineLvl w:val="3"/>
        <w:rPr>
          <w:b/>
          <w:bCs/>
          <w:spacing w:val="-5"/>
          <w:sz w:val="28"/>
          <w:szCs w:val="28"/>
        </w:rPr>
      </w:pPr>
      <w:r w:rsidRPr="0032414A">
        <w:rPr>
          <w:b/>
          <w:bCs/>
          <w:spacing w:val="-5"/>
          <w:sz w:val="28"/>
          <w:szCs w:val="28"/>
          <w:bdr w:val="none" w:sz="0" w:space="0" w:color="auto" w:frame="1"/>
        </w:rPr>
        <w:t>3. Возможные технические ограничения</w:t>
      </w:r>
    </w:p>
    <w:p w:rsidR="003C56F3" w:rsidRPr="0032414A"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rPr>
          <w:spacing w:val="-5"/>
          <w:sz w:val="28"/>
          <w:szCs w:val="28"/>
          <w:bdr w:val="none" w:sz="0" w:space="0" w:color="auto" w:frame="1"/>
        </w:rPr>
      </w:pPr>
      <w:r w:rsidRPr="0032414A">
        <w:rPr>
          <w:spacing w:val="-5"/>
          <w:sz w:val="28"/>
          <w:szCs w:val="28"/>
          <w:bdr w:val="none" w:sz="0" w:space="0" w:color="auto" w:frame="1"/>
        </w:rPr>
        <w:lastRenderedPageBreak/>
        <w:t xml:space="preserve">Технические устройства и программное обеспечение могут иметь ограничения, затрудняя доступ некоторых категорий пользователей. Отсутствие качественной технической поддержки, медленный интернет или устаревшие версии оборудования приводят к проблемам в восприятии и обработке информации.  </w:t>
      </w:r>
    </w:p>
    <w:p w:rsidR="003C56F3" w:rsidRPr="00F01F0A"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rPr>
          <w:spacing w:val="-5"/>
          <w:sz w:val="28"/>
          <w:szCs w:val="28"/>
        </w:rPr>
      </w:pPr>
    </w:p>
    <w:p w:rsidR="003C56F3" w:rsidRPr="00F01F0A"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rPr>
          <w:spacing w:val="-5"/>
          <w:sz w:val="28"/>
          <w:szCs w:val="28"/>
        </w:rPr>
      </w:pPr>
      <w:r w:rsidRPr="00F01F0A">
        <w:rPr>
          <w:b/>
          <w:bCs/>
          <w:spacing w:val="-5"/>
          <w:sz w:val="28"/>
          <w:szCs w:val="28"/>
          <w:bdr w:val="none" w:sz="0" w:space="0" w:color="auto" w:frame="1"/>
        </w:rPr>
        <w:t>Проблемные моменты:</w:t>
      </w:r>
      <w:r w:rsidRPr="00F01F0A">
        <w:rPr>
          <w:spacing w:val="-5"/>
          <w:sz w:val="28"/>
          <w:szCs w:val="28"/>
          <w:bdr w:val="none" w:sz="0" w:space="0" w:color="auto" w:frame="1"/>
        </w:rPr>
        <w:t xml:space="preserve">  </w:t>
      </w:r>
    </w:p>
    <w:p w:rsidR="003C56F3" w:rsidRPr="00F01F0A" w:rsidRDefault="003C56F3" w:rsidP="003C56F3">
      <w:pPr>
        <w:numPr>
          <w:ilvl w:val="0"/>
          <w:numId w:val="3"/>
        </w:numPr>
        <w:shd w:val="clear" w:color="auto" w:fill="FFFFFF" w:themeFill="background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textAlignment w:val="baseline"/>
        <w:rPr>
          <w:spacing w:val="-5"/>
          <w:sz w:val="28"/>
          <w:szCs w:val="28"/>
        </w:rPr>
      </w:pPr>
      <w:r w:rsidRPr="00F01F0A">
        <w:rPr>
          <w:spacing w:val="-5"/>
          <w:sz w:val="28"/>
          <w:szCs w:val="28"/>
          <w:bdr w:val="none" w:sz="0" w:space="0" w:color="auto" w:frame="1"/>
        </w:rPr>
        <w:t xml:space="preserve">Замедленная работа интернета мешает своевременному просмотру уроков.  </w:t>
      </w:r>
    </w:p>
    <w:p w:rsidR="003C56F3" w:rsidRPr="00F01F0A" w:rsidRDefault="003C56F3" w:rsidP="003C56F3">
      <w:pPr>
        <w:numPr>
          <w:ilvl w:val="0"/>
          <w:numId w:val="3"/>
        </w:numPr>
        <w:shd w:val="clear" w:color="auto" w:fill="FFFFFF" w:themeFill="background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textAlignment w:val="baseline"/>
        <w:rPr>
          <w:spacing w:val="-5"/>
          <w:sz w:val="28"/>
          <w:szCs w:val="28"/>
        </w:rPr>
      </w:pPr>
      <w:r w:rsidRPr="00F01F0A">
        <w:rPr>
          <w:spacing w:val="-5"/>
          <w:sz w:val="28"/>
          <w:szCs w:val="28"/>
          <w:bdr w:val="none" w:sz="0" w:space="0" w:color="auto" w:frame="1"/>
        </w:rPr>
        <w:t>Низкое качество дисплея или плохая акустика мешают четкому восприятию материала ребенком</w:t>
      </w:r>
    </w:p>
    <w:p w:rsidR="003C56F3" w:rsidRPr="0032414A" w:rsidRDefault="003C56F3" w:rsidP="003C56F3">
      <w:pPr>
        <w:pStyle w:val="a4"/>
        <w:shd w:val="clear" w:color="auto" w:fill="FFFFFF" w:themeFill="background1"/>
        <w:spacing w:before="0" w:beforeAutospacing="0" w:after="0" w:afterAutospacing="0" w:line="360" w:lineRule="auto"/>
        <w:jc w:val="both"/>
        <w:rPr>
          <w:color w:val="000000"/>
          <w:sz w:val="28"/>
          <w:szCs w:val="28"/>
        </w:rPr>
      </w:pPr>
    </w:p>
    <w:p w:rsidR="003C56F3" w:rsidRPr="00F01F0A"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outlineLvl w:val="3"/>
        <w:rPr>
          <w:b/>
          <w:bCs/>
          <w:spacing w:val="-5"/>
          <w:sz w:val="28"/>
          <w:szCs w:val="28"/>
        </w:rPr>
      </w:pPr>
      <w:r w:rsidRPr="0032414A">
        <w:rPr>
          <w:b/>
          <w:bCs/>
          <w:spacing w:val="-5"/>
          <w:sz w:val="28"/>
          <w:szCs w:val="28"/>
          <w:bdr w:val="none" w:sz="0" w:space="0" w:color="auto" w:frame="1"/>
        </w:rPr>
        <w:t>4. Угроза нарушения зрения и осанки</w:t>
      </w:r>
    </w:p>
    <w:p w:rsidR="003C56F3" w:rsidRPr="00F01F0A"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rPr>
          <w:spacing w:val="-5"/>
          <w:sz w:val="28"/>
          <w:szCs w:val="28"/>
        </w:rPr>
      </w:pPr>
      <w:r w:rsidRPr="0032414A">
        <w:rPr>
          <w:spacing w:val="-5"/>
          <w:sz w:val="28"/>
          <w:szCs w:val="28"/>
          <w:bdr w:val="none" w:sz="0" w:space="0" w:color="auto" w:frame="1"/>
        </w:rPr>
        <w:t xml:space="preserve">Частое использование электронных устройств вызывает нагрузку на зрение и опорно-двигательную систему. Длительное сидение перед экраном компьютера или планшета негативно влияет на физическое здоровье детей, увеличивая риск заболеваний глаз и позвоночника.  </w:t>
      </w:r>
    </w:p>
    <w:p w:rsidR="003C56F3" w:rsidRPr="00F01F0A"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rPr>
          <w:spacing w:val="-5"/>
          <w:sz w:val="28"/>
          <w:szCs w:val="28"/>
        </w:rPr>
      </w:pPr>
      <w:r w:rsidRPr="00F01F0A">
        <w:rPr>
          <w:b/>
          <w:bCs/>
          <w:spacing w:val="-5"/>
          <w:sz w:val="28"/>
          <w:szCs w:val="28"/>
          <w:bdr w:val="none" w:sz="0" w:space="0" w:color="auto" w:frame="1"/>
        </w:rPr>
        <w:t>Последствия длительного пользования техникой:</w:t>
      </w:r>
      <w:r w:rsidRPr="00F01F0A">
        <w:rPr>
          <w:spacing w:val="-5"/>
          <w:sz w:val="28"/>
          <w:szCs w:val="28"/>
          <w:bdr w:val="none" w:sz="0" w:space="0" w:color="auto" w:frame="1"/>
        </w:rPr>
        <w:t xml:space="preserve">  </w:t>
      </w:r>
    </w:p>
    <w:p w:rsidR="003C56F3" w:rsidRPr="00F01F0A" w:rsidRDefault="003C56F3" w:rsidP="003C56F3">
      <w:pPr>
        <w:numPr>
          <w:ilvl w:val="0"/>
          <w:numId w:val="4"/>
        </w:numPr>
        <w:shd w:val="clear" w:color="auto" w:fill="FFFFFF" w:themeFill="background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textAlignment w:val="baseline"/>
        <w:rPr>
          <w:spacing w:val="-5"/>
          <w:sz w:val="28"/>
          <w:szCs w:val="28"/>
        </w:rPr>
      </w:pPr>
      <w:r w:rsidRPr="00F01F0A">
        <w:rPr>
          <w:spacing w:val="-5"/>
          <w:sz w:val="28"/>
          <w:szCs w:val="28"/>
          <w:bdr w:val="none" w:sz="0" w:space="0" w:color="auto" w:frame="1"/>
        </w:rPr>
        <w:t xml:space="preserve">Нарушение осанки и искривление позвоночника.  </w:t>
      </w:r>
    </w:p>
    <w:p w:rsidR="003C56F3" w:rsidRPr="00F01F0A" w:rsidRDefault="003C56F3" w:rsidP="003C56F3">
      <w:pPr>
        <w:numPr>
          <w:ilvl w:val="0"/>
          <w:numId w:val="4"/>
        </w:numPr>
        <w:shd w:val="clear" w:color="auto" w:fill="FFFFFF" w:themeFill="background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textAlignment w:val="baseline"/>
        <w:rPr>
          <w:spacing w:val="-5"/>
          <w:sz w:val="28"/>
          <w:szCs w:val="28"/>
        </w:rPr>
      </w:pPr>
      <w:r w:rsidRPr="00F01F0A">
        <w:rPr>
          <w:spacing w:val="-5"/>
          <w:sz w:val="28"/>
          <w:szCs w:val="28"/>
          <w:bdr w:val="none" w:sz="0" w:space="0" w:color="auto" w:frame="1"/>
        </w:rPr>
        <w:t>Появление симптомов компьютерного синдрома (усталость глаз, головные боли, сухость слизистой оболочки).</w:t>
      </w:r>
    </w:p>
    <w:p w:rsidR="003C56F3" w:rsidRPr="0032414A" w:rsidRDefault="003C56F3" w:rsidP="003C56F3">
      <w:pPr>
        <w:pStyle w:val="a4"/>
        <w:shd w:val="clear" w:color="auto" w:fill="FFFFFF" w:themeFill="background1"/>
        <w:spacing w:before="0" w:beforeAutospacing="0" w:after="0" w:afterAutospacing="0" w:line="360" w:lineRule="auto"/>
        <w:jc w:val="both"/>
        <w:rPr>
          <w:color w:val="000000"/>
          <w:sz w:val="28"/>
          <w:szCs w:val="28"/>
        </w:rPr>
      </w:pPr>
    </w:p>
    <w:p w:rsidR="003C56F3" w:rsidRPr="00F01F0A"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outlineLvl w:val="3"/>
        <w:rPr>
          <w:b/>
          <w:bCs/>
          <w:spacing w:val="-5"/>
          <w:sz w:val="28"/>
          <w:szCs w:val="28"/>
        </w:rPr>
      </w:pPr>
      <w:r w:rsidRPr="0032414A">
        <w:rPr>
          <w:b/>
          <w:bCs/>
          <w:spacing w:val="-5"/>
          <w:sz w:val="28"/>
          <w:szCs w:val="28"/>
          <w:bdr w:val="none" w:sz="0" w:space="0" w:color="auto" w:frame="1"/>
        </w:rPr>
        <w:t>5. Сложности контроля и оценки результатов</w:t>
      </w:r>
    </w:p>
    <w:p w:rsidR="003C56F3" w:rsidRPr="00F01F0A"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rPr>
          <w:spacing w:val="-5"/>
          <w:sz w:val="28"/>
          <w:szCs w:val="28"/>
        </w:rPr>
      </w:pPr>
      <w:r w:rsidRPr="0032414A">
        <w:rPr>
          <w:spacing w:val="-5"/>
          <w:sz w:val="28"/>
          <w:szCs w:val="28"/>
          <w:bdr w:val="none" w:sz="0" w:space="0" w:color="auto" w:frame="1"/>
        </w:rPr>
        <w:t>Оценивание достижений детей с нарушением слуха в цифровом пространстве связано с определенными трудностями. Неправильно настроенные тесты или недостаток индивидуального мониторинга могут искажать картину реального состояния речи и коммуникативных способностей ребенка.</w:t>
      </w:r>
    </w:p>
    <w:p w:rsidR="003C56F3" w:rsidRPr="0032414A" w:rsidRDefault="003C56F3" w:rsidP="003C56F3">
      <w:pPr>
        <w:pStyle w:val="a4"/>
        <w:shd w:val="clear" w:color="auto" w:fill="FFFFFF" w:themeFill="background1"/>
        <w:spacing w:before="0" w:beforeAutospacing="0" w:after="0" w:afterAutospacing="0" w:line="360" w:lineRule="auto"/>
        <w:jc w:val="both"/>
        <w:rPr>
          <w:color w:val="000000"/>
          <w:sz w:val="28"/>
          <w:szCs w:val="28"/>
        </w:rPr>
      </w:pPr>
    </w:p>
    <w:p w:rsidR="003C56F3" w:rsidRPr="00F01F0A"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rPr>
          <w:spacing w:val="-5"/>
          <w:sz w:val="28"/>
          <w:szCs w:val="28"/>
        </w:rPr>
      </w:pPr>
      <w:r w:rsidRPr="00F01F0A">
        <w:rPr>
          <w:b/>
          <w:bCs/>
          <w:spacing w:val="-5"/>
          <w:sz w:val="28"/>
          <w:szCs w:val="28"/>
          <w:bdr w:val="none" w:sz="0" w:space="0" w:color="auto" w:frame="1"/>
        </w:rPr>
        <w:t>Возможные причины недостатков диагностирования:</w:t>
      </w:r>
      <w:r w:rsidRPr="00F01F0A">
        <w:rPr>
          <w:spacing w:val="-5"/>
          <w:sz w:val="28"/>
          <w:szCs w:val="28"/>
          <w:bdr w:val="none" w:sz="0" w:space="0" w:color="auto" w:frame="1"/>
        </w:rPr>
        <w:t xml:space="preserve">  </w:t>
      </w:r>
    </w:p>
    <w:p w:rsidR="003C56F3" w:rsidRPr="00F01F0A" w:rsidRDefault="003C56F3" w:rsidP="003C56F3">
      <w:pPr>
        <w:numPr>
          <w:ilvl w:val="0"/>
          <w:numId w:val="5"/>
        </w:numPr>
        <w:shd w:val="clear" w:color="auto" w:fill="FFFFFF" w:themeFill="background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textAlignment w:val="baseline"/>
        <w:rPr>
          <w:spacing w:val="-5"/>
          <w:sz w:val="28"/>
          <w:szCs w:val="28"/>
        </w:rPr>
      </w:pPr>
      <w:r w:rsidRPr="00F01F0A">
        <w:rPr>
          <w:spacing w:val="-5"/>
          <w:sz w:val="28"/>
          <w:szCs w:val="28"/>
          <w:bdr w:val="none" w:sz="0" w:space="0" w:color="auto" w:frame="1"/>
        </w:rPr>
        <w:t xml:space="preserve">Программа тестирования рассчитана на здоровых детей и недостаточно чувствительна к особенностям развития ребенка с нарушениями слуха.  </w:t>
      </w:r>
    </w:p>
    <w:p w:rsidR="003C56F3" w:rsidRPr="00F01F0A" w:rsidRDefault="003C56F3" w:rsidP="003C56F3">
      <w:pPr>
        <w:numPr>
          <w:ilvl w:val="0"/>
          <w:numId w:val="5"/>
        </w:numPr>
        <w:shd w:val="clear" w:color="auto" w:fill="FFFFFF" w:themeFill="background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textAlignment w:val="baseline"/>
        <w:rPr>
          <w:spacing w:val="-5"/>
          <w:sz w:val="28"/>
          <w:szCs w:val="28"/>
        </w:rPr>
      </w:pPr>
      <w:r w:rsidRPr="00F01F0A">
        <w:rPr>
          <w:spacing w:val="-5"/>
          <w:sz w:val="28"/>
          <w:szCs w:val="28"/>
          <w:bdr w:val="none" w:sz="0" w:space="0" w:color="auto" w:frame="1"/>
        </w:rPr>
        <w:lastRenderedPageBreak/>
        <w:t>Педагоги сталкиваются с техническими трудностями при интерпретации результатов тестов</w:t>
      </w:r>
    </w:p>
    <w:p w:rsidR="003C56F3" w:rsidRPr="0032414A" w:rsidRDefault="003C56F3" w:rsidP="003C56F3">
      <w:pPr>
        <w:pStyle w:val="a4"/>
        <w:shd w:val="clear" w:color="auto" w:fill="FFFFFF" w:themeFill="background1"/>
        <w:spacing w:before="0" w:beforeAutospacing="0" w:after="0" w:afterAutospacing="0" w:line="360" w:lineRule="auto"/>
        <w:jc w:val="both"/>
        <w:rPr>
          <w:color w:val="000000"/>
          <w:sz w:val="28"/>
          <w:szCs w:val="28"/>
        </w:rPr>
      </w:pPr>
      <w:r>
        <w:rPr>
          <w:color w:val="000000"/>
          <w:sz w:val="28"/>
          <w:szCs w:val="28"/>
        </w:rPr>
        <w:t>Цифровые ресурсы существенно упрощают и обогащают образовательный процесс для детей с нарушением слуха, они так же несут значительные риски и вызывают серьезные вопросы. Чтобы минимизировать негативные последствия, преподавателям и родителям необходимо строго соблюдать правила безопасности, контролировать время пребывания ребенка за компьютером и обеспечить регулярное живое общение. Грамотное сочетание традиционного подхода и современных технологий позволит достичь оптимальных результатов в развитии речи и социальной адаптации детей дошкольного возраста с ОВЗ по слуху.</w:t>
      </w:r>
    </w:p>
    <w:p w:rsidR="003C56F3" w:rsidRPr="0032414A" w:rsidRDefault="003C56F3" w:rsidP="003C56F3">
      <w:pPr>
        <w:pStyle w:val="a4"/>
        <w:shd w:val="clear" w:color="auto" w:fill="FFFFFF" w:themeFill="background1"/>
        <w:spacing w:before="0" w:beforeAutospacing="0" w:after="0" w:afterAutospacing="0" w:line="360" w:lineRule="auto"/>
        <w:jc w:val="both"/>
        <w:rPr>
          <w:color w:val="000000"/>
          <w:sz w:val="28"/>
          <w:szCs w:val="28"/>
        </w:rPr>
      </w:pPr>
      <w:r>
        <w:rPr>
          <w:spacing w:val="-5"/>
          <w:sz w:val="28"/>
          <w:szCs w:val="28"/>
          <w:shd w:val="clear" w:color="auto" w:fill="EFF0F2"/>
        </w:rPr>
        <w:t xml:space="preserve"> </w:t>
      </w:r>
    </w:p>
    <w:p w:rsidR="003C56F3" w:rsidRDefault="003C56F3" w:rsidP="003C56F3">
      <w:pPr>
        <w:pStyle w:val="a4"/>
        <w:shd w:val="clear" w:color="auto" w:fill="FFFFFF" w:themeFill="background1"/>
        <w:spacing w:before="0" w:beforeAutospacing="0" w:after="0" w:afterAutospacing="0" w:line="360" w:lineRule="auto"/>
        <w:jc w:val="both"/>
        <w:rPr>
          <w:color w:val="000000"/>
          <w:sz w:val="28"/>
          <w:szCs w:val="28"/>
        </w:rPr>
      </w:pPr>
    </w:p>
    <w:p w:rsidR="003C56F3" w:rsidRDefault="003C56F3" w:rsidP="003C56F3">
      <w:pPr>
        <w:pStyle w:val="a4"/>
        <w:shd w:val="clear" w:color="auto" w:fill="FFFFFF" w:themeFill="background1"/>
        <w:spacing w:before="0" w:beforeAutospacing="0" w:after="0" w:afterAutospacing="0" w:line="360" w:lineRule="auto"/>
        <w:jc w:val="both"/>
        <w:rPr>
          <w:color w:val="000000"/>
          <w:sz w:val="28"/>
          <w:szCs w:val="28"/>
        </w:rPr>
      </w:pPr>
    </w:p>
    <w:p w:rsidR="003C56F3" w:rsidRDefault="003C56F3" w:rsidP="003C56F3">
      <w:pPr>
        <w:pStyle w:val="a4"/>
        <w:shd w:val="clear" w:color="auto" w:fill="FFFFFF" w:themeFill="background1"/>
        <w:spacing w:before="0" w:beforeAutospacing="0" w:after="0" w:afterAutospacing="0" w:line="360" w:lineRule="auto"/>
        <w:jc w:val="both"/>
        <w:rPr>
          <w:color w:val="000000"/>
          <w:sz w:val="28"/>
          <w:szCs w:val="28"/>
        </w:rPr>
      </w:pPr>
    </w:p>
    <w:p w:rsidR="003C56F3" w:rsidRDefault="003C56F3" w:rsidP="003C56F3">
      <w:pPr>
        <w:pStyle w:val="a4"/>
        <w:shd w:val="clear" w:color="auto" w:fill="FFFFFF" w:themeFill="background1"/>
        <w:spacing w:before="0" w:beforeAutospacing="0" w:after="0" w:afterAutospacing="0" w:line="360" w:lineRule="auto"/>
        <w:jc w:val="both"/>
        <w:rPr>
          <w:color w:val="000000"/>
          <w:sz w:val="28"/>
          <w:szCs w:val="28"/>
        </w:rPr>
      </w:pPr>
    </w:p>
    <w:p w:rsidR="003C56F3" w:rsidRDefault="003C56F3" w:rsidP="003C56F3">
      <w:pPr>
        <w:pStyle w:val="a4"/>
        <w:shd w:val="clear" w:color="auto" w:fill="FFFFFF" w:themeFill="background1"/>
        <w:spacing w:before="0" w:beforeAutospacing="0" w:after="0" w:afterAutospacing="0" w:line="360" w:lineRule="auto"/>
        <w:jc w:val="both"/>
        <w:rPr>
          <w:color w:val="000000"/>
          <w:sz w:val="28"/>
          <w:szCs w:val="28"/>
        </w:rPr>
      </w:pPr>
    </w:p>
    <w:p w:rsidR="003C56F3" w:rsidRDefault="003C56F3" w:rsidP="003C56F3">
      <w:pPr>
        <w:pStyle w:val="a4"/>
        <w:shd w:val="clear" w:color="auto" w:fill="FFFFFF" w:themeFill="background1"/>
        <w:spacing w:before="0" w:beforeAutospacing="0" w:after="0" w:afterAutospacing="0" w:line="360" w:lineRule="auto"/>
        <w:jc w:val="both"/>
        <w:rPr>
          <w:color w:val="000000"/>
          <w:sz w:val="28"/>
          <w:szCs w:val="28"/>
        </w:rPr>
      </w:pPr>
    </w:p>
    <w:p w:rsidR="003C56F3" w:rsidRDefault="003C56F3" w:rsidP="003C56F3">
      <w:pPr>
        <w:pStyle w:val="a4"/>
        <w:shd w:val="clear" w:color="auto" w:fill="FFFFFF" w:themeFill="background1"/>
        <w:spacing w:before="0" w:beforeAutospacing="0" w:after="0" w:afterAutospacing="0" w:line="360" w:lineRule="auto"/>
        <w:jc w:val="both"/>
        <w:rPr>
          <w:color w:val="000000"/>
          <w:sz w:val="28"/>
          <w:szCs w:val="28"/>
        </w:rPr>
      </w:pPr>
    </w:p>
    <w:p w:rsidR="003C56F3" w:rsidRDefault="003C56F3" w:rsidP="003C56F3">
      <w:pPr>
        <w:pStyle w:val="a4"/>
        <w:shd w:val="clear" w:color="auto" w:fill="FFFFFF" w:themeFill="background1"/>
        <w:spacing w:before="0" w:beforeAutospacing="0" w:after="0" w:afterAutospacing="0" w:line="360" w:lineRule="auto"/>
        <w:jc w:val="both"/>
        <w:rPr>
          <w:color w:val="000000"/>
          <w:sz w:val="28"/>
          <w:szCs w:val="28"/>
        </w:rPr>
      </w:pPr>
    </w:p>
    <w:p w:rsidR="003C56F3" w:rsidRDefault="003C56F3" w:rsidP="003C56F3">
      <w:pPr>
        <w:pStyle w:val="a4"/>
        <w:shd w:val="clear" w:color="auto" w:fill="FFFFFF" w:themeFill="background1"/>
        <w:spacing w:before="0" w:beforeAutospacing="0" w:after="0" w:afterAutospacing="0" w:line="360" w:lineRule="auto"/>
        <w:jc w:val="both"/>
        <w:rPr>
          <w:color w:val="000000"/>
          <w:sz w:val="28"/>
          <w:szCs w:val="28"/>
        </w:rPr>
      </w:pPr>
    </w:p>
    <w:p w:rsidR="003C56F3" w:rsidRDefault="003C56F3" w:rsidP="003C56F3">
      <w:pPr>
        <w:pStyle w:val="a4"/>
        <w:shd w:val="clear" w:color="auto" w:fill="FFFFFF" w:themeFill="background1"/>
        <w:spacing w:before="0" w:beforeAutospacing="0" w:after="0" w:afterAutospacing="0" w:line="360" w:lineRule="auto"/>
        <w:jc w:val="both"/>
        <w:rPr>
          <w:color w:val="000000"/>
          <w:sz w:val="28"/>
          <w:szCs w:val="28"/>
        </w:rPr>
      </w:pPr>
    </w:p>
    <w:p w:rsidR="003C56F3" w:rsidRDefault="003C56F3" w:rsidP="003C56F3">
      <w:pPr>
        <w:pStyle w:val="a4"/>
        <w:shd w:val="clear" w:color="auto" w:fill="FFFFFF" w:themeFill="background1"/>
        <w:spacing w:before="0" w:beforeAutospacing="0" w:after="0" w:afterAutospacing="0" w:line="360" w:lineRule="auto"/>
        <w:jc w:val="both"/>
        <w:rPr>
          <w:color w:val="000000"/>
          <w:sz w:val="28"/>
          <w:szCs w:val="28"/>
        </w:rPr>
      </w:pPr>
    </w:p>
    <w:p w:rsidR="003C56F3" w:rsidRDefault="003C56F3" w:rsidP="003C56F3">
      <w:pPr>
        <w:pStyle w:val="a4"/>
        <w:shd w:val="clear" w:color="auto" w:fill="FFFFFF" w:themeFill="background1"/>
        <w:spacing w:before="0" w:beforeAutospacing="0" w:after="0" w:afterAutospacing="0" w:line="360" w:lineRule="auto"/>
        <w:jc w:val="both"/>
        <w:rPr>
          <w:color w:val="000000"/>
          <w:sz w:val="28"/>
          <w:szCs w:val="28"/>
        </w:rPr>
      </w:pPr>
    </w:p>
    <w:p w:rsidR="003C56F3" w:rsidRPr="0032414A" w:rsidRDefault="003C56F3" w:rsidP="003C56F3">
      <w:pPr>
        <w:pStyle w:val="a4"/>
        <w:shd w:val="clear" w:color="auto" w:fill="FFFFFF" w:themeFill="background1"/>
        <w:spacing w:before="0" w:beforeAutospacing="0" w:after="0" w:afterAutospacing="0" w:line="360" w:lineRule="auto"/>
        <w:jc w:val="both"/>
        <w:rPr>
          <w:color w:val="000000"/>
          <w:sz w:val="28"/>
          <w:szCs w:val="28"/>
        </w:rPr>
      </w:pPr>
    </w:p>
    <w:p w:rsidR="003C56F3" w:rsidRPr="0032414A" w:rsidRDefault="003C56F3" w:rsidP="003C56F3">
      <w:pPr>
        <w:pStyle w:val="a4"/>
        <w:shd w:val="clear" w:color="auto" w:fill="FFFFFF" w:themeFill="background1"/>
        <w:spacing w:before="0" w:beforeAutospacing="0" w:after="0" w:afterAutospacing="0" w:line="360" w:lineRule="auto"/>
        <w:jc w:val="both"/>
        <w:rPr>
          <w:color w:val="000000"/>
          <w:sz w:val="28"/>
          <w:szCs w:val="28"/>
        </w:rPr>
      </w:pPr>
    </w:p>
    <w:p w:rsidR="003C56F3" w:rsidRPr="0032414A" w:rsidRDefault="003C56F3" w:rsidP="003C56F3">
      <w:pPr>
        <w:pStyle w:val="a4"/>
        <w:shd w:val="clear" w:color="auto" w:fill="FFFFFF"/>
        <w:spacing w:before="0" w:beforeAutospacing="0" w:after="0" w:afterAutospacing="0" w:line="360" w:lineRule="auto"/>
        <w:jc w:val="both"/>
        <w:rPr>
          <w:color w:val="000000"/>
          <w:sz w:val="28"/>
          <w:szCs w:val="28"/>
        </w:rPr>
      </w:pPr>
    </w:p>
    <w:p w:rsidR="003C56F3" w:rsidRPr="0032414A" w:rsidRDefault="003C56F3" w:rsidP="003C56F3">
      <w:pPr>
        <w:pStyle w:val="a4"/>
        <w:shd w:val="clear" w:color="auto" w:fill="FFFFFF"/>
        <w:spacing w:before="0" w:beforeAutospacing="0" w:after="0" w:afterAutospacing="0" w:line="360" w:lineRule="auto"/>
        <w:jc w:val="both"/>
        <w:rPr>
          <w:color w:val="000000"/>
          <w:sz w:val="28"/>
          <w:szCs w:val="28"/>
        </w:rPr>
      </w:pPr>
    </w:p>
    <w:p w:rsidR="003C56F3" w:rsidRPr="0032414A" w:rsidRDefault="003C56F3" w:rsidP="003C56F3">
      <w:pPr>
        <w:pStyle w:val="a4"/>
        <w:shd w:val="clear" w:color="auto" w:fill="FFFFFF"/>
        <w:spacing w:before="0" w:beforeAutospacing="0" w:after="0" w:afterAutospacing="0" w:line="360" w:lineRule="auto"/>
        <w:jc w:val="both"/>
        <w:rPr>
          <w:color w:val="000000"/>
          <w:sz w:val="28"/>
          <w:szCs w:val="28"/>
        </w:rPr>
      </w:pPr>
    </w:p>
    <w:p w:rsidR="003C56F3" w:rsidRPr="0032414A" w:rsidRDefault="003C56F3" w:rsidP="003C56F3">
      <w:pPr>
        <w:pStyle w:val="a4"/>
        <w:shd w:val="clear" w:color="auto" w:fill="FFFFFF"/>
        <w:spacing w:before="0" w:beforeAutospacing="0" w:after="0" w:afterAutospacing="0" w:line="360" w:lineRule="auto"/>
        <w:jc w:val="both"/>
        <w:rPr>
          <w:color w:val="000000"/>
          <w:sz w:val="28"/>
          <w:szCs w:val="28"/>
        </w:rPr>
      </w:pPr>
    </w:p>
    <w:p w:rsidR="003C56F3" w:rsidRDefault="003C56F3" w:rsidP="003C56F3">
      <w:pPr>
        <w:pStyle w:val="a4"/>
        <w:shd w:val="clear" w:color="auto" w:fill="FFFFFF"/>
        <w:spacing w:before="0" w:beforeAutospacing="0" w:after="0" w:afterAutospacing="0" w:line="360" w:lineRule="auto"/>
        <w:jc w:val="both"/>
        <w:rPr>
          <w:b/>
          <w:sz w:val="28"/>
          <w:szCs w:val="28"/>
        </w:rPr>
      </w:pPr>
    </w:p>
    <w:p w:rsidR="003C56F3" w:rsidRPr="00B014BF" w:rsidRDefault="003C56F3" w:rsidP="003C56F3">
      <w:pPr>
        <w:pStyle w:val="a4"/>
        <w:shd w:val="clear" w:color="auto" w:fill="FFFFFF"/>
        <w:spacing w:before="0" w:beforeAutospacing="0" w:after="0" w:afterAutospacing="0" w:line="360" w:lineRule="auto"/>
        <w:jc w:val="both"/>
        <w:rPr>
          <w:b/>
          <w:sz w:val="28"/>
          <w:szCs w:val="28"/>
        </w:rPr>
      </w:pPr>
      <w:r w:rsidRPr="00B014BF">
        <w:rPr>
          <w:b/>
          <w:color w:val="222222"/>
          <w:sz w:val="28"/>
          <w:szCs w:val="28"/>
        </w:rPr>
        <w:t>3.3.Методы оценки результатов.</w:t>
      </w:r>
    </w:p>
    <w:p w:rsidR="003C56F3" w:rsidRPr="00B014BF"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rPr>
          <w:spacing w:val="-5"/>
          <w:sz w:val="28"/>
          <w:szCs w:val="28"/>
        </w:rPr>
      </w:pPr>
      <w:r w:rsidRPr="00B014BF">
        <w:rPr>
          <w:spacing w:val="-5"/>
          <w:sz w:val="28"/>
          <w:szCs w:val="28"/>
          <w:bdr w:val="none" w:sz="0" w:space="0" w:color="auto" w:frame="1"/>
        </w:rPr>
        <w:t xml:space="preserve">Эффективность использования цифровых инструментов в образовательном процессе оценивается различными способами, позволяющими выявить положительные изменения и определить направления дальнейшей работы. Цель данной главы — представить наиболее распространенные методы оценки результатов, применяемые при использовании цифровых ресурсов для развития речи </w:t>
      </w:r>
      <w:r>
        <w:rPr>
          <w:spacing w:val="-5"/>
          <w:sz w:val="28"/>
          <w:szCs w:val="28"/>
          <w:bdr w:val="none" w:sz="0" w:space="0" w:color="auto" w:frame="1"/>
        </w:rPr>
        <w:t>дошкольников с нарушением слуха.</w:t>
      </w:r>
    </w:p>
    <w:p w:rsidR="003C56F3" w:rsidRPr="00B014BF"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outlineLvl w:val="3"/>
        <w:rPr>
          <w:b/>
          <w:bCs/>
          <w:spacing w:val="-5"/>
          <w:sz w:val="28"/>
          <w:szCs w:val="28"/>
        </w:rPr>
      </w:pPr>
      <w:r w:rsidRPr="00B014BF">
        <w:rPr>
          <w:b/>
          <w:bCs/>
          <w:spacing w:val="-5"/>
          <w:sz w:val="28"/>
          <w:szCs w:val="28"/>
          <w:bdr w:val="none" w:sz="0" w:space="0" w:color="auto" w:frame="1"/>
        </w:rPr>
        <w:t>1. Наблюдение и оценка поведения ребенка</w:t>
      </w:r>
    </w:p>
    <w:p w:rsidR="003C56F3" w:rsidRPr="00B014BF"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rPr>
          <w:spacing w:val="-5"/>
          <w:sz w:val="28"/>
          <w:szCs w:val="28"/>
        </w:rPr>
      </w:pPr>
      <w:r w:rsidRPr="00B014BF">
        <w:rPr>
          <w:spacing w:val="-5"/>
          <w:sz w:val="28"/>
          <w:szCs w:val="28"/>
          <w:bdr w:val="none" w:sz="0" w:space="0" w:color="auto" w:frame="1"/>
        </w:rPr>
        <w:t xml:space="preserve">Наблюдение представляет собой важный инструмент оценки, позволяющий зафиксировать реакции ребенка на различные виды учебной деятельности. Этот метод предполагает фиксацию действий ребенка во время выполнения заданий, отмечая такие показатели, как концентрация внимания, скорость выполнения заданий и инициативность.  </w:t>
      </w:r>
    </w:p>
    <w:p w:rsidR="003C56F3" w:rsidRPr="00B014BF"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rPr>
          <w:spacing w:val="-5"/>
          <w:sz w:val="28"/>
          <w:szCs w:val="28"/>
        </w:rPr>
      </w:pPr>
      <w:r w:rsidRPr="00B014BF">
        <w:rPr>
          <w:b/>
          <w:bCs/>
          <w:spacing w:val="-5"/>
          <w:sz w:val="28"/>
          <w:szCs w:val="28"/>
          <w:bdr w:val="none" w:sz="0" w:space="0" w:color="auto" w:frame="1"/>
        </w:rPr>
        <w:t>Преимущества метода наблюдения:</w:t>
      </w:r>
      <w:r w:rsidRPr="00B014BF">
        <w:rPr>
          <w:spacing w:val="-5"/>
          <w:sz w:val="28"/>
          <w:szCs w:val="28"/>
          <w:bdr w:val="none" w:sz="0" w:space="0" w:color="auto" w:frame="1"/>
        </w:rPr>
        <w:t xml:space="preserve">  </w:t>
      </w:r>
    </w:p>
    <w:p w:rsidR="003C56F3" w:rsidRPr="00B014BF" w:rsidRDefault="003C56F3" w:rsidP="003C56F3">
      <w:pPr>
        <w:numPr>
          <w:ilvl w:val="0"/>
          <w:numId w:val="6"/>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textAlignment w:val="baseline"/>
        <w:rPr>
          <w:spacing w:val="-5"/>
          <w:sz w:val="28"/>
          <w:szCs w:val="28"/>
        </w:rPr>
      </w:pPr>
      <w:r w:rsidRPr="00B014BF">
        <w:rPr>
          <w:spacing w:val="-5"/>
          <w:sz w:val="28"/>
          <w:szCs w:val="28"/>
          <w:bdr w:val="none" w:sz="0" w:space="0" w:color="auto" w:frame="1"/>
        </w:rPr>
        <w:t xml:space="preserve">Позволяет увидеть реальную реакцию ребенка на предложенную активность.  </w:t>
      </w:r>
    </w:p>
    <w:p w:rsidR="003C56F3" w:rsidRPr="00B014BF" w:rsidRDefault="003C56F3" w:rsidP="003C56F3">
      <w:pPr>
        <w:numPr>
          <w:ilvl w:val="0"/>
          <w:numId w:val="6"/>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textAlignment w:val="baseline"/>
        <w:rPr>
          <w:spacing w:val="-5"/>
          <w:sz w:val="28"/>
          <w:szCs w:val="28"/>
        </w:rPr>
      </w:pPr>
      <w:r w:rsidRPr="00B014BF">
        <w:rPr>
          <w:spacing w:val="-5"/>
          <w:sz w:val="28"/>
          <w:szCs w:val="28"/>
          <w:bdr w:val="none" w:sz="0" w:space="0" w:color="auto" w:frame="1"/>
        </w:rPr>
        <w:t>Помогает оценить динамику изменений в поведении и уровне развития речи.</w:t>
      </w:r>
    </w:p>
    <w:p w:rsidR="003C56F3" w:rsidRPr="00B014BF"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rPr>
          <w:spacing w:val="-5"/>
          <w:sz w:val="28"/>
          <w:szCs w:val="28"/>
        </w:rPr>
      </w:pPr>
      <w:r w:rsidRPr="00B014BF">
        <w:rPr>
          <w:b/>
          <w:bCs/>
          <w:spacing w:val="-5"/>
          <w:sz w:val="28"/>
          <w:szCs w:val="28"/>
          <w:bdr w:val="none" w:sz="0" w:space="0" w:color="auto" w:frame="1"/>
        </w:rPr>
        <w:t>Недостатки метода наблюдения:</w:t>
      </w:r>
      <w:r w:rsidRPr="00B014BF">
        <w:rPr>
          <w:spacing w:val="-5"/>
          <w:sz w:val="28"/>
          <w:szCs w:val="28"/>
          <w:bdr w:val="none" w:sz="0" w:space="0" w:color="auto" w:frame="1"/>
        </w:rPr>
        <w:t xml:space="preserve">  </w:t>
      </w:r>
    </w:p>
    <w:p w:rsidR="003C56F3" w:rsidRPr="00B014BF" w:rsidRDefault="003C56F3" w:rsidP="003C56F3">
      <w:pPr>
        <w:numPr>
          <w:ilvl w:val="0"/>
          <w:numId w:val="7"/>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textAlignment w:val="baseline"/>
        <w:rPr>
          <w:spacing w:val="-5"/>
          <w:sz w:val="28"/>
          <w:szCs w:val="28"/>
        </w:rPr>
      </w:pPr>
      <w:r w:rsidRPr="00B014BF">
        <w:rPr>
          <w:spacing w:val="-5"/>
          <w:sz w:val="28"/>
          <w:szCs w:val="28"/>
          <w:bdr w:val="none" w:sz="0" w:space="0" w:color="auto" w:frame="1"/>
        </w:rPr>
        <w:t xml:space="preserve">Субъективность наблюдений, зависящая от квалификации наблюдателя.  </w:t>
      </w:r>
    </w:p>
    <w:p w:rsidR="003C56F3" w:rsidRPr="00B014BF" w:rsidRDefault="003C56F3" w:rsidP="003C56F3">
      <w:pPr>
        <w:numPr>
          <w:ilvl w:val="0"/>
          <w:numId w:val="7"/>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textAlignment w:val="baseline"/>
        <w:rPr>
          <w:spacing w:val="-5"/>
          <w:sz w:val="28"/>
          <w:szCs w:val="28"/>
        </w:rPr>
      </w:pPr>
      <w:r w:rsidRPr="00B014BF">
        <w:rPr>
          <w:spacing w:val="-5"/>
          <w:sz w:val="28"/>
          <w:szCs w:val="28"/>
          <w:bdr w:val="none" w:sz="0" w:space="0" w:color="auto" w:frame="1"/>
        </w:rPr>
        <w:t>Невозможность точного количественного измерения результатов.</w:t>
      </w:r>
    </w:p>
    <w:p w:rsidR="003C56F3" w:rsidRPr="00B014BF"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rPr>
          <w:spacing w:val="-5"/>
          <w:sz w:val="28"/>
          <w:szCs w:val="28"/>
        </w:rPr>
      </w:pPr>
      <w:r>
        <w:rPr>
          <w:spacing w:val="-5"/>
          <w:sz w:val="28"/>
          <w:szCs w:val="28"/>
        </w:rPr>
        <w:t xml:space="preserve"> </w:t>
      </w:r>
    </w:p>
    <w:p w:rsidR="003C56F3" w:rsidRPr="00B014BF"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outlineLvl w:val="3"/>
        <w:rPr>
          <w:b/>
          <w:bCs/>
          <w:spacing w:val="-5"/>
          <w:sz w:val="28"/>
          <w:szCs w:val="28"/>
        </w:rPr>
      </w:pPr>
      <w:r w:rsidRPr="00B014BF">
        <w:rPr>
          <w:b/>
          <w:bCs/>
          <w:spacing w:val="-5"/>
          <w:sz w:val="28"/>
          <w:szCs w:val="28"/>
          <w:bdr w:val="none" w:sz="0" w:space="0" w:color="auto" w:frame="1"/>
        </w:rPr>
        <w:t>2. Тестирование и опросы</w:t>
      </w:r>
    </w:p>
    <w:p w:rsidR="003C56F3" w:rsidRPr="00B014BF"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rPr>
          <w:spacing w:val="-5"/>
          <w:sz w:val="28"/>
          <w:szCs w:val="28"/>
        </w:rPr>
      </w:pPr>
      <w:r w:rsidRPr="00B014BF">
        <w:rPr>
          <w:spacing w:val="-5"/>
          <w:sz w:val="28"/>
          <w:szCs w:val="28"/>
          <w:bdr w:val="none" w:sz="0" w:space="0" w:color="auto" w:frame="1"/>
        </w:rPr>
        <w:t xml:space="preserve">Тестирование является стандартизированным методом оценки, используемым для выявления конкретных навыков и компетенций. Примером могут служить тесты на проверку восприятия речи, проверки правильности произношения звуков и слов. В дополнение к тестированию применяются анкеты и опросы, которые позволяют собрать дополнительную информацию о состоянии ребенка и его отношении к процессу обучения.  </w:t>
      </w:r>
    </w:p>
    <w:p w:rsidR="003C56F3" w:rsidRPr="00B014BF"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rPr>
          <w:spacing w:val="-5"/>
          <w:sz w:val="28"/>
          <w:szCs w:val="28"/>
        </w:rPr>
      </w:pPr>
      <w:r w:rsidRPr="00B014BF">
        <w:rPr>
          <w:b/>
          <w:bCs/>
          <w:spacing w:val="-5"/>
          <w:sz w:val="28"/>
          <w:szCs w:val="28"/>
          <w:bdr w:val="none" w:sz="0" w:space="0" w:color="auto" w:frame="1"/>
        </w:rPr>
        <w:t>Преимущества тестирования и анкетирования:</w:t>
      </w:r>
      <w:r w:rsidRPr="00B014BF">
        <w:rPr>
          <w:spacing w:val="-5"/>
          <w:sz w:val="28"/>
          <w:szCs w:val="28"/>
          <w:bdr w:val="none" w:sz="0" w:space="0" w:color="auto" w:frame="1"/>
        </w:rPr>
        <w:t xml:space="preserve">  </w:t>
      </w:r>
    </w:p>
    <w:p w:rsidR="003C56F3" w:rsidRPr="00B014BF" w:rsidRDefault="003C56F3" w:rsidP="003C56F3">
      <w:pPr>
        <w:numPr>
          <w:ilvl w:val="0"/>
          <w:numId w:val="8"/>
        </w:numPr>
        <w:shd w:val="clear" w:color="auto" w:fill="FFFFFF" w:themeFill="background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textAlignment w:val="baseline"/>
        <w:rPr>
          <w:spacing w:val="-5"/>
          <w:sz w:val="28"/>
          <w:szCs w:val="28"/>
        </w:rPr>
      </w:pPr>
      <w:r w:rsidRPr="00B014BF">
        <w:rPr>
          <w:spacing w:val="-5"/>
          <w:sz w:val="28"/>
          <w:szCs w:val="28"/>
          <w:bdr w:val="none" w:sz="0" w:space="0" w:color="auto" w:frame="1"/>
        </w:rPr>
        <w:lastRenderedPageBreak/>
        <w:t xml:space="preserve">Объективность результатов, легкость сопоставления показателей разных периодов.  </w:t>
      </w:r>
    </w:p>
    <w:p w:rsidR="003C56F3" w:rsidRPr="00B014BF" w:rsidRDefault="003C56F3" w:rsidP="003C56F3">
      <w:pPr>
        <w:numPr>
          <w:ilvl w:val="0"/>
          <w:numId w:val="8"/>
        </w:numPr>
        <w:shd w:val="clear" w:color="auto" w:fill="FFFFFF" w:themeFill="background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textAlignment w:val="baseline"/>
        <w:rPr>
          <w:spacing w:val="-5"/>
          <w:sz w:val="28"/>
          <w:szCs w:val="28"/>
        </w:rPr>
      </w:pPr>
      <w:r w:rsidRPr="00B014BF">
        <w:rPr>
          <w:spacing w:val="-5"/>
          <w:sz w:val="28"/>
          <w:szCs w:val="28"/>
          <w:bdr w:val="none" w:sz="0" w:space="0" w:color="auto" w:frame="1"/>
        </w:rPr>
        <w:t>Возможность получения количественных данных для дальнейшего анализа.</w:t>
      </w:r>
    </w:p>
    <w:p w:rsidR="003C56F3" w:rsidRPr="00B014BF"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rPr>
          <w:spacing w:val="-5"/>
          <w:sz w:val="28"/>
          <w:szCs w:val="28"/>
        </w:rPr>
      </w:pPr>
      <w:r w:rsidRPr="00B014BF">
        <w:rPr>
          <w:b/>
          <w:bCs/>
          <w:spacing w:val="-5"/>
          <w:sz w:val="28"/>
          <w:szCs w:val="28"/>
          <w:bdr w:val="none" w:sz="0" w:space="0" w:color="auto" w:frame="1"/>
        </w:rPr>
        <w:t>Недостатки тестирования и анкетирования:</w:t>
      </w:r>
      <w:r w:rsidRPr="00B014BF">
        <w:rPr>
          <w:spacing w:val="-5"/>
          <w:sz w:val="28"/>
          <w:szCs w:val="28"/>
          <w:bdr w:val="none" w:sz="0" w:space="0" w:color="auto" w:frame="1"/>
        </w:rPr>
        <w:t xml:space="preserve">  </w:t>
      </w:r>
    </w:p>
    <w:p w:rsidR="003C56F3" w:rsidRPr="00B014BF" w:rsidRDefault="003C56F3" w:rsidP="003C56F3">
      <w:pPr>
        <w:numPr>
          <w:ilvl w:val="0"/>
          <w:numId w:val="9"/>
        </w:numPr>
        <w:shd w:val="clear" w:color="auto" w:fill="FFFFFF" w:themeFill="background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textAlignment w:val="baseline"/>
        <w:rPr>
          <w:spacing w:val="-5"/>
          <w:sz w:val="28"/>
          <w:szCs w:val="28"/>
        </w:rPr>
      </w:pPr>
      <w:r w:rsidRPr="00B014BF">
        <w:rPr>
          <w:spacing w:val="-5"/>
          <w:sz w:val="28"/>
          <w:szCs w:val="28"/>
          <w:bdr w:val="none" w:sz="0" w:space="0" w:color="auto" w:frame="1"/>
        </w:rPr>
        <w:t xml:space="preserve">Ограниченность охвата всех аспектов речевого развития.  </w:t>
      </w:r>
    </w:p>
    <w:p w:rsidR="003C56F3" w:rsidRPr="00B014BF" w:rsidRDefault="003C56F3" w:rsidP="003C56F3">
      <w:pPr>
        <w:numPr>
          <w:ilvl w:val="0"/>
          <w:numId w:val="9"/>
        </w:numPr>
        <w:shd w:val="clear" w:color="auto" w:fill="FFFFFF" w:themeFill="background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textAlignment w:val="baseline"/>
        <w:rPr>
          <w:spacing w:val="-5"/>
          <w:sz w:val="28"/>
          <w:szCs w:val="28"/>
        </w:rPr>
      </w:pPr>
      <w:r w:rsidRPr="00B014BF">
        <w:rPr>
          <w:spacing w:val="-5"/>
          <w:sz w:val="28"/>
          <w:szCs w:val="28"/>
          <w:bdr w:val="none" w:sz="0" w:space="0" w:color="auto" w:frame="1"/>
        </w:rPr>
        <w:t>Наличие фактора стресса у ребенка при прохождении теста.</w:t>
      </w:r>
    </w:p>
    <w:p w:rsidR="003C56F3" w:rsidRPr="00B014BF"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rPr>
          <w:spacing w:val="-5"/>
          <w:sz w:val="28"/>
          <w:szCs w:val="28"/>
        </w:rPr>
      </w:pPr>
      <w:r>
        <w:rPr>
          <w:spacing w:val="-5"/>
          <w:sz w:val="28"/>
          <w:szCs w:val="28"/>
        </w:rPr>
        <w:t xml:space="preserve"> </w:t>
      </w:r>
    </w:p>
    <w:p w:rsidR="003C56F3" w:rsidRPr="00B014BF"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outlineLvl w:val="3"/>
        <w:rPr>
          <w:b/>
          <w:bCs/>
          <w:spacing w:val="-5"/>
          <w:sz w:val="28"/>
          <w:szCs w:val="28"/>
        </w:rPr>
      </w:pPr>
      <w:r w:rsidRPr="00B014BF">
        <w:rPr>
          <w:b/>
          <w:bCs/>
          <w:spacing w:val="-5"/>
          <w:sz w:val="28"/>
          <w:szCs w:val="28"/>
          <w:bdr w:val="none" w:sz="0" w:space="0" w:color="auto" w:frame="1"/>
        </w:rPr>
        <w:t>3. Диагностика речевого развития</w:t>
      </w:r>
    </w:p>
    <w:p w:rsidR="003C56F3" w:rsidRPr="00B014BF"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rPr>
          <w:spacing w:val="-5"/>
          <w:sz w:val="28"/>
          <w:szCs w:val="28"/>
        </w:rPr>
      </w:pPr>
      <w:r w:rsidRPr="00B014BF">
        <w:rPr>
          <w:spacing w:val="-5"/>
          <w:sz w:val="28"/>
          <w:szCs w:val="28"/>
          <w:bdr w:val="none" w:sz="0" w:space="0" w:color="auto" w:frame="1"/>
        </w:rPr>
        <w:t xml:space="preserve">Диагностика речевого развития направлена на выявление текущих уровней </w:t>
      </w:r>
      <w:proofErr w:type="spellStart"/>
      <w:r w:rsidRPr="00B014BF">
        <w:rPr>
          <w:spacing w:val="-5"/>
          <w:sz w:val="28"/>
          <w:szCs w:val="28"/>
          <w:bdr w:val="none" w:sz="0" w:space="0" w:color="auto" w:frame="1"/>
        </w:rPr>
        <w:t>сформированности</w:t>
      </w:r>
      <w:proofErr w:type="spellEnd"/>
      <w:r w:rsidRPr="00B014BF">
        <w:rPr>
          <w:spacing w:val="-5"/>
          <w:sz w:val="28"/>
          <w:szCs w:val="28"/>
          <w:bdr w:val="none" w:sz="0" w:space="0" w:color="auto" w:frame="1"/>
        </w:rPr>
        <w:t xml:space="preserve"> различных компонентов речи (фонетика, лексика, грамматика, связная речь). Данный метод включает наблюдение, тестирование и оценку устной речи ребенка специалистом-дефектологом.  </w:t>
      </w:r>
    </w:p>
    <w:p w:rsidR="003C56F3" w:rsidRPr="00B014BF"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rPr>
          <w:spacing w:val="-5"/>
          <w:sz w:val="28"/>
          <w:szCs w:val="28"/>
        </w:rPr>
      </w:pPr>
      <w:r w:rsidRPr="00B014BF">
        <w:rPr>
          <w:b/>
          <w:bCs/>
          <w:spacing w:val="-5"/>
          <w:sz w:val="28"/>
          <w:szCs w:val="28"/>
          <w:bdr w:val="none" w:sz="0" w:space="0" w:color="auto" w:frame="1"/>
        </w:rPr>
        <w:t>Этапы диагностики речевого развития:</w:t>
      </w:r>
      <w:r w:rsidRPr="00B014BF">
        <w:rPr>
          <w:spacing w:val="-5"/>
          <w:sz w:val="28"/>
          <w:szCs w:val="28"/>
          <w:bdr w:val="none" w:sz="0" w:space="0" w:color="auto" w:frame="1"/>
        </w:rPr>
        <w:t xml:space="preserve">  </w:t>
      </w:r>
    </w:p>
    <w:p w:rsidR="003C56F3" w:rsidRPr="00B014BF" w:rsidRDefault="003C56F3" w:rsidP="003C56F3">
      <w:pPr>
        <w:numPr>
          <w:ilvl w:val="0"/>
          <w:numId w:val="10"/>
        </w:numPr>
        <w:shd w:val="clear" w:color="auto" w:fill="FFFFFF" w:themeFill="background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textAlignment w:val="baseline"/>
        <w:rPr>
          <w:spacing w:val="-5"/>
          <w:sz w:val="28"/>
          <w:szCs w:val="28"/>
        </w:rPr>
      </w:pPr>
      <w:r w:rsidRPr="00B014BF">
        <w:rPr>
          <w:spacing w:val="-5"/>
          <w:sz w:val="28"/>
          <w:szCs w:val="28"/>
          <w:bdr w:val="none" w:sz="0" w:space="0" w:color="auto" w:frame="1"/>
        </w:rPr>
        <w:t xml:space="preserve">Сбор анамнеза и ознакомление с медицинской документацией.  </w:t>
      </w:r>
    </w:p>
    <w:p w:rsidR="003C56F3" w:rsidRPr="00B014BF" w:rsidRDefault="003C56F3" w:rsidP="003C56F3">
      <w:pPr>
        <w:numPr>
          <w:ilvl w:val="0"/>
          <w:numId w:val="10"/>
        </w:numPr>
        <w:shd w:val="clear" w:color="auto" w:fill="FFFFFF" w:themeFill="background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textAlignment w:val="baseline"/>
        <w:rPr>
          <w:spacing w:val="-5"/>
          <w:sz w:val="28"/>
          <w:szCs w:val="28"/>
        </w:rPr>
      </w:pPr>
      <w:r w:rsidRPr="00B014BF">
        <w:rPr>
          <w:spacing w:val="-5"/>
          <w:sz w:val="28"/>
          <w:szCs w:val="28"/>
          <w:bdr w:val="none" w:sz="0" w:space="0" w:color="auto" w:frame="1"/>
        </w:rPr>
        <w:t xml:space="preserve">Проведение стандартных тестов на восприятие речи и артикуляцию.  </w:t>
      </w:r>
    </w:p>
    <w:p w:rsidR="003C56F3" w:rsidRPr="00B014BF" w:rsidRDefault="003C56F3" w:rsidP="003C56F3">
      <w:pPr>
        <w:numPr>
          <w:ilvl w:val="0"/>
          <w:numId w:val="10"/>
        </w:numPr>
        <w:shd w:val="clear" w:color="auto" w:fill="FFFFFF" w:themeFill="background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textAlignment w:val="baseline"/>
        <w:rPr>
          <w:spacing w:val="-5"/>
          <w:sz w:val="28"/>
          <w:szCs w:val="28"/>
        </w:rPr>
      </w:pPr>
      <w:r w:rsidRPr="00B014BF">
        <w:rPr>
          <w:spacing w:val="-5"/>
          <w:sz w:val="28"/>
          <w:szCs w:val="28"/>
          <w:bdr w:val="none" w:sz="0" w:space="0" w:color="auto" w:frame="1"/>
        </w:rPr>
        <w:t>Консультация специалиста для определения стратегии коррекционного воздействия.</w:t>
      </w:r>
    </w:p>
    <w:p w:rsidR="003C56F3" w:rsidRPr="00B014BF"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rPr>
          <w:spacing w:val="-5"/>
          <w:sz w:val="28"/>
          <w:szCs w:val="28"/>
        </w:rPr>
      </w:pPr>
      <w:r w:rsidRPr="00B014BF">
        <w:rPr>
          <w:b/>
          <w:bCs/>
          <w:spacing w:val="-5"/>
          <w:sz w:val="28"/>
          <w:szCs w:val="28"/>
          <w:bdr w:val="none" w:sz="0" w:space="0" w:color="auto" w:frame="1"/>
        </w:rPr>
        <w:t>Преимущества диагностики:</w:t>
      </w:r>
      <w:r w:rsidRPr="00B014BF">
        <w:rPr>
          <w:spacing w:val="-5"/>
          <w:sz w:val="28"/>
          <w:szCs w:val="28"/>
          <w:bdr w:val="none" w:sz="0" w:space="0" w:color="auto" w:frame="1"/>
        </w:rPr>
        <w:t xml:space="preserve">  </w:t>
      </w:r>
    </w:p>
    <w:p w:rsidR="003C56F3" w:rsidRPr="00B014BF" w:rsidRDefault="003C56F3" w:rsidP="003C56F3">
      <w:pPr>
        <w:numPr>
          <w:ilvl w:val="0"/>
          <w:numId w:val="11"/>
        </w:numPr>
        <w:shd w:val="clear" w:color="auto" w:fill="FFFFFF" w:themeFill="background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textAlignment w:val="baseline"/>
        <w:rPr>
          <w:spacing w:val="-5"/>
          <w:sz w:val="28"/>
          <w:szCs w:val="28"/>
        </w:rPr>
      </w:pPr>
      <w:r w:rsidRPr="00B014BF">
        <w:rPr>
          <w:spacing w:val="-5"/>
          <w:sz w:val="28"/>
          <w:szCs w:val="28"/>
          <w:bdr w:val="none" w:sz="0" w:space="0" w:color="auto" w:frame="1"/>
        </w:rPr>
        <w:t xml:space="preserve">Комплексный подход к изучению речи ребенка.  </w:t>
      </w:r>
    </w:p>
    <w:p w:rsidR="003C56F3" w:rsidRPr="00B014BF" w:rsidRDefault="003C56F3" w:rsidP="003C56F3">
      <w:pPr>
        <w:numPr>
          <w:ilvl w:val="0"/>
          <w:numId w:val="11"/>
        </w:numPr>
        <w:shd w:val="clear" w:color="auto" w:fill="FFFFFF" w:themeFill="background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textAlignment w:val="baseline"/>
        <w:rPr>
          <w:spacing w:val="-5"/>
          <w:sz w:val="28"/>
          <w:szCs w:val="28"/>
        </w:rPr>
      </w:pPr>
      <w:r w:rsidRPr="00B014BF">
        <w:rPr>
          <w:spacing w:val="-5"/>
          <w:sz w:val="28"/>
          <w:szCs w:val="28"/>
          <w:bdr w:val="none" w:sz="0" w:space="0" w:color="auto" w:frame="1"/>
        </w:rPr>
        <w:t>Получение целостной картины текущего состояния речи.</w:t>
      </w:r>
    </w:p>
    <w:p w:rsidR="003C56F3" w:rsidRPr="00B014BF"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rPr>
          <w:spacing w:val="-5"/>
          <w:sz w:val="28"/>
          <w:szCs w:val="28"/>
        </w:rPr>
      </w:pPr>
      <w:r w:rsidRPr="00B014BF">
        <w:rPr>
          <w:b/>
          <w:bCs/>
          <w:spacing w:val="-5"/>
          <w:sz w:val="28"/>
          <w:szCs w:val="28"/>
          <w:bdr w:val="none" w:sz="0" w:space="0" w:color="auto" w:frame="1"/>
        </w:rPr>
        <w:t>Недостатки диагностики:</w:t>
      </w:r>
      <w:r w:rsidRPr="00B014BF">
        <w:rPr>
          <w:spacing w:val="-5"/>
          <w:sz w:val="28"/>
          <w:szCs w:val="28"/>
          <w:bdr w:val="none" w:sz="0" w:space="0" w:color="auto" w:frame="1"/>
        </w:rPr>
        <w:t xml:space="preserve">  </w:t>
      </w:r>
    </w:p>
    <w:p w:rsidR="003C56F3" w:rsidRPr="00B014BF" w:rsidRDefault="003C56F3" w:rsidP="003C56F3">
      <w:pPr>
        <w:numPr>
          <w:ilvl w:val="0"/>
          <w:numId w:val="12"/>
        </w:numPr>
        <w:shd w:val="clear" w:color="auto" w:fill="FFFFFF" w:themeFill="background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textAlignment w:val="baseline"/>
        <w:rPr>
          <w:spacing w:val="-5"/>
          <w:sz w:val="28"/>
          <w:szCs w:val="28"/>
        </w:rPr>
      </w:pPr>
      <w:r w:rsidRPr="00B014BF">
        <w:rPr>
          <w:spacing w:val="-5"/>
          <w:sz w:val="28"/>
          <w:szCs w:val="28"/>
          <w:bdr w:val="none" w:sz="0" w:space="0" w:color="auto" w:frame="1"/>
        </w:rPr>
        <w:t xml:space="preserve">Требует высокой квалификации специалиста.  </w:t>
      </w:r>
    </w:p>
    <w:p w:rsidR="003C56F3" w:rsidRPr="00B014BF" w:rsidRDefault="003C56F3" w:rsidP="003C56F3">
      <w:pPr>
        <w:numPr>
          <w:ilvl w:val="0"/>
          <w:numId w:val="12"/>
        </w:numPr>
        <w:shd w:val="clear" w:color="auto" w:fill="FFFFFF" w:themeFill="background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textAlignment w:val="baseline"/>
        <w:rPr>
          <w:spacing w:val="-5"/>
          <w:sz w:val="28"/>
          <w:szCs w:val="28"/>
        </w:rPr>
      </w:pPr>
      <w:r w:rsidRPr="00B014BF">
        <w:rPr>
          <w:spacing w:val="-5"/>
          <w:sz w:val="28"/>
          <w:szCs w:val="28"/>
          <w:bdr w:val="none" w:sz="0" w:space="0" w:color="auto" w:frame="1"/>
        </w:rPr>
        <w:t>Затраты времени на диагностику и обработку результатов.</w:t>
      </w:r>
    </w:p>
    <w:p w:rsidR="003C56F3" w:rsidRPr="00B014BF"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rPr>
          <w:spacing w:val="-5"/>
          <w:sz w:val="28"/>
          <w:szCs w:val="28"/>
        </w:rPr>
      </w:pPr>
      <w:r>
        <w:rPr>
          <w:spacing w:val="-5"/>
          <w:sz w:val="28"/>
          <w:szCs w:val="28"/>
        </w:rPr>
        <w:t xml:space="preserve"> </w:t>
      </w:r>
    </w:p>
    <w:p w:rsidR="003C56F3" w:rsidRPr="00B014BF"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outlineLvl w:val="3"/>
        <w:rPr>
          <w:b/>
          <w:bCs/>
          <w:spacing w:val="-5"/>
          <w:sz w:val="28"/>
          <w:szCs w:val="28"/>
        </w:rPr>
      </w:pPr>
      <w:r w:rsidRPr="00B014BF">
        <w:rPr>
          <w:b/>
          <w:bCs/>
          <w:spacing w:val="-5"/>
          <w:sz w:val="28"/>
          <w:szCs w:val="28"/>
          <w:bdr w:val="none" w:sz="0" w:space="0" w:color="auto" w:frame="1"/>
        </w:rPr>
        <w:t>4. Портфель достижений ребенка</w:t>
      </w:r>
    </w:p>
    <w:p w:rsidR="003C56F3" w:rsidRPr="00B014BF"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rPr>
          <w:spacing w:val="-5"/>
          <w:sz w:val="28"/>
          <w:szCs w:val="28"/>
        </w:rPr>
      </w:pPr>
      <w:r w:rsidRPr="00B014BF">
        <w:rPr>
          <w:spacing w:val="-5"/>
          <w:sz w:val="28"/>
          <w:szCs w:val="28"/>
          <w:bdr w:val="none" w:sz="0" w:space="0" w:color="auto" w:frame="1"/>
        </w:rPr>
        <w:t xml:space="preserve">Портфель достижений — это сборник работ и достижений ребенка, демонстрирующий прогресс в обучении. Портфель может включать записи разговоров, фотографии выполненных заданий, результаты тестов и комментарии педагогов. Такой подход позволяет наглядно показать рост ребенка и выявить зоны ближайшего развития.  </w:t>
      </w:r>
    </w:p>
    <w:p w:rsidR="003C56F3" w:rsidRPr="00B014BF"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rPr>
          <w:spacing w:val="-5"/>
          <w:sz w:val="28"/>
          <w:szCs w:val="28"/>
        </w:rPr>
      </w:pPr>
      <w:r w:rsidRPr="00B014BF">
        <w:rPr>
          <w:b/>
          <w:bCs/>
          <w:spacing w:val="-5"/>
          <w:sz w:val="28"/>
          <w:szCs w:val="28"/>
          <w:bdr w:val="none" w:sz="0" w:space="0" w:color="auto" w:frame="1"/>
        </w:rPr>
        <w:lastRenderedPageBreak/>
        <w:t>Преимущества портфеля достижений:</w:t>
      </w:r>
      <w:r w:rsidRPr="00B014BF">
        <w:rPr>
          <w:spacing w:val="-5"/>
          <w:sz w:val="28"/>
          <w:szCs w:val="28"/>
          <w:bdr w:val="none" w:sz="0" w:space="0" w:color="auto" w:frame="1"/>
        </w:rPr>
        <w:t xml:space="preserve">  </w:t>
      </w:r>
    </w:p>
    <w:p w:rsidR="003C56F3" w:rsidRPr="00B014BF" w:rsidRDefault="003C56F3" w:rsidP="003C56F3">
      <w:pPr>
        <w:numPr>
          <w:ilvl w:val="0"/>
          <w:numId w:val="13"/>
        </w:numPr>
        <w:shd w:val="clear" w:color="auto" w:fill="FFFFFF" w:themeFill="background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textAlignment w:val="baseline"/>
        <w:rPr>
          <w:spacing w:val="-5"/>
          <w:sz w:val="28"/>
          <w:szCs w:val="28"/>
        </w:rPr>
      </w:pPr>
      <w:r w:rsidRPr="00B014BF">
        <w:rPr>
          <w:spacing w:val="-5"/>
          <w:sz w:val="28"/>
          <w:szCs w:val="28"/>
          <w:bdr w:val="none" w:sz="0" w:space="0" w:color="auto" w:frame="1"/>
        </w:rPr>
        <w:t xml:space="preserve">Наглядность результатов.  </w:t>
      </w:r>
    </w:p>
    <w:p w:rsidR="003C56F3" w:rsidRPr="00B014BF" w:rsidRDefault="003C56F3" w:rsidP="003C56F3">
      <w:pPr>
        <w:numPr>
          <w:ilvl w:val="0"/>
          <w:numId w:val="13"/>
        </w:numPr>
        <w:shd w:val="clear" w:color="auto" w:fill="FFFFFF" w:themeFill="background1"/>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textAlignment w:val="baseline"/>
        <w:rPr>
          <w:spacing w:val="-5"/>
          <w:sz w:val="28"/>
          <w:szCs w:val="28"/>
        </w:rPr>
      </w:pPr>
      <w:r w:rsidRPr="00B014BF">
        <w:rPr>
          <w:spacing w:val="-5"/>
          <w:sz w:val="28"/>
          <w:szCs w:val="28"/>
          <w:bdr w:val="none" w:sz="0" w:space="0" w:color="auto" w:frame="1"/>
        </w:rPr>
        <w:t>Предоставление ребенку и родителям конкретной обратной связи.</w:t>
      </w:r>
    </w:p>
    <w:p w:rsidR="003C56F3" w:rsidRPr="00B014BF"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rPr>
          <w:spacing w:val="-5"/>
          <w:sz w:val="28"/>
          <w:szCs w:val="28"/>
        </w:rPr>
      </w:pPr>
      <w:r w:rsidRPr="00B014BF">
        <w:rPr>
          <w:b/>
          <w:bCs/>
          <w:spacing w:val="-5"/>
          <w:sz w:val="28"/>
          <w:szCs w:val="28"/>
          <w:bdr w:val="none" w:sz="0" w:space="0" w:color="auto" w:frame="1"/>
        </w:rPr>
        <w:t>Недостатки портфеля достижений:</w:t>
      </w:r>
      <w:r w:rsidRPr="00B014BF">
        <w:rPr>
          <w:spacing w:val="-5"/>
          <w:sz w:val="28"/>
          <w:szCs w:val="28"/>
          <w:bdr w:val="none" w:sz="0" w:space="0" w:color="auto" w:frame="1"/>
        </w:rPr>
        <w:t xml:space="preserve">  </w:t>
      </w:r>
    </w:p>
    <w:p w:rsidR="003C56F3" w:rsidRPr="00B014BF" w:rsidRDefault="003C56F3" w:rsidP="003C56F3">
      <w:pPr>
        <w:numPr>
          <w:ilvl w:val="0"/>
          <w:numId w:val="14"/>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textAlignment w:val="baseline"/>
        <w:rPr>
          <w:spacing w:val="-5"/>
          <w:sz w:val="28"/>
          <w:szCs w:val="28"/>
        </w:rPr>
      </w:pPr>
      <w:r w:rsidRPr="00B014BF">
        <w:rPr>
          <w:spacing w:val="-5"/>
          <w:sz w:val="28"/>
          <w:szCs w:val="28"/>
          <w:bdr w:val="none" w:sz="0" w:space="0" w:color="auto" w:frame="1"/>
        </w:rPr>
        <w:t xml:space="preserve">Необходимость систематической фиксации всех этапов работы.  </w:t>
      </w:r>
    </w:p>
    <w:p w:rsidR="003C56F3" w:rsidRPr="00B014BF" w:rsidRDefault="003C56F3" w:rsidP="003C56F3">
      <w:pPr>
        <w:numPr>
          <w:ilvl w:val="0"/>
          <w:numId w:val="14"/>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textAlignment w:val="baseline"/>
        <w:rPr>
          <w:spacing w:val="-5"/>
          <w:sz w:val="28"/>
          <w:szCs w:val="28"/>
        </w:rPr>
      </w:pPr>
      <w:r w:rsidRPr="00B014BF">
        <w:rPr>
          <w:spacing w:val="-5"/>
          <w:sz w:val="28"/>
          <w:szCs w:val="28"/>
          <w:bdr w:val="none" w:sz="0" w:space="0" w:color="auto" w:frame="1"/>
        </w:rPr>
        <w:t>Высокая нагрузка на учителя по ведению документации.</w:t>
      </w:r>
    </w:p>
    <w:p w:rsidR="003C56F3" w:rsidRPr="00B014BF"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rPr>
          <w:spacing w:val="-5"/>
          <w:sz w:val="28"/>
          <w:szCs w:val="28"/>
        </w:rPr>
      </w:pPr>
      <w:r>
        <w:rPr>
          <w:spacing w:val="-5"/>
          <w:sz w:val="28"/>
          <w:szCs w:val="28"/>
        </w:rPr>
        <w:t xml:space="preserve"> </w:t>
      </w:r>
    </w:p>
    <w:p w:rsidR="003C56F3" w:rsidRPr="00B014BF"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outlineLvl w:val="3"/>
        <w:rPr>
          <w:b/>
          <w:bCs/>
          <w:spacing w:val="-5"/>
          <w:sz w:val="28"/>
          <w:szCs w:val="28"/>
        </w:rPr>
      </w:pPr>
      <w:r w:rsidRPr="00B014BF">
        <w:rPr>
          <w:b/>
          <w:bCs/>
          <w:spacing w:val="-5"/>
          <w:sz w:val="28"/>
          <w:szCs w:val="28"/>
          <w:bdr w:val="none" w:sz="0" w:space="0" w:color="auto" w:frame="1"/>
        </w:rPr>
        <w:t>5. Мониторинг развития</w:t>
      </w:r>
    </w:p>
    <w:p w:rsidR="003C56F3" w:rsidRPr="00B014BF"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rPr>
          <w:spacing w:val="-5"/>
          <w:sz w:val="28"/>
          <w:szCs w:val="28"/>
        </w:rPr>
      </w:pPr>
      <w:r w:rsidRPr="00B014BF">
        <w:rPr>
          <w:spacing w:val="-5"/>
          <w:sz w:val="28"/>
          <w:szCs w:val="28"/>
          <w:bdr w:val="none" w:sz="0" w:space="0" w:color="auto" w:frame="1"/>
        </w:rPr>
        <w:t xml:space="preserve">Мониторинг заключается в регулярных замерах показателей речевого развития с целью своевременного внесения корректировок в программу обучения. Данные собираются путем наблюдения, тестирования и изучения личных дел учеников. Основной акцент делается на анализе динамики, что позволяет определить эффективность используемых методик и средств.  </w:t>
      </w:r>
    </w:p>
    <w:p w:rsidR="003C56F3" w:rsidRPr="00B014BF"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rPr>
          <w:spacing w:val="-5"/>
          <w:sz w:val="28"/>
          <w:szCs w:val="28"/>
        </w:rPr>
      </w:pPr>
      <w:r w:rsidRPr="00B014BF">
        <w:rPr>
          <w:b/>
          <w:bCs/>
          <w:spacing w:val="-5"/>
          <w:sz w:val="28"/>
          <w:szCs w:val="28"/>
          <w:bdr w:val="none" w:sz="0" w:space="0" w:color="auto" w:frame="1"/>
        </w:rPr>
        <w:t>Методика мониторинга:</w:t>
      </w:r>
      <w:r w:rsidRPr="00B014BF">
        <w:rPr>
          <w:spacing w:val="-5"/>
          <w:sz w:val="28"/>
          <w:szCs w:val="28"/>
          <w:bdr w:val="none" w:sz="0" w:space="0" w:color="auto" w:frame="1"/>
        </w:rPr>
        <w:t xml:space="preserve">  </w:t>
      </w:r>
    </w:p>
    <w:p w:rsidR="003C56F3" w:rsidRPr="00B014BF" w:rsidRDefault="003C56F3" w:rsidP="003C56F3">
      <w:pPr>
        <w:numPr>
          <w:ilvl w:val="0"/>
          <w:numId w:val="15"/>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textAlignment w:val="baseline"/>
        <w:rPr>
          <w:spacing w:val="-5"/>
          <w:sz w:val="28"/>
          <w:szCs w:val="28"/>
        </w:rPr>
      </w:pPr>
      <w:r w:rsidRPr="00B014BF">
        <w:rPr>
          <w:spacing w:val="-5"/>
          <w:sz w:val="28"/>
          <w:szCs w:val="28"/>
          <w:bdr w:val="none" w:sz="0" w:space="0" w:color="auto" w:frame="1"/>
        </w:rPr>
        <w:t xml:space="preserve">Регулярное измерение основных показателей (например, количества правильно произнесённых звуков).  </w:t>
      </w:r>
    </w:p>
    <w:p w:rsidR="003C56F3" w:rsidRPr="00B014BF" w:rsidRDefault="003C56F3" w:rsidP="003C56F3">
      <w:pPr>
        <w:numPr>
          <w:ilvl w:val="0"/>
          <w:numId w:val="15"/>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textAlignment w:val="baseline"/>
        <w:rPr>
          <w:spacing w:val="-5"/>
          <w:sz w:val="28"/>
          <w:szCs w:val="28"/>
        </w:rPr>
      </w:pPr>
      <w:r w:rsidRPr="00B014BF">
        <w:rPr>
          <w:spacing w:val="-5"/>
          <w:sz w:val="28"/>
          <w:szCs w:val="28"/>
          <w:bdr w:val="none" w:sz="0" w:space="0" w:color="auto" w:frame="1"/>
        </w:rPr>
        <w:t>Сопоставление полученных данных с предыдущими результатами.</w:t>
      </w:r>
    </w:p>
    <w:p w:rsidR="003C56F3" w:rsidRPr="00B014BF"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rPr>
          <w:spacing w:val="-5"/>
          <w:sz w:val="28"/>
          <w:szCs w:val="28"/>
        </w:rPr>
      </w:pPr>
      <w:r w:rsidRPr="00B014BF">
        <w:rPr>
          <w:b/>
          <w:bCs/>
          <w:spacing w:val="-5"/>
          <w:sz w:val="28"/>
          <w:szCs w:val="28"/>
          <w:bdr w:val="none" w:sz="0" w:space="0" w:color="auto" w:frame="1"/>
        </w:rPr>
        <w:t>Преимущества мониторинга:</w:t>
      </w:r>
      <w:r w:rsidRPr="00B014BF">
        <w:rPr>
          <w:spacing w:val="-5"/>
          <w:sz w:val="28"/>
          <w:szCs w:val="28"/>
          <w:bdr w:val="none" w:sz="0" w:space="0" w:color="auto" w:frame="1"/>
        </w:rPr>
        <w:t xml:space="preserve">  </w:t>
      </w:r>
    </w:p>
    <w:p w:rsidR="003C56F3" w:rsidRPr="00B014BF" w:rsidRDefault="003C56F3" w:rsidP="003C56F3">
      <w:pPr>
        <w:numPr>
          <w:ilvl w:val="0"/>
          <w:numId w:val="16"/>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textAlignment w:val="baseline"/>
        <w:rPr>
          <w:spacing w:val="-5"/>
          <w:sz w:val="28"/>
          <w:szCs w:val="28"/>
        </w:rPr>
      </w:pPr>
      <w:r w:rsidRPr="00B014BF">
        <w:rPr>
          <w:spacing w:val="-5"/>
          <w:sz w:val="28"/>
          <w:szCs w:val="28"/>
          <w:bdr w:val="none" w:sz="0" w:space="0" w:color="auto" w:frame="1"/>
        </w:rPr>
        <w:t xml:space="preserve">Своевременное обнаружение возможных отклонений и рисков.  </w:t>
      </w:r>
    </w:p>
    <w:p w:rsidR="003C56F3" w:rsidRPr="00B014BF" w:rsidRDefault="003C56F3" w:rsidP="003C56F3">
      <w:pPr>
        <w:numPr>
          <w:ilvl w:val="0"/>
          <w:numId w:val="16"/>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textAlignment w:val="baseline"/>
        <w:rPr>
          <w:spacing w:val="-5"/>
          <w:sz w:val="28"/>
          <w:szCs w:val="28"/>
        </w:rPr>
      </w:pPr>
      <w:r w:rsidRPr="00B014BF">
        <w:rPr>
          <w:spacing w:val="-5"/>
          <w:sz w:val="28"/>
          <w:szCs w:val="28"/>
          <w:bdr w:val="none" w:sz="0" w:space="0" w:color="auto" w:frame="1"/>
        </w:rPr>
        <w:t>Возможность оперативного реагирования на изменение ситуации.</w:t>
      </w:r>
    </w:p>
    <w:p w:rsidR="003C56F3" w:rsidRPr="00B014BF" w:rsidRDefault="003C56F3" w:rsidP="003C56F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baseline"/>
        <w:rPr>
          <w:spacing w:val="-5"/>
          <w:sz w:val="28"/>
          <w:szCs w:val="28"/>
        </w:rPr>
      </w:pPr>
      <w:r w:rsidRPr="00B014BF">
        <w:rPr>
          <w:b/>
          <w:bCs/>
          <w:spacing w:val="-5"/>
          <w:sz w:val="28"/>
          <w:szCs w:val="28"/>
          <w:bdr w:val="none" w:sz="0" w:space="0" w:color="auto" w:frame="1"/>
        </w:rPr>
        <w:t>Недостатки мониторинга:</w:t>
      </w:r>
      <w:r w:rsidRPr="00B014BF">
        <w:rPr>
          <w:spacing w:val="-5"/>
          <w:sz w:val="28"/>
          <w:szCs w:val="28"/>
          <w:bdr w:val="none" w:sz="0" w:space="0" w:color="auto" w:frame="1"/>
        </w:rPr>
        <w:t xml:space="preserve">  </w:t>
      </w:r>
    </w:p>
    <w:p w:rsidR="003C56F3" w:rsidRDefault="003C56F3" w:rsidP="003C56F3">
      <w:pPr>
        <w:numPr>
          <w:ilvl w:val="0"/>
          <w:numId w:val="17"/>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textAlignment w:val="baseline"/>
        <w:rPr>
          <w:spacing w:val="-5"/>
          <w:sz w:val="28"/>
          <w:szCs w:val="28"/>
        </w:rPr>
      </w:pPr>
      <w:r w:rsidRPr="00B014BF">
        <w:rPr>
          <w:spacing w:val="-5"/>
          <w:sz w:val="28"/>
          <w:szCs w:val="28"/>
          <w:bdr w:val="none" w:sz="0" w:space="0" w:color="auto" w:frame="1"/>
        </w:rPr>
        <w:t xml:space="preserve">Дополнительная организационная нагрузка на педагогический персонал.  </w:t>
      </w:r>
    </w:p>
    <w:p w:rsidR="003C56F3" w:rsidRPr="007511B0" w:rsidRDefault="003C56F3" w:rsidP="003C56F3">
      <w:pPr>
        <w:numPr>
          <w:ilvl w:val="0"/>
          <w:numId w:val="17"/>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textAlignment w:val="baseline"/>
        <w:rPr>
          <w:spacing w:val="-5"/>
          <w:sz w:val="28"/>
          <w:szCs w:val="28"/>
        </w:rPr>
      </w:pPr>
      <w:r w:rsidRPr="007511B0">
        <w:rPr>
          <w:spacing w:val="-5"/>
          <w:sz w:val="28"/>
          <w:szCs w:val="28"/>
          <w:bdr w:val="none" w:sz="0" w:space="0" w:color="auto" w:frame="1"/>
        </w:rPr>
        <w:t>Несовершенство существующих инструментов сбора данных.</w:t>
      </w:r>
    </w:p>
    <w:p w:rsidR="003C56F3" w:rsidRPr="007511B0" w:rsidRDefault="003C56F3" w:rsidP="003C56F3">
      <w:pPr>
        <w:pStyle w:val="a4"/>
        <w:shd w:val="clear" w:color="auto" w:fill="FFFFFF"/>
        <w:spacing w:before="0" w:beforeAutospacing="0" w:after="0" w:afterAutospacing="0" w:line="360" w:lineRule="auto"/>
        <w:jc w:val="both"/>
        <w:rPr>
          <w:sz w:val="28"/>
          <w:szCs w:val="28"/>
        </w:rPr>
      </w:pPr>
      <w:r>
        <w:rPr>
          <w:sz w:val="28"/>
          <w:szCs w:val="28"/>
        </w:rPr>
        <w:t>Методы оценки результатов при использовании цифровых инструментов разнообразны и зависят от целей исследования и имеющихся условий. Выбор оптимальных методов определяется спецификой группы детей, наличием необходимых ресурсов и соответствующих специалистов. Наиболее эффективные подходы предполагают комплексный подход, сочетающий разные способы оценки, что обеспечивает достоверность выводов и способствует улучшению качества обучения дошкольников с ОВЗ по слуху.</w:t>
      </w:r>
    </w:p>
    <w:p w:rsidR="003C56F3" w:rsidRDefault="003C56F3" w:rsidP="003C56F3">
      <w:pPr>
        <w:pStyle w:val="a4"/>
        <w:spacing w:before="0" w:beforeAutospacing="0" w:after="0" w:afterAutospacing="0" w:line="360" w:lineRule="auto"/>
        <w:jc w:val="both"/>
        <w:rPr>
          <w:b/>
          <w:sz w:val="28"/>
          <w:szCs w:val="28"/>
        </w:rPr>
      </w:pPr>
      <w:r>
        <w:rPr>
          <w:rFonts w:ascii="Arial" w:hAnsi="Arial" w:cs="Arial"/>
          <w:spacing w:val="-5"/>
          <w:shd w:val="clear" w:color="auto" w:fill="EFF0F2"/>
        </w:rPr>
        <w:lastRenderedPageBreak/>
        <w:t xml:space="preserve">  </w:t>
      </w:r>
    </w:p>
    <w:p w:rsidR="003C56F3" w:rsidRPr="00F66263" w:rsidRDefault="003C56F3" w:rsidP="003C56F3">
      <w:pPr>
        <w:pStyle w:val="a4"/>
        <w:shd w:val="clear" w:color="auto" w:fill="FFFFFF"/>
        <w:spacing w:before="0" w:beforeAutospacing="0" w:after="0" w:afterAutospacing="0" w:line="360" w:lineRule="auto"/>
        <w:jc w:val="both"/>
        <w:rPr>
          <w:b/>
          <w:sz w:val="28"/>
          <w:szCs w:val="28"/>
        </w:rPr>
      </w:pPr>
      <w:r w:rsidRPr="00F66263">
        <w:rPr>
          <w:b/>
          <w:color w:val="222222"/>
          <w:sz w:val="28"/>
          <w:szCs w:val="28"/>
        </w:rPr>
        <w:t>ВЫВОДЫ ПО ГЛАВЕ 3.</w:t>
      </w:r>
    </w:p>
    <w:p w:rsidR="003C56F3" w:rsidRDefault="003C56F3" w:rsidP="003C56F3">
      <w:pPr>
        <w:pStyle w:val="a4"/>
        <w:shd w:val="clear" w:color="auto" w:fill="FFFFFF"/>
        <w:spacing w:before="0" w:beforeAutospacing="0" w:after="0" w:afterAutospacing="0" w:line="360" w:lineRule="auto"/>
        <w:jc w:val="both"/>
        <w:rPr>
          <w:b/>
          <w:sz w:val="28"/>
          <w:szCs w:val="28"/>
        </w:rPr>
      </w:pPr>
    </w:p>
    <w:p w:rsidR="003C56F3" w:rsidRPr="00F66263" w:rsidRDefault="003C56F3" w:rsidP="003C56F3">
      <w:pPr>
        <w:numPr>
          <w:ilvl w:val="0"/>
          <w:numId w:val="18"/>
        </w:numPr>
        <w:spacing w:line="360" w:lineRule="auto"/>
        <w:ind w:left="0" w:hanging="357"/>
        <w:jc w:val="both"/>
        <w:textAlignment w:val="baseline"/>
        <w:rPr>
          <w:spacing w:val="-5"/>
          <w:sz w:val="28"/>
          <w:szCs w:val="28"/>
        </w:rPr>
      </w:pPr>
      <w:r w:rsidRPr="00F66263">
        <w:rPr>
          <w:b/>
          <w:bCs/>
          <w:spacing w:val="-5"/>
          <w:sz w:val="28"/>
          <w:szCs w:val="28"/>
          <w:bdr w:val="none" w:sz="0" w:space="0" w:color="auto" w:frame="1"/>
        </w:rPr>
        <w:t>Преимущество цифрового обучения</w:t>
      </w:r>
      <w:r w:rsidRPr="00F66263">
        <w:rPr>
          <w:spacing w:val="-5"/>
          <w:sz w:val="28"/>
          <w:szCs w:val="28"/>
          <w:bdr w:val="none" w:sz="0" w:space="0" w:color="auto" w:frame="1"/>
        </w:rPr>
        <w:t>. Применение цифровых инструментов открывает широкие перспективы для эффективного развития речи у дошкольников с ОВЗ по слуху. Они создают комфортные условия для обучения, индивидуализируют образовательный процесс и поддерживают мотивацию ребенка к активной учебе.</w:t>
      </w:r>
    </w:p>
    <w:p w:rsidR="003C56F3" w:rsidRPr="00F66263" w:rsidRDefault="003C56F3" w:rsidP="003C56F3">
      <w:pPr>
        <w:numPr>
          <w:ilvl w:val="0"/>
          <w:numId w:val="18"/>
        </w:numPr>
        <w:spacing w:line="360" w:lineRule="auto"/>
        <w:ind w:left="0" w:hanging="357"/>
        <w:jc w:val="both"/>
        <w:textAlignment w:val="baseline"/>
        <w:rPr>
          <w:spacing w:val="-5"/>
          <w:sz w:val="28"/>
          <w:szCs w:val="28"/>
        </w:rPr>
      </w:pPr>
      <w:r w:rsidRPr="00F66263">
        <w:rPr>
          <w:b/>
          <w:bCs/>
          <w:spacing w:val="-5"/>
          <w:sz w:val="28"/>
          <w:szCs w:val="28"/>
          <w:bdr w:val="none" w:sz="0" w:space="0" w:color="auto" w:frame="1"/>
        </w:rPr>
        <w:t>Необходимость строгого подбора инструментов</w:t>
      </w:r>
      <w:r w:rsidRPr="00F66263">
        <w:rPr>
          <w:spacing w:val="-5"/>
          <w:sz w:val="28"/>
          <w:szCs w:val="28"/>
          <w:bdr w:val="none" w:sz="0" w:space="0" w:color="auto" w:frame="1"/>
        </w:rPr>
        <w:t>. При выборе цифровых ресурсов следует учитывать возрастные и психологические особенности детей, наличие сенсорных ограничений и другие факторы. Только правильный подбор обеспечит оптимальный эффект от применения цифровых технологий.</w:t>
      </w:r>
    </w:p>
    <w:p w:rsidR="003C56F3" w:rsidRPr="00F66263" w:rsidRDefault="003C56F3" w:rsidP="003C56F3">
      <w:pPr>
        <w:numPr>
          <w:ilvl w:val="0"/>
          <w:numId w:val="18"/>
        </w:numPr>
        <w:spacing w:line="360" w:lineRule="auto"/>
        <w:ind w:left="0" w:hanging="357"/>
        <w:jc w:val="both"/>
        <w:textAlignment w:val="baseline"/>
        <w:rPr>
          <w:spacing w:val="-5"/>
          <w:sz w:val="28"/>
          <w:szCs w:val="28"/>
        </w:rPr>
      </w:pPr>
      <w:r w:rsidRPr="00F66263">
        <w:rPr>
          <w:b/>
          <w:bCs/>
          <w:spacing w:val="-5"/>
          <w:sz w:val="28"/>
          <w:szCs w:val="28"/>
          <w:bdr w:val="none" w:sz="0" w:space="0" w:color="auto" w:frame="1"/>
        </w:rPr>
        <w:t>Организация мониторинга и диагностики</w:t>
      </w:r>
      <w:r w:rsidRPr="00F66263">
        <w:rPr>
          <w:spacing w:val="-5"/>
          <w:sz w:val="28"/>
          <w:szCs w:val="28"/>
          <w:bdr w:val="none" w:sz="0" w:space="0" w:color="auto" w:frame="1"/>
        </w:rPr>
        <w:t>. Для оценки эффективности использования цифровых инструментов необходимы регулярные мониторинг и диагностика речевого развития ребенка. Эти процедуры позволят оперативно выявлять возможные отклонения и вносить необходимые корректировки в образовательный процесс.</w:t>
      </w:r>
    </w:p>
    <w:p w:rsidR="003C56F3" w:rsidRPr="00F66263" w:rsidRDefault="003C56F3" w:rsidP="003C56F3">
      <w:pPr>
        <w:numPr>
          <w:ilvl w:val="0"/>
          <w:numId w:val="18"/>
        </w:numPr>
        <w:spacing w:line="360" w:lineRule="auto"/>
        <w:ind w:left="0" w:hanging="357"/>
        <w:jc w:val="both"/>
        <w:textAlignment w:val="baseline"/>
        <w:rPr>
          <w:spacing w:val="-5"/>
          <w:sz w:val="28"/>
          <w:szCs w:val="28"/>
        </w:rPr>
      </w:pPr>
      <w:r w:rsidRPr="00F66263">
        <w:rPr>
          <w:b/>
          <w:bCs/>
          <w:spacing w:val="-5"/>
          <w:sz w:val="28"/>
          <w:szCs w:val="28"/>
          <w:bdr w:val="none" w:sz="0" w:space="0" w:color="auto" w:frame="1"/>
        </w:rPr>
        <w:t>Комплексный подход к обучению</w:t>
      </w:r>
      <w:r w:rsidRPr="00F66263">
        <w:rPr>
          <w:spacing w:val="-5"/>
          <w:sz w:val="28"/>
          <w:szCs w:val="28"/>
          <w:bdr w:val="none" w:sz="0" w:space="0" w:color="auto" w:frame="1"/>
        </w:rPr>
        <w:t>. Оптимальным решением является комбинирование цифрового обучения с традиционными формами работы. Это позволяет компенсировать слабые стороны каждой из форм и достигать максимального эффекта в развитии речи и коммуникативных навыков у детей с нарушением слуха.</w:t>
      </w:r>
    </w:p>
    <w:p w:rsidR="003C56F3" w:rsidRPr="00F66263" w:rsidRDefault="003C56F3" w:rsidP="003C56F3">
      <w:pPr>
        <w:numPr>
          <w:ilvl w:val="0"/>
          <w:numId w:val="18"/>
        </w:numPr>
        <w:spacing w:line="360" w:lineRule="auto"/>
        <w:ind w:left="0" w:hanging="357"/>
        <w:jc w:val="both"/>
        <w:textAlignment w:val="baseline"/>
        <w:rPr>
          <w:spacing w:val="-5"/>
          <w:sz w:val="28"/>
          <w:szCs w:val="28"/>
        </w:rPr>
      </w:pPr>
      <w:r w:rsidRPr="00F66263">
        <w:rPr>
          <w:b/>
          <w:bCs/>
          <w:spacing w:val="-5"/>
          <w:sz w:val="28"/>
          <w:szCs w:val="28"/>
          <w:bdr w:val="none" w:sz="0" w:space="0" w:color="auto" w:frame="1"/>
        </w:rPr>
        <w:t>Повышение профессиональной компетентности педагогов</w:t>
      </w:r>
      <w:r w:rsidRPr="00F66263">
        <w:rPr>
          <w:spacing w:val="-5"/>
          <w:sz w:val="28"/>
          <w:szCs w:val="28"/>
          <w:bdr w:val="none" w:sz="0" w:space="0" w:color="auto" w:frame="1"/>
        </w:rPr>
        <w:t>. Учитывая широкое распространение цифровых инструментов, педагоги нуждаются в повышении своей квалификации и получении специальных знаний о возможностях и особенностях использования цифровых ресурсов в коррекционном обучении.</w:t>
      </w:r>
    </w:p>
    <w:p w:rsidR="003C56F3" w:rsidRPr="00F66263" w:rsidRDefault="003C56F3" w:rsidP="003C56F3">
      <w:pPr>
        <w:numPr>
          <w:ilvl w:val="0"/>
          <w:numId w:val="18"/>
        </w:numPr>
        <w:spacing w:line="360" w:lineRule="auto"/>
        <w:ind w:left="0" w:hanging="357"/>
        <w:jc w:val="both"/>
        <w:textAlignment w:val="baseline"/>
        <w:rPr>
          <w:spacing w:val="-5"/>
        </w:rPr>
      </w:pPr>
      <w:r w:rsidRPr="00F66263">
        <w:rPr>
          <w:b/>
          <w:bCs/>
          <w:spacing w:val="-5"/>
          <w:sz w:val="28"/>
          <w:szCs w:val="28"/>
          <w:bdr w:val="none" w:sz="0" w:space="0" w:color="auto" w:frame="1"/>
        </w:rPr>
        <w:t>Перспективы дальнейших исследований</w:t>
      </w:r>
      <w:r w:rsidRPr="00F66263">
        <w:rPr>
          <w:spacing w:val="-5"/>
          <w:sz w:val="28"/>
          <w:szCs w:val="28"/>
          <w:bdr w:val="none" w:sz="0" w:space="0" w:color="auto" w:frame="1"/>
        </w:rPr>
        <w:t xml:space="preserve">. Существует необходимость в дальнейшем изучении влияния цифровых технологий на речевое развитие детей </w:t>
      </w:r>
      <w:r w:rsidRPr="00F66263">
        <w:rPr>
          <w:spacing w:val="-5"/>
          <w:sz w:val="28"/>
          <w:szCs w:val="28"/>
          <w:bdr w:val="none" w:sz="0" w:space="0" w:color="auto" w:frame="1"/>
        </w:rPr>
        <w:lastRenderedPageBreak/>
        <w:t>с ОВЗ по слуху, разработке специализированных программ и совершенствования</w:t>
      </w:r>
      <w:r w:rsidRPr="00F66263">
        <w:rPr>
          <w:spacing w:val="-5"/>
          <w:bdr w:val="none" w:sz="0" w:space="0" w:color="auto" w:frame="1"/>
        </w:rPr>
        <w:t xml:space="preserve"> подходов к диагностике и мониторингу результатов обучения.</w:t>
      </w:r>
    </w:p>
    <w:p w:rsidR="003C56F3" w:rsidRDefault="003C56F3" w:rsidP="003C56F3">
      <w:pPr>
        <w:pStyle w:val="a4"/>
        <w:shd w:val="clear" w:color="auto" w:fill="FFFFFF"/>
        <w:spacing w:before="0" w:beforeAutospacing="0" w:after="0" w:afterAutospacing="0" w:line="360" w:lineRule="auto"/>
        <w:jc w:val="both"/>
        <w:rPr>
          <w:b/>
          <w:sz w:val="28"/>
          <w:szCs w:val="28"/>
        </w:rPr>
      </w:pPr>
    </w:p>
    <w:p w:rsidR="003C56F3" w:rsidRDefault="003C56F3" w:rsidP="003C56F3">
      <w:pPr>
        <w:pStyle w:val="a4"/>
        <w:shd w:val="clear" w:color="auto" w:fill="FFFFFF"/>
        <w:spacing w:before="0" w:beforeAutospacing="0" w:after="0" w:afterAutospacing="0" w:line="360" w:lineRule="auto"/>
        <w:jc w:val="both"/>
        <w:rPr>
          <w:b/>
          <w:sz w:val="28"/>
          <w:szCs w:val="28"/>
        </w:rPr>
      </w:pPr>
    </w:p>
    <w:p w:rsidR="003C56F3" w:rsidRDefault="003C56F3" w:rsidP="003C56F3">
      <w:pPr>
        <w:pStyle w:val="a4"/>
        <w:shd w:val="clear" w:color="auto" w:fill="FFFFFF"/>
        <w:spacing w:before="0" w:beforeAutospacing="0" w:after="0" w:afterAutospacing="0" w:line="360" w:lineRule="auto"/>
        <w:jc w:val="both"/>
        <w:rPr>
          <w:b/>
          <w:sz w:val="28"/>
          <w:szCs w:val="28"/>
        </w:rPr>
      </w:pPr>
    </w:p>
    <w:p w:rsidR="003C56F3" w:rsidRDefault="003C56F3" w:rsidP="003C56F3">
      <w:pPr>
        <w:pStyle w:val="a4"/>
        <w:shd w:val="clear" w:color="auto" w:fill="FFFFFF"/>
        <w:spacing w:before="0" w:beforeAutospacing="0" w:after="0" w:afterAutospacing="0" w:line="360" w:lineRule="auto"/>
        <w:jc w:val="both"/>
        <w:rPr>
          <w:b/>
          <w:sz w:val="28"/>
          <w:szCs w:val="28"/>
        </w:rPr>
      </w:pPr>
    </w:p>
    <w:p w:rsidR="003C56F3" w:rsidRDefault="003C56F3" w:rsidP="003C56F3">
      <w:pPr>
        <w:pStyle w:val="a4"/>
        <w:shd w:val="clear" w:color="auto" w:fill="FFFFFF"/>
        <w:spacing w:before="0" w:beforeAutospacing="0" w:after="0" w:afterAutospacing="0" w:line="360" w:lineRule="auto"/>
        <w:jc w:val="both"/>
        <w:rPr>
          <w:b/>
          <w:sz w:val="28"/>
          <w:szCs w:val="28"/>
        </w:rPr>
      </w:pPr>
    </w:p>
    <w:p w:rsidR="003C56F3" w:rsidRDefault="003C56F3" w:rsidP="003C56F3">
      <w:pPr>
        <w:pStyle w:val="a4"/>
        <w:shd w:val="clear" w:color="auto" w:fill="FFFFFF"/>
        <w:spacing w:before="0" w:beforeAutospacing="0" w:after="0" w:afterAutospacing="0" w:line="360" w:lineRule="auto"/>
        <w:jc w:val="both"/>
        <w:rPr>
          <w:b/>
          <w:sz w:val="28"/>
          <w:szCs w:val="28"/>
        </w:rPr>
      </w:pPr>
    </w:p>
    <w:p w:rsidR="003C56F3" w:rsidRDefault="003C56F3" w:rsidP="003C56F3">
      <w:pPr>
        <w:pStyle w:val="a4"/>
        <w:shd w:val="clear" w:color="auto" w:fill="FFFFFF"/>
        <w:spacing w:before="0" w:beforeAutospacing="0" w:after="0" w:afterAutospacing="0" w:line="360" w:lineRule="auto"/>
        <w:jc w:val="both"/>
        <w:rPr>
          <w:b/>
          <w:sz w:val="28"/>
          <w:szCs w:val="28"/>
        </w:rPr>
      </w:pPr>
    </w:p>
    <w:p w:rsidR="003C56F3" w:rsidRDefault="003C56F3" w:rsidP="003C56F3">
      <w:pPr>
        <w:pStyle w:val="a4"/>
        <w:shd w:val="clear" w:color="auto" w:fill="FFFFFF"/>
        <w:spacing w:before="0" w:beforeAutospacing="0" w:after="0" w:afterAutospacing="0" w:line="360" w:lineRule="auto"/>
        <w:jc w:val="both"/>
        <w:rPr>
          <w:b/>
          <w:sz w:val="28"/>
          <w:szCs w:val="28"/>
        </w:rPr>
      </w:pPr>
    </w:p>
    <w:p w:rsidR="003C56F3" w:rsidRDefault="003C56F3" w:rsidP="003C56F3">
      <w:pPr>
        <w:pStyle w:val="a4"/>
        <w:shd w:val="clear" w:color="auto" w:fill="FFFFFF"/>
        <w:spacing w:before="0" w:beforeAutospacing="0" w:after="0" w:afterAutospacing="0" w:line="360" w:lineRule="auto"/>
        <w:jc w:val="both"/>
        <w:rPr>
          <w:b/>
          <w:sz w:val="28"/>
          <w:szCs w:val="28"/>
        </w:rPr>
      </w:pPr>
    </w:p>
    <w:p w:rsidR="003C56F3" w:rsidRDefault="003C56F3" w:rsidP="003C56F3">
      <w:pPr>
        <w:pStyle w:val="a4"/>
        <w:shd w:val="clear" w:color="auto" w:fill="FFFFFF"/>
        <w:spacing w:before="0" w:beforeAutospacing="0" w:after="0" w:afterAutospacing="0" w:line="360" w:lineRule="auto"/>
        <w:jc w:val="both"/>
        <w:rPr>
          <w:b/>
          <w:sz w:val="28"/>
          <w:szCs w:val="28"/>
        </w:rPr>
      </w:pPr>
    </w:p>
    <w:p w:rsidR="003C56F3" w:rsidRDefault="003C56F3" w:rsidP="003C56F3">
      <w:pPr>
        <w:pStyle w:val="a4"/>
        <w:shd w:val="clear" w:color="auto" w:fill="FFFFFF"/>
        <w:spacing w:before="0" w:beforeAutospacing="0" w:after="0" w:afterAutospacing="0" w:line="360" w:lineRule="auto"/>
        <w:jc w:val="both"/>
        <w:rPr>
          <w:b/>
          <w:sz w:val="28"/>
          <w:szCs w:val="28"/>
        </w:rPr>
      </w:pPr>
    </w:p>
    <w:p w:rsidR="003C56F3" w:rsidRDefault="003C56F3" w:rsidP="003C56F3">
      <w:pPr>
        <w:pStyle w:val="a4"/>
        <w:shd w:val="clear" w:color="auto" w:fill="FFFFFF"/>
        <w:spacing w:before="0" w:beforeAutospacing="0" w:after="0" w:afterAutospacing="0" w:line="360" w:lineRule="auto"/>
        <w:jc w:val="both"/>
        <w:rPr>
          <w:b/>
          <w:sz w:val="28"/>
          <w:szCs w:val="28"/>
        </w:rPr>
      </w:pPr>
    </w:p>
    <w:p w:rsidR="003C56F3" w:rsidRDefault="003C56F3" w:rsidP="003C56F3">
      <w:pPr>
        <w:pStyle w:val="a4"/>
        <w:shd w:val="clear" w:color="auto" w:fill="FFFFFF"/>
        <w:spacing w:before="0" w:beforeAutospacing="0" w:after="0" w:afterAutospacing="0" w:line="360" w:lineRule="auto"/>
        <w:jc w:val="both"/>
        <w:rPr>
          <w:b/>
          <w:sz w:val="28"/>
          <w:szCs w:val="28"/>
        </w:rPr>
      </w:pPr>
    </w:p>
    <w:p w:rsidR="003C56F3" w:rsidRDefault="003C56F3" w:rsidP="003C56F3">
      <w:pPr>
        <w:pStyle w:val="a4"/>
        <w:shd w:val="clear" w:color="auto" w:fill="FFFFFF"/>
        <w:spacing w:before="0" w:beforeAutospacing="0" w:after="0" w:afterAutospacing="0" w:line="360" w:lineRule="auto"/>
        <w:jc w:val="both"/>
        <w:rPr>
          <w:b/>
          <w:sz w:val="28"/>
          <w:szCs w:val="28"/>
        </w:rPr>
      </w:pPr>
    </w:p>
    <w:p w:rsidR="003C56F3" w:rsidRDefault="003C56F3" w:rsidP="003C56F3">
      <w:pPr>
        <w:pStyle w:val="a4"/>
        <w:shd w:val="clear" w:color="auto" w:fill="FFFFFF"/>
        <w:spacing w:before="0" w:beforeAutospacing="0" w:after="0" w:afterAutospacing="0" w:line="360" w:lineRule="auto"/>
        <w:jc w:val="both"/>
        <w:rPr>
          <w:b/>
          <w:sz w:val="28"/>
          <w:szCs w:val="28"/>
        </w:rPr>
      </w:pPr>
    </w:p>
    <w:p w:rsidR="003C56F3" w:rsidRDefault="003C56F3" w:rsidP="003C56F3">
      <w:pPr>
        <w:pStyle w:val="a4"/>
        <w:shd w:val="clear" w:color="auto" w:fill="FFFFFF"/>
        <w:spacing w:before="0" w:beforeAutospacing="0" w:after="0" w:afterAutospacing="0" w:line="360" w:lineRule="auto"/>
        <w:jc w:val="both"/>
        <w:rPr>
          <w:b/>
          <w:sz w:val="28"/>
          <w:szCs w:val="28"/>
        </w:rPr>
      </w:pPr>
    </w:p>
    <w:p w:rsidR="003C56F3" w:rsidRDefault="003C56F3" w:rsidP="003C56F3">
      <w:pPr>
        <w:pStyle w:val="a4"/>
        <w:shd w:val="clear" w:color="auto" w:fill="FFFFFF"/>
        <w:spacing w:before="0" w:beforeAutospacing="0" w:after="0" w:afterAutospacing="0" w:line="360" w:lineRule="auto"/>
        <w:jc w:val="both"/>
        <w:rPr>
          <w:b/>
          <w:sz w:val="28"/>
          <w:szCs w:val="28"/>
        </w:rPr>
      </w:pPr>
    </w:p>
    <w:p w:rsidR="003C56F3" w:rsidRDefault="003C56F3" w:rsidP="003C56F3">
      <w:pPr>
        <w:pStyle w:val="a4"/>
        <w:shd w:val="clear" w:color="auto" w:fill="FFFFFF"/>
        <w:spacing w:before="0" w:beforeAutospacing="0" w:after="0" w:afterAutospacing="0" w:line="360" w:lineRule="auto"/>
        <w:jc w:val="both"/>
        <w:rPr>
          <w:b/>
          <w:sz w:val="28"/>
          <w:szCs w:val="28"/>
        </w:rPr>
      </w:pPr>
    </w:p>
    <w:p w:rsidR="003C56F3" w:rsidRDefault="003C56F3" w:rsidP="003C56F3">
      <w:pPr>
        <w:pStyle w:val="a4"/>
        <w:shd w:val="clear" w:color="auto" w:fill="FFFFFF"/>
        <w:spacing w:before="0" w:beforeAutospacing="0" w:after="0" w:afterAutospacing="0" w:line="360" w:lineRule="auto"/>
        <w:jc w:val="both"/>
        <w:rPr>
          <w:b/>
          <w:sz w:val="28"/>
          <w:szCs w:val="28"/>
        </w:rPr>
      </w:pPr>
    </w:p>
    <w:p w:rsidR="003C56F3" w:rsidRDefault="003C56F3" w:rsidP="003C56F3">
      <w:pPr>
        <w:pStyle w:val="a4"/>
        <w:shd w:val="clear" w:color="auto" w:fill="FFFFFF"/>
        <w:spacing w:before="0" w:beforeAutospacing="0" w:after="0" w:afterAutospacing="0" w:line="360" w:lineRule="auto"/>
        <w:jc w:val="both"/>
        <w:rPr>
          <w:b/>
          <w:sz w:val="28"/>
          <w:szCs w:val="28"/>
        </w:rPr>
      </w:pPr>
    </w:p>
    <w:p w:rsidR="003C56F3" w:rsidRDefault="003C56F3" w:rsidP="003C56F3">
      <w:pPr>
        <w:pStyle w:val="a4"/>
        <w:shd w:val="clear" w:color="auto" w:fill="FFFFFF"/>
        <w:spacing w:before="0" w:beforeAutospacing="0" w:after="0" w:afterAutospacing="0" w:line="360" w:lineRule="auto"/>
        <w:jc w:val="both"/>
        <w:rPr>
          <w:b/>
          <w:sz w:val="28"/>
          <w:szCs w:val="28"/>
        </w:rPr>
      </w:pPr>
    </w:p>
    <w:p w:rsidR="003C56F3" w:rsidRDefault="003C56F3" w:rsidP="003C56F3">
      <w:pPr>
        <w:pStyle w:val="a4"/>
        <w:shd w:val="clear" w:color="auto" w:fill="FFFFFF"/>
        <w:spacing w:before="0" w:beforeAutospacing="0" w:after="0" w:afterAutospacing="0" w:line="360" w:lineRule="auto"/>
        <w:jc w:val="both"/>
        <w:rPr>
          <w:b/>
          <w:sz w:val="28"/>
          <w:szCs w:val="28"/>
        </w:rPr>
      </w:pPr>
    </w:p>
    <w:p w:rsidR="003C56F3" w:rsidRDefault="003C56F3" w:rsidP="003C56F3">
      <w:pPr>
        <w:pStyle w:val="a4"/>
        <w:shd w:val="clear" w:color="auto" w:fill="FFFFFF"/>
        <w:spacing w:before="0" w:beforeAutospacing="0" w:after="0" w:afterAutospacing="0" w:line="360" w:lineRule="auto"/>
        <w:jc w:val="both"/>
        <w:rPr>
          <w:b/>
          <w:sz w:val="28"/>
          <w:szCs w:val="28"/>
        </w:rPr>
      </w:pPr>
    </w:p>
    <w:p w:rsidR="003C56F3" w:rsidRDefault="003C56F3" w:rsidP="003C56F3">
      <w:pPr>
        <w:pStyle w:val="a4"/>
        <w:shd w:val="clear" w:color="auto" w:fill="FFFFFF"/>
        <w:spacing w:before="0" w:beforeAutospacing="0" w:after="0" w:afterAutospacing="0" w:line="360" w:lineRule="auto"/>
        <w:jc w:val="both"/>
        <w:rPr>
          <w:b/>
          <w:sz w:val="28"/>
          <w:szCs w:val="28"/>
        </w:rPr>
      </w:pPr>
    </w:p>
    <w:p w:rsidR="003C56F3" w:rsidRDefault="003C56F3" w:rsidP="003C56F3">
      <w:pPr>
        <w:pStyle w:val="a4"/>
        <w:shd w:val="clear" w:color="auto" w:fill="FFFFFF"/>
        <w:spacing w:before="0" w:beforeAutospacing="0" w:after="0" w:afterAutospacing="0" w:line="360" w:lineRule="auto"/>
        <w:jc w:val="both"/>
        <w:rPr>
          <w:b/>
          <w:sz w:val="28"/>
          <w:szCs w:val="28"/>
        </w:rPr>
      </w:pPr>
    </w:p>
    <w:p w:rsidR="003C56F3" w:rsidRDefault="003C56F3" w:rsidP="003C56F3">
      <w:pPr>
        <w:pStyle w:val="a4"/>
        <w:shd w:val="clear" w:color="auto" w:fill="FFFFFF"/>
        <w:spacing w:before="0" w:beforeAutospacing="0" w:after="0" w:afterAutospacing="0" w:line="360" w:lineRule="auto"/>
        <w:jc w:val="both"/>
        <w:rPr>
          <w:b/>
          <w:sz w:val="28"/>
          <w:szCs w:val="28"/>
        </w:rPr>
      </w:pPr>
    </w:p>
    <w:p w:rsidR="003C56F3" w:rsidRDefault="003C56F3" w:rsidP="003C56F3">
      <w:pPr>
        <w:pStyle w:val="a4"/>
        <w:shd w:val="clear" w:color="auto" w:fill="FFFFFF"/>
        <w:spacing w:before="0" w:beforeAutospacing="0" w:after="0" w:afterAutospacing="0" w:line="360" w:lineRule="auto"/>
        <w:jc w:val="both"/>
        <w:rPr>
          <w:b/>
          <w:sz w:val="28"/>
          <w:szCs w:val="28"/>
        </w:rPr>
      </w:pPr>
    </w:p>
    <w:p w:rsidR="003C56F3" w:rsidRDefault="003C56F3" w:rsidP="003C56F3">
      <w:pPr>
        <w:pStyle w:val="a4"/>
        <w:shd w:val="clear" w:color="auto" w:fill="FFFFFF"/>
        <w:spacing w:before="0" w:beforeAutospacing="0" w:after="0" w:afterAutospacing="0" w:line="360" w:lineRule="auto"/>
        <w:jc w:val="both"/>
        <w:rPr>
          <w:b/>
          <w:sz w:val="28"/>
          <w:szCs w:val="28"/>
        </w:rPr>
      </w:pPr>
    </w:p>
    <w:p w:rsidR="003C56F3" w:rsidRPr="0032414A" w:rsidRDefault="003C56F3" w:rsidP="003C56F3">
      <w:pPr>
        <w:pStyle w:val="a4"/>
        <w:shd w:val="clear" w:color="auto" w:fill="FFFFFF"/>
        <w:spacing w:before="0" w:beforeAutospacing="0" w:after="0" w:afterAutospacing="0" w:line="360" w:lineRule="auto"/>
        <w:jc w:val="both"/>
        <w:rPr>
          <w:b/>
          <w:sz w:val="28"/>
          <w:szCs w:val="28"/>
        </w:rPr>
      </w:pPr>
      <w:r w:rsidRPr="0032414A">
        <w:rPr>
          <w:b/>
          <w:sz w:val="28"/>
          <w:szCs w:val="28"/>
        </w:rPr>
        <w:lastRenderedPageBreak/>
        <w:t>СПИСОК ИСПОЛЬЗОВАННЫХ ИСТОЧНИКОВ</w:t>
      </w:r>
    </w:p>
    <w:p w:rsidR="003C56F3" w:rsidRPr="0032414A" w:rsidRDefault="003C56F3" w:rsidP="003C56F3">
      <w:pPr>
        <w:spacing w:line="360" w:lineRule="auto"/>
        <w:jc w:val="both"/>
        <w:rPr>
          <w:sz w:val="28"/>
          <w:szCs w:val="28"/>
        </w:rPr>
      </w:pPr>
    </w:p>
    <w:p w:rsidR="003C56F3" w:rsidRPr="00B014BF" w:rsidRDefault="003C56F3" w:rsidP="003C56F3">
      <w:pPr>
        <w:tabs>
          <w:tab w:val="left" w:pos="1134"/>
        </w:tabs>
        <w:autoSpaceDN w:val="0"/>
        <w:spacing w:line="360" w:lineRule="auto"/>
        <w:jc w:val="both"/>
        <w:rPr>
          <w:sz w:val="28"/>
          <w:szCs w:val="28"/>
        </w:rPr>
      </w:pPr>
      <w:r w:rsidRPr="00B014BF">
        <w:rPr>
          <w:sz w:val="28"/>
          <w:szCs w:val="28"/>
        </w:rPr>
        <w:t xml:space="preserve">1.Архипова, Е. В.  Основы методики развития речи учащихся: учебник и практикум для среднего профессионального образования / Е. В. Архипова. – 3-е изд., </w:t>
      </w:r>
      <w:proofErr w:type="spellStart"/>
      <w:r w:rsidRPr="00B014BF">
        <w:rPr>
          <w:sz w:val="28"/>
          <w:szCs w:val="28"/>
        </w:rPr>
        <w:t>испр</w:t>
      </w:r>
      <w:proofErr w:type="spellEnd"/>
      <w:r w:rsidRPr="00B014BF">
        <w:rPr>
          <w:sz w:val="28"/>
          <w:szCs w:val="28"/>
        </w:rPr>
        <w:t>. и доп. – Москва</w:t>
      </w:r>
      <w:proofErr w:type="gramStart"/>
      <w:r w:rsidRPr="00B014BF">
        <w:rPr>
          <w:sz w:val="28"/>
          <w:szCs w:val="28"/>
        </w:rPr>
        <w:t> :</w:t>
      </w:r>
      <w:proofErr w:type="gramEnd"/>
      <w:r w:rsidRPr="00B014BF">
        <w:rPr>
          <w:sz w:val="28"/>
          <w:szCs w:val="28"/>
        </w:rPr>
        <w:t xml:space="preserve"> Издательство </w:t>
      </w:r>
      <w:proofErr w:type="spellStart"/>
      <w:r w:rsidRPr="00B014BF">
        <w:rPr>
          <w:sz w:val="28"/>
          <w:szCs w:val="28"/>
        </w:rPr>
        <w:t>Юрайт</w:t>
      </w:r>
      <w:proofErr w:type="spellEnd"/>
      <w:r w:rsidRPr="00B014BF">
        <w:rPr>
          <w:sz w:val="28"/>
          <w:szCs w:val="28"/>
        </w:rPr>
        <w:t>, 2020. – 177 с. – (Профессиональное образование). – ISBN 978-5-534-13788-0.  – URL: https://urait.ru/bcode/466889 (дата обращения: 14.11.2020).</w:t>
      </w:r>
    </w:p>
    <w:p w:rsidR="003C56F3" w:rsidRPr="00B014BF" w:rsidRDefault="003C56F3" w:rsidP="003C56F3">
      <w:pPr>
        <w:tabs>
          <w:tab w:val="left" w:pos="1134"/>
        </w:tabs>
        <w:autoSpaceDN w:val="0"/>
        <w:spacing w:line="360" w:lineRule="auto"/>
        <w:jc w:val="both"/>
        <w:rPr>
          <w:sz w:val="28"/>
          <w:szCs w:val="28"/>
        </w:rPr>
      </w:pPr>
      <w:r w:rsidRPr="00B014BF">
        <w:rPr>
          <w:sz w:val="28"/>
          <w:szCs w:val="28"/>
        </w:rPr>
        <w:t>2.Белкина, В. Н.  Детская психология: учебное пособие для среднего профессионального образования / В. Н. Белкина. – 2-е изд. – Москва</w:t>
      </w:r>
      <w:proofErr w:type="gramStart"/>
      <w:r w:rsidRPr="00B014BF">
        <w:rPr>
          <w:sz w:val="28"/>
          <w:szCs w:val="28"/>
        </w:rPr>
        <w:t> :</w:t>
      </w:r>
      <w:proofErr w:type="gramEnd"/>
      <w:r w:rsidRPr="00B014BF">
        <w:rPr>
          <w:sz w:val="28"/>
          <w:szCs w:val="28"/>
        </w:rPr>
        <w:t xml:space="preserve"> Издательство </w:t>
      </w:r>
      <w:proofErr w:type="spellStart"/>
      <w:r w:rsidRPr="00B014BF">
        <w:rPr>
          <w:sz w:val="28"/>
          <w:szCs w:val="28"/>
        </w:rPr>
        <w:t>Юрайт</w:t>
      </w:r>
      <w:proofErr w:type="spellEnd"/>
      <w:r w:rsidRPr="00B014BF">
        <w:rPr>
          <w:sz w:val="28"/>
          <w:szCs w:val="28"/>
        </w:rPr>
        <w:t xml:space="preserve">, 2020. – 170 с. – (Профессиональное образование). – ISBN 978-5-534-10065-5.  </w:t>
      </w:r>
    </w:p>
    <w:p w:rsidR="003C56F3" w:rsidRPr="00B014BF" w:rsidRDefault="003C56F3" w:rsidP="003C56F3">
      <w:pPr>
        <w:tabs>
          <w:tab w:val="left" w:pos="1134"/>
        </w:tabs>
        <w:autoSpaceDN w:val="0"/>
        <w:spacing w:line="360" w:lineRule="auto"/>
        <w:jc w:val="both"/>
        <w:rPr>
          <w:sz w:val="28"/>
          <w:szCs w:val="28"/>
        </w:rPr>
      </w:pPr>
      <w:r w:rsidRPr="00B014BF">
        <w:rPr>
          <w:sz w:val="28"/>
          <w:szCs w:val="28"/>
        </w:rPr>
        <w:t>3.Белкина, В. Н.  Психология раннего и дошкольного детства</w:t>
      </w:r>
      <w:proofErr w:type="gramStart"/>
      <w:r w:rsidRPr="00B014BF">
        <w:rPr>
          <w:sz w:val="28"/>
          <w:szCs w:val="28"/>
        </w:rPr>
        <w:t> :</w:t>
      </w:r>
      <w:proofErr w:type="gramEnd"/>
      <w:r w:rsidRPr="00B014BF">
        <w:rPr>
          <w:sz w:val="28"/>
          <w:szCs w:val="28"/>
        </w:rPr>
        <w:t xml:space="preserve"> учебное пособие для вузов / В. Н. Белкина. – 2-е изд. – Москва : Издательство </w:t>
      </w:r>
      <w:proofErr w:type="spellStart"/>
      <w:r w:rsidRPr="00B014BF">
        <w:rPr>
          <w:sz w:val="28"/>
          <w:szCs w:val="28"/>
        </w:rPr>
        <w:t>Юрайт</w:t>
      </w:r>
      <w:proofErr w:type="spellEnd"/>
      <w:r w:rsidRPr="00B014BF">
        <w:rPr>
          <w:sz w:val="28"/>
          <w:szCs w:val="28"/>
        </w:rPr>
        <w:t xml:space="preserve">, 2020. – 170 с. – (Высшее образование). – ISBN 978-5-534-08012-4.  </w:t>
      </w:r>
    </w:p>
    <w:p w:rsidR="003C56F3" w:rsidRDefault="003C56F3" w:rsidP="003C56F3">
      <w:pPr>
        <w:tabs>
          <w:tab w:val="left" w:pos="1134"/>
        </w:tabs>
        <w:autoSpaceDN w:val="0"/>
        <w:spacing w:line="360" w:lineRule="auto"/>
        <w:jc w:val="both"/>
        <w:rPr>
          <w:sz w:val="28"/>
          <w:szCs w:val="28"/>
        </w:rPr>
      </w:pPr>
      <w:r w:rsidRPr="00B014BF">
        <w:rPr>
          <w:sz w:val="28"/>
          <w:szCs w:val="28"/>
        </w:rPr>
        <w:t>4.Божович, Е. Д.  Диагностика языковой компетенции старших дошкольников и первоклассников: учебное пособие для вузов / Е. Д. </w:t>
      </w:r>
      <w:proofErr w:type="spellStart"/>
      <w:r w:rsidRPr="00B014BF">
        <w:rPr>
          <w:sz w:val="28"/>
          <w:szCs w:val="28"/>
        </w:rPr>
        <w:t>Божович</w:t>
      </w:r>
      <w:proofErr w:type="spellEnd"/>
      <w:r w:rsidRPr="00B014BF">
        <w:rPr>
          <w:sz w:val="28"/>
          <w:szCs w:val="28"/>
        </w:rPr>
        <w:t>. – Москва</w:t>
      </w:r>
      <w:proofErr w:type="gramStart"/>
      <w:r w:rsidRPr="00B014BF">
        <w:rPr>
          <w:sz w:val="28"/>
          <w:szCs w:val="28"/>
        </w:rPr>
        <w:t> :</w:t>
      </w:r>
      <w:proofErr w:type="gramEnd"/>
      <w:r w:rsidRPr="00B014BF">
        <w:rPr>
          <w:sz w:val="28"/>
          <w:szCs w:val="28"/>
        </w:rPr>
        <w:t xml:space="preserve"> Издательство </w:t>
      </w:r>
      <w:proofErr w:type="spellStart"/>
      <w:r w:rsidRPr="00B014BF">
        <w:rPr>
          <w:sz w:val="28"/>
          <w:szCs w:val="28"/>
        </w:rPr>
        <w:t>Юрайт</w:t>
      </w:r>
      <w:proofErr w:type="spellEnd"/>
      <w:r w:rsidRPr="00B014BF">
        <w:rPr>
          <w:sz w:val="28"/>
          <w:szCs w:val="28"/>
        </w:rPr>
        <w:t xml:space="preserve">, 2020. – 106 с. – (Высшее образование). – ISBN 978-5-534-11577-2.   </w:t>
      </w:r>
    </w:p>
    <w:p w:rsidR="003C56F3" w:rsidRPr="00B014BF" w:rsidRDefault="003C56F3" w:rsidP="003C56F3">
      <w:pPr>
        <w:tabs>
          <w:tab w:val="left" w:pos="1134"/>
        </w:tabs>
        <w:autoSpaceDN w:val="0"/>
        <w:spacing w:line="360" w:lineRule="auto"/>
        <w:jc w:val="both"/>
        <w:rPr>
          <w:sz w:val="28"/>
          <w:szCs w:val="28"/>
        </w:rPr>
      </w:pPr>
      <w:r>
        <w:rPr>
          <w:sz w:val="28"/>
          <w:szCs w:val="28"/>
        </w:rPr>
        <w:t>5.</w:t>
      </w:r>
      <w:r w:rsidRPr="00B014BF">
        <w:rPr>
          <w:sz w:val="28"/>
          <w:szCs w:val="28"/>
        </w:rPr>
        <w:t xml:space="preserve">Божович, Л. И. Личность и ее формирование в детском возрасте /      Л. И. </w:t>
      </w:r>
      <w:proofErr w:type="spellStart"/>
      <w:r w:rsidRPr="00B014BF">
        <w:rPr>
          <w:sz w:val="28"/>
          <w:szCs w:val="28"/>
        </w:rPr>
        <w:t>Божович</w:t>
      </w:r>
      <w:proofErr w:type="spellEnd"/>
      <w:r w:rsidRPr="00B014BF">
        <w:rPr>
          <w:sz w:val="28"/>
          <w:szCs w:val="28"/>
        </w:rPr>
        <w:t>. – Москва: Пресс, 2015. – 464 с.  – ISSN 2304-122X. </w:t>
      </w:r>
    </w:p>
    <w:p w:rsidR="003C56F3" w:rsidRPr="00B014BF" w:rsidRDefault="003C56F3" w:rsidP="003C56F3">
      <w:pPr>
        <w:tabs>
          <w:tab w:val="left" w:pos="1134"/>
        </w:tabs>
        <w:autoSpaceDN w:val="0"/>
        <w:spacing w:line="360" w:lineRule="auto"/>
        <w:jc w:val="both"/>
        <w:rPr>
          <w:sz w:val="28"/>
          <w:szCs w:val="28"/>
        </w:rPr>
      </w:pPr>
      <w:r>
        <w:rPr>
          <w:sz w:val="28"/>
          <w:szCs w:val="28"/>
        </w:rPr>
        <w:t>6.</w:t>
      </w:r>
      <w:r w:rsidRPr="00B014BF">
        <w:rPr>
          <w:sz w:val="28"/>
          <w:szCs w:val="28"/>
        </w:rPr>
        <w:t>Ворошнина, Л. В.  Развитие речи и общения детей дошкольного возраста в 2 ч. Часть 1. Младшая и средняя группы</w:t>
      </w:r>
      <w:proofErr w:type="gramStart"/>
      <w:r w:rsidRPr="00B014BF">
        <w:rPr>
          <w:sz w:val="28"/>
          <w:szCs w:val="28"/>
        </w:rPr>
        <w:t> :</w:t>
      </w:r>
      <w:proofErr w:type="gramEnd"/>
      <w:r w:rsidRPr="00B014BF">
        <w:rPr>
          <w:sz w:val="28"/>
          <w:szCs w:val="28"/>
        </w:rPr>
        <w:t xml:space="preserve"> практическое пособие для вузов / Л. В. </w:t>
      </w:r>
      <w:proofErr w:type="spellStart"/>
      <w:r w:rsidRPr="00B014BF">
        <w:rPr>
          <w:sz w:val="28"/>
          <w:szCs w:val="28"/>
        </w:rPr>
        <w:t>Ворошнина</w:t>
      </w:r>
      <w:proofErr w:type="spellEnd"/>
      <w:r w:rsidRPr="00B014BF">
        <w:rPr>
          <w:sz w:val="28"/>
          <w:szCs w:val="28"/>
        </w:rPr>
        <w:t xml:space="preserve">. – 2-е изд., </w:t>
      </w:r>
      <w:proofErr w:type="spellStart"/>
      <w:r w:rsidRPr="00B014BF">
        <w:rPr>
          <w:sz w:val="28"/>
          <w:szCs w:val="28"/>
        </w:rPr>
        <w:t>перераб</w:t>
      </w:r>
      <w:proofErr w:type="spellEnd"/>
      <w:r w:rsidRPr="00B014BF">
        <w:rPr>
          <w:sz w:val="28"/>
          <w:szCs w:val="28"/>
        </w:rPr>
        <w:t xml:space="preserve">. и доп. – Москва : Издательство </w:t>
      </w:r>
      <w:proofErr w:type="spellStart"/>
      <w:r w:rsidRPr="00B014BF">
        <w:rPr>
          <w:sz w:val="28"/>
          <w:szCs w:val="28"/>
        </w:rPr>
        <w:t>Юрайт</w:t>
      </w:r>
      <w:proofErr w:type="spellEnd"/>
      <w:r w:rsidRPr="00B014BF">
        <w:rPr>
          <w:sz w:val="28"/>
          <w:szCs w:val="28"/>
        </w:rPr>
        <w:t xml:space="preserve">, 2020. – 217 с. – (Высшее образование). – ISBN 978-5-534-06209-0.   </w:t>
      </w:r>
    </w:p>
    <w:p w:rsidR="003C56F3" w:rsidRPr="00B014BF" w:rsidRDefault="003C56F3" w:rsidP="003C56F3">
      <w:pPr>
        <w:tabs>
          <w:tab w:val="left" w:pos="1134"/>
        </w:tabs>
        <w:autoSpaceDN w:val="0"/>
        <w:spacing w:line="360" w:lineRule="auto"/>
        <w:jc w:val="both"/>
        <w:rPr>
          <w:sz w:val="28"/>
          <w:szCs w:val="28"/>
        </w:rPr>
      </w:pPr>
      <w:r>
        <w:rPr>
          <w:sz w:val="28"/>
          <w:szCs w:val="28"/>
        </w:rPr>
        <w:t>7.</w:t>
      </w:r>
      <w:r w:rsidRPr="00B014BF">
        <w:rPr>
          <w:sz w:val="28"/>
          <w:szCs w:val="28"/>
        </w:rPr>
        <w:t>Ворошнина, Л. В.  Развитие речи и общения детей, не посещающих ДОУ: практическое пособие для вузов / Л. В. </w:t>
      </w:r>
      <w:proofErr w:type="spellStart"/>
      <w:r w:rsidRPr="00B014BF">
        <w:rPr>
          <w:sz w:val="28"/>
          <w:szCs w:val="28"/>
        </w:rPr>
        <w:t>Ворошнина</w:t>
      </w:r>
      <w:proofErr w:type="spellEnd"/>
      <w:r w:rsidRPr="00B014BF">
        <w:rPr>
          <w:sz w:val="28"/>
          <w:szCs w:val="28"/>
        </w:rPr>
        <w:t>. – 2-е изд. – Москва</w:t>
      </w:r>
      <w:proofErr w:type="gramStart"/>
      <w:r w:rsidRPr="00B014BF">
        <w:rPr>
          <w:sz w:val="28"/>
          <w:szCs w:val="28"/>
        </w:rPr>
        <w:t> :</w:t>
      </w:r>
      <w:proofErr w:type="gramEnd"/>
      <w:r w:rsidRPr="00B014BF">
        <w:rPr>
          <w:sz w:val="28"/>
          <w:szCs w:val="28"/>
        </w:rPr>
        <w:t xml:space="preserve"> Издательство </w:t>
      </w:r>
      <w:proofErr w:type="spellStart"/>
      <w:r w:rsidRPr="00B014BF">
        <w:rPr>
          <w:sz w:val="28"/>
          <w:szCs w:val="28"/>
        </w:rPr>
        <w:t>Юрайт</w:t>
      </w:r>
      <w:proofErr w:type="spellEnd"/>
      <w:r w:rsidRPr="00B014BF">
        <w:rPr>
          <w:sz w:val="28"/>
          <w:szCs w:val="28"/>
        </w:rPr>
        <w:t xml:space="preserve">, 2020. – 158 с. – (Высшее образование). – ISBN 978-5-534-05728-7.   </w:t>
      </w:r>
    </w:p>
    <w:p w:rsidR="003C56F3" w:rsidRPr="00B014BF" w:rsidRDefault="003C56F3" w:rsidP="003C56F3">
      <w:pPr>
        <w:tabs>
          <w:tab w:val="left" w:pos="1134"/>
        </w:tabs>
        <w:autoSpaceDN w:val="0"/>
        <w:spacing w:line="360" w:lineRule="auto"/>
        <w:jc w:val="both"/>
        <w:rPr>
          <w:sz w:val="28"/>
          <w:szCs w:val="28"/>
        </w:rPr>
      </w:pPr>
      <w:r>
        <w:rPr>
          <w:sz w:val="28"/>
          <w:szCs w:val="28"/>
        </w:rPr>
        <w:t>8.</w:t>
      </w:r>
      <w:r w:rsidRPr="00B014BF">
        <w:rPr>
          <w:sz w:val="28"/>
          <w:szCs w:val="28"/>
        </w:rPr>
        <w:t>Выготский, Л. С. Вопросы детской психологии / Л. С. Выготский. – Москва</w:t>
      </w:r>
      <w:proofErr w:type="gramStart"/>
      <w:r w:rsidRPr="00B014BF">
        <w:rPr>
          <w:sz w:val="28"/>
          <w:szCs w:val="28"/>
        </w:rPr>
        <w:t xml:space="preserve"> :</w:t>
      </w:r>
      <w:proofErr w:type="gramEnd"/>
      <w:r w:rsidRPr="00B014BF">
        <w:rPr>
          <w:sz w:val="28"/>
          <w:szCs w:val="28"/>
        </w:rPr>
        <w:t xml:space="preserve"> Союз, 2016 . – 473 с.</w:t>
      </w:r>
    </w:p>
    <w:p w:rsidR="003C56F3" w:rsidRPr="00B014BF" w:rsidRDefault="003C56F3" w:rsidP="003C56F3">
      <w:pPr>
        <w:tabs>
          <w:tab w:val="left" w:pos="1134"/>
        </w:tabs>
        <w:autoSpaceDN w:val="0"/>
        <w:spacing w:line="360" w:lineRule="auto"/>
        <w:jc w:val="both"/>
        <w:rPr>
          <w:sz w:val="28"/>
          <w:szCs w:val="28"/>
        </w:rPr>
      </w:pPr>
      <w:r>
        <w:rPr>
          <w:sz w:val="28"/>
          <w:szCs w:val="28"/>
        </w:rPr>
        <w:lastRenderedPageBreak/>
        <w:t>9.</w:t>
      </w:r>
      <w:r w:rsidRPr="00B014BF">
        <w:rPr>
          <w:sz w:val="28"/>
          <w:szCs w:val="28"/>
        </w:rPr>
        <w:t>Выготский, Л. С.  Лекции по психологии. Мышление и речь / Л. С. Выготский. – Москва</w:t>
      </w:r>
      <w:proofErr w:type="gramStart"/>
      <w:r w:rsidRPr="00B014BF">
        <w:rPr>
          <w:sz w:val="28"/>
          <w:szCs w:val="28"/>
        </w:rPr>
        <w:t> :</w:t>
      </w:r>
      <w:proofErr w:type="gramEnd"/>
      <w:r w:rsidRPr="00B014BF">
        <w:rPr>
          <w:sz w:val="28"/>
          <w:szCs w:val="28"/>
        </w:rPr>
        <w:t xml:space="preserve"> Издательство </w:t>
      </w:r>
      <w:proofErr w:type="spellStart"/>
      <w:r w:rsidRPr="00B014BF">
        <w:rPr>
          <w:sz w:val="28"/>
          <w:szCs w:val="28"/>
        </w:rPr>
        <w:t>Юрайт</w:t>
      </w:r>
      <w:proofErr w:type="spellEnd"/>
      <w:r w:rsidRPr="00B014BF">
        <w:rPr>
          <w:sz w:val="28"/>
          <w:szCs w:val="28"/>
        </w:rPr>
        <w:t xml:space="preserve">, 2020. – 432 с. – (Антология мысли). – ISBN 978-5-534-07471-0.   </w:t>
      </w:r>
    </w:p>
    <w:p w:rsidR="003C56F3" w:rsidRPr="00B014BF" w:rsidRDefault="003C56F3" w:rsidP="003C56F3">
      <w:pPr>
        <w:tabs>
          <w:tab w:val="left" w:pos="1134"/>
        </w:tabs>
        <w:autoSpaceDN w:val="0"/>
        <w:spacing w:line="360" w:lineRule="auto"/>
        <w:jc w:val="both"/>
        <w:rPr>
          <w:sz w:val="28"/>
          <w:szCs w:val="28"/>
        </w:rPr>
      </w:pPr>
      <w:r>
        <w:rPr>
          <w:sz w:val="28"/>
          <w:szCs w:val="28"/>
        </w:rPr>
        <w:t>10.</w:t>
      </w:r>
      <w:r w:rsidRPr="00B014BF">
        <w:rPr>
          <w:sz w:val="28"/>
          <w:szCs w:val="28"/>
        </w:rPr>
        <w:t>Глухов, В. П. Методика формирования навыков связных высказываний у дошкольников с общим недоразвитием речи : учебн</w:t>
      </w:r>
      <w:proofErr w:type="gramStart"/>
      <w:r w:rsidRPr="00B014BF">
        <w:rPr>
          <w:sz w:val="28"/>
          <w:szCs w:val="28"/>
        </w:rPr>
        <w:t>о-</w:t>
      </w:r>
      <w:proofErr w:type="gramEnd"/>
      <w:r w:rsidRPr="00B014BF">
        <w:rPr>
          <w:sz w:val="28"/>
          <w:szCs w:val="28"/>
        </w:rPr>
        <w:t xml:space="preserve"> </w:t>
      </w:r>
      <w:proofErr w:type="spellStart"/>
      <w:r w:rsidRPr="00B014BF">
        <w:rPr>
          <w:sz w:val="28"/>
          <w:szCs w:val="28"/>
        </w:rPr>
        <w:t>методич</w:t>
      </w:r>
      <w:proofErr w:type="spellEnd"/>
      <w:r w:rsidRPr="00B014BF">
        <w:rPr>
          <w:sz w:val="28"/>
          <w:szCs w:val="28"/>
        </w:rPr>
        <w:t xml:space="preserve">. пособие для студентов </w:t>
      </w:r>
      <w:proofErr w:type="spellStart"/>
      <w:r w:rsidRPr="00B014BF">
        <w:rPr>
          <w:sz w:val="28"/>
          <w:szCs w:val="28"/>
        </w:rPr>
        <w:t>пед</w:t>
      </w:r>
      <w:proofErr w:type="spellEnd"/>
      <w:r w:rsidRPr="00B014BF">
        <w:rPr>
          <w:sz w:val="28"/>
          <w:szCs w:val="28"/>
        </w:rPr>
        <w:t xml:space="preserve">. и </w:t>
      </w:r>
      <w:proofErr w:type="spellStart"/>
      <w:r w:rsidRPr="00B014BF">
        <w:rPr>
          <w:sz w:val="28"/>
          <w:szCs w:val="28"/>
        </w:rPr>
        <w:t>гуманит</w:t>
      </w:r>
      <w:proofErr w:type="spellEnd"/>
      <w:r w:rsidRPr="00B014BF">
        <w:rPr>
          <w:sz w:val="28"/>
          <w:szCs w:val="28"/>
        </w:rPr>
        <w:t>. вузов и практикующих логопедов / В. П. Глухов. – Москва: Академия, 2012. – 262 с.</w:t>
      </w:r>
    </w:p>
    <w:p w:rsidR="003C56F3" w:rsidRPr="00B014BF" w:rsidRDefault="003C56F3" w:rsidP="003C56F3">
      <w:pPr>
        <w:tabs>
          <w:tab w:val="left" w:pos="1134"/>
        </w:tabs>
        <w:autoSpaceDN w:val="0"/>
        <w:spacing w:line="360" w:lineRule="auto"/>
        <w:jc w:val="both"/>
        <w:rPr>
          <w:sz w:val="28"/>
          <w:szCs w:val="28"/>
        </w:rPr>
      </w:pPr>
      <w:r>
        <w:rPr>
          <w:sz w:val="28"/>
          <w:szCs w:val="28"/>
        </w:rPr>
        <w:t>11.</w:t>
      </w:r>
      <w:r w:rsidRPr="00B014BF">
        <w:rPr>
          <w:sz w:val="28"/>
          <w:szCs w:val="28"/>
        </w:rPr>
        <w:t xml:space="preserve"> Давыдов, В. В. Теория развивающего обучения  / В. В. Давыдов. – Москва: 2006. – С. 23–43. – ISBN 978-5-534-01629-1.</w:t>
      </w:r>
    </w:p>
    <w:p w:rsidR="003C56F3" w:rsidRPr="00B014BF" w:rsidRDefault="003C56F3" w:rsidP="003C56F3">
      <w:pPr>
        <w:tabs>
          <w:tab w:val="left" w:pos="1134"/>
        </w:tabs>
        <w:autoSpaceDN w:val="0"/>
        <w:spacing w:line="360" w:lineRule="auto"/>
        <w:jc w:val="both"/>
        <w:rPr>
          <w:sz w:val="28"/>
          <w:szCs w:val="28"/>
        </w:rPr>
      </w:pPr>
      <w:r>
        <w:rPr>
          <w:sz w:val="28"/>
          <w:szCs w:val="28"/>
        </w:rPr>
        <w:t>12.</w:t>
      </w:r>
      <w:r w:rsidRPr="00B014BF">
        <w:rPr>
          <w:sz w:val="28"/>
          <w:szCs w:val="28"/>
        </w:rPr>
        <w:t xml:space="preserve">Добролюбов, Н. А. Народные русские сказки. </w:t>
      </w:r>
      <w:proofErr w:type="gramStart"/>
      <w:r w:rsidRPr="00B014BF">
        <w:rPr>
          <w:sz w:val="28"/>
          <w:szCs w:val="28"/>
        </w:rPr>
        <w:t>Южно-русские</w:t>
      </w:r>
      <w:proofErr w:type="gramEnd"/>
      <w:r w:rsidRPr="00B014BF">
        <w:rPr>
          <w:sz w:val="28"/>
          <w:szCs w:val="28"/>
        </w:rPr>
        <w:t xml:space="preserve"> песни / Н. А. Добролюбов. – Санкт-Петербург</w:t>
      </w:r>
      <w:proofErr w:type="gramStart"/>
      <w:r w:rsidRPr="00B014BF">
        <w:rPr>
          <w:sz w:val="28"/>
          <w:szCs w:val="28"/>
        </w:rPr>
        <w:t xml:space="preserve"> :</w:t>
      </w:r>
      <w:proofErr w:type="gramEnd"/>
      <w:r w:rsidRPr="00B014BF">
        <w:rPr>
          <w:sz w:val="28"/>
          <w:szCs w:val="28"/>
        </w:rPr>
        <w:t xml:space="preserve"> Лань, 2013. – 4 с. – ISBN 978-5-507-11597-6. – Текст: электронный // Лань</w:t>
      </w:r>
      <w:proofErr w:type="gramStart"/>
      <w:r w:rsidRPr="00B014BF">
        <w:rPr>
          <w:sz w:val="28"/>
          <w:szCs w:val="28"/>
        </w:rPr>
        <w:t xml:space="preserve"> :</w:t>
      </w:r>
      <w:proofErr w:type="gramEnd"/>
      <w:r w:rsidRPr="00B014BF">
        <w:rPr>
          <w:sz w:val="28"/>
          <w:szCs w:val="28"/>
        </w:rPr>
        <w:t xml:space="preserve"> электронно-библиотечная система. – URL: https://e.lanbook.com/book/8320 (дата обращения: 05.01.2021). </w:t>
      </w:r>
    </w:p>
    <w:p w:rsidR="003C56F3" w:rsidRPr="00B014BF" w:rsidRDefault="003C56F3" w:rsidP="003C56F3">
      <w:pPr>
        <w:tabs>
          <w:tab w:val="left" w:pos="1134"/>
        </w:tabs>
        <w:autoSpaceDN w:val="0"/>
        <w:spacing w:line="360" w:lineRule="auto"/>
        <w:jc w:val="both"/>
        <w:rPr>
          <w:sz w:val="28"/>
          <w:szCs w:val="28"/>
        </w:rPr>
      </w:pPr>
      <w:r>
        <w:rPr>
          <w:sz w:val="28"/>
          <w:szCs w:val="28"/>
        </w:rPr>
        <w:t>13.</w:t>
      </w:r>
      <w:r w:rsidRPr="00B014BF">
        <w:rPr>
          <w:sz w:val="28"/>
          <w:szCs w:val="28"/>
        </w:rPr>
        <w:t xml:space="preserve">Дьяченко, О. М. Развитие воображения дошкольника / О. М. Дьяченко // Вопросы психологии. – 2013. – № 6. – С. 52–59. – ISSN 2222-4378.  </w:t>
      </w:r>
    </w:p>
    <w:p w:rsidR="003C56F3" w:rsidRPr="00B014BF" w:rsidRDefault="003C56F3" w:rsidP="003C56F3">
      <w:pPr>
        <w:tabs>
          <w:tab w:val="left" w:pos="1134"/>
        </w:tabs>
        <w:autoSpaceDN w:val="0"/>
        <w:spacing w:line="360" w:lineRule="auto"/>
        <w:jc w:val="both"/>
        <w:rPr>
          <w:sz w:val="28"/>
          <w:szCs w:val="28"/>
        </w:rPr>
      </w:pPr>
      <w:r>
        <w:rPr>
          <w:sz w:val="28"/>
          <w:szCs w:val="28"/>
        </w:rPr>
        <w:t>14.</w:t>
      </w:r>
      <w:r w:rsidRPr="00B014BF">
        <w:rPr>
          <w:sz w:val="28"/>
          <w:szCs w:val="28"/>
        </w:rPr>
        <w:t>Закон Российской Федерации «Об образовании» в редакции Федерального закона от 29.12.2012 № 273 – Ф3. – URL: http://shkola5kimovsk.ucoz.ru/dokument/ofizal/fz_ob_obrazovanii. (дата обращения: 20.09. 2020).</w:t>
      </w:r>
    </w:p>
    <w:p w:rsidR="003C56F3" w:rsidRPr="00B014BF" w:rsidRDefault="003C56F3" w:rsidP="003C56F3">
      <w:pPr>
        <w:tabs>
          <w:tab w:val="left" w:pos="1134"/>
        </w:tabs>
        <w:autoSpaceDN w:val="0"/>
        <w:spacing w:line="360" w:lineRule="auto"/>
        <w:jc w:val="both"/>
        <w:rPr>
          <w:sz w:val="28"/>
          <w:szCs w:val="28"/>
        </w:rPr>
      </w:pPr>
      <w:r>
        <w:rPr>
          <w:sz w:val="28"/>
          <w:szCs w:val="28"/>
        </w:rPr>
        <w:t>15.</w:t>
      </w:r>
      <w:r w:rsidRPr="00B014BF">
        <w:rPr>
          <w:sz w:val="28"/>
          <w:szCs w:val="28"/>
        </w:rPr>
        <w:t>Запорожец, А. В. Избранные психологические произведения / А. В. Запорожец. – Москва</w:t>
      </w:r>
      <w:proofErr w:type="gramStart"/>
      <w:r w:rsidRPr="00B014BF">
        <w:rPr>
          <w:sz w:val="28"/>
          <w:szCs w:val="28"/>
        </w:rPr>
        <w:t xml:space="preserve"> :</w:t>
      </w:r>
      <w:proofErr w:type="gramEnd"/>
      <w:r w:rsidRPr="00B014BF">
        <w:rPr>
          <w:sz w:val="28"/>
          <w:szCs w:val="28"/>
        </w:rPr>
        <w:t xml:space="preserve"> Академия, 2016. – 735 с.</w:t>
      </w:r>
    </w:p>
    <w:p w:rsidR="003C56F3" w:rsidRPr="00B014BF" w:rsidRDefault="003C56F3" w:rsidP="003C56F3">
      <w:pPr>
        <w:tabs>
          <w:tab w:val="left" w:pos="1134"/>
        </w:tabs>
        <w:autoSpaceDN w:val="0"/>
        <w:spacing w:line="360" w:lineRule="auto"/>
        <w:jc w:val="both"/>
        <w:rPr>
          <w:sz w:val="28"/>
          <w:szCs w:val="28"/>
        </w:rPr>
      </w:pPr>
      <w:r>
        <w:rPr>
          <w:sz w:val="28"/>
          <w:szCs w:val="28"/>
        </w:rPr>
        <w:t>16.</w:t>
      </w:r>
      <w:r w:rsidRPr="00B014BF">
        <w:rPr>
          <w:sz w:val="28"/>
          <w:szCs w:val="28"/>
        </w:rPr>
        <w:t xml:space="preserve">Зобков, В. А.  Психология понимания в </w:t>
      </w:r>
      <w:proofErr w:type="spellStart"/>
      <w:r w:rsidRPr="00B014BF">
        <w:rPr>
          <w:sz w:val="28"/>
          <w:szCs w:val="28"/>
        </w:rPr>
        <w:t>сказкотерапии</w:t>
      </w:r>
      <w:proofErr w:type="spellEnd"/>
      <w:proofErr w:type="gramStart"/>
      <w:r w:rsidRPr="00B014BF">
        <w:rPr>
          <w:sz w:val="28"/>
          <w:szCs w:val="28"/>
        </w:rPr>
        <w:t> :</w:t>
      </w:r>
      <w:proofErr w:type="gramEnd"/>
      <w:r w:rsidRPr="00B014BF">
        <w:rPr>
          <w:sz w:val="28"/>
          <w:szCs w:val="28"/>
        </w:rPr>
        <w:t xml:space="preserve"> учебное пособие для вузов / В. А. </w:t>
      </w:r>
      <w:proofErr w:type="spellStart"/>
      <w:r w:rsidRPr="00B014BF">
        <w:rPr>
          <w:sz w:val="28"/>
          <w:szCs w:val="28"/>
        </w:rPr>
        <w:t>Зобков</w:t>
      </w:r>
      <w:proofErr w:type="spellEnd"/>
      <w:r w:rsidRPr="00B014BF">
        <w:rPr>
          <w:sz w:val="28"/>
          <w:szCs w:val="28"/>
        </w:rPr>
        <w:t>. – Москва</w:t>
      </w:r>
      <w:proofErr w:type="gramStart"/>
      <w:r w:rsidRPr="00B014BF">
        <w:rPr>
          <w:sz w:val="28"/>
          <w:szCs w:val="28"/>
        </w:rPr>
        <w:t> :</w:t>
      </w:r>
      <w:proofErr w:type="gramEnd"/>
      <w:r w:rsidRPr="00B014BF">
        <w:rPr>
          <w:sz w:val="28"/>
          <w:szCs w:val="28"/>
        </w:rPr>
        <w:t xml:space="preserve"> Издательство </w:t>
      </w:r>
      <w:proofErr w:type="spellStart"/>
      <w:r w:rsidRPr="00B014BF">
        <w:rPr>
          <w:sz w:val="28"/>
          <w:szCs w:val="28"/>
        </w:rPr>
        <w:t>Юрайт</w:t>
      </w:r>
      <w:proofErr w:type="spellEnd"/>
      <w:r w:rsidRPr="00B014BF">
        <w:rPr>
          <w:sz w:val="28"/>
          <w:szCs w:val="28"/>
        </w:rPr>
        <w:t xml:space="preserve">, 2020. – 154 с. – (Высшее образование). – ISBN 978-5-534-13639-5.   </w:t>
      </w:r>
    </w:p>
    <w:p w:rsidR="003C56F3" w:rsidRPr="00362D6B" w:rsidRDefault="003C56F3" w:rsidP="003C56F3">
      <w:pPr>
        <w:shd w:val="clear" w:color="auto" w:fill="FFFFFF" w:themeFill="background1"/>
        <w:spacing w:line="360" w:lineRule="auto"/>
        <w:jc w:val="both"/>
        <w:textAlignment w:val="baseline"/>
        <w:rPr>
          <w:spacing w:val="-5"/>
          <w:sz w:val="28"/>
          <w:szCs w:val="28"/>
        </w:rPr>
      </w:pPr>
      <w:r>
        <w:rPr>
          <w:spacing w:val="-5"/>
          <w:sz w:val="28"/>
          <w:szCs w:val="28"/>
          <w:bdr w:val="none" w:sz="0" w:space="0" w:color="auto" w:frame="1"/>
        </w:rPr>
        <w:t>17.</w:t>
      </w:r>
      <w:r w:rsidRPr="0032414A">
        <w:rPr>
          <w:spacing w:val="-5"/>
          <w:sz w:val="28"/>
          <w:szCs w:val="28"/>
          <w:bdr w:val="none" w:sz="0" w:space="0" w:color="auto" w:frame="1"/>
        </w:rPr>
        <w:t xml:space="preserve">Карабанова О.А. Игра в коррекции психического развития детей. Учебное пособие. — М.: </w:t>
      </w:r>
      <w:proofErr w:type="spellStart"/>
      <w:r w:rsidRPr="0032414A">
        <w:rPr>
          <w:spacing w:val="-5"/>
          <w:sz w:val="28"/>
          <w:szCs w:val="28"/>
          <w:bdr w:val="none" w:sz="0" w:space="0" w:color="auto" w:frame="1"/>
        </w:rPr>
        <w:t>Гардарики</w:t>
      </w:r>
      <w:proofErr w:type="spellEnd"/>
      <w:r w:rsidRPr="0032414A">
        <w:rPr>
          <w:spacing w:val="-5"/>
          <w:sz w:val="28"/>
          <w:szCs w:val="28"/>
          <w:bdr w:val="none" w:sz="0" w:space="0" w:color="auto" w:frame="1"/>
        </w:rPr>
        <w:t>, 2005 г.</w:t>
      </w:r>
    </w:p>
    <w:p w:rsidR="003C56F3" w:rsidRPr="00B014BF" w:rsidRDefault="003C56F3" w:rsidP="003C56F3">
      <w:pPr>
        <w:shd w:val="clear" w:color="auto" w:fill="FFFFFF" w:themeFill="background1"/>
        <w:tabs>
          <w:tab w:val="left" w:pos="1134"/>
        </w:tabs>
        <w:autoSpaceDN w:val="0"/>
        <w:spacing w:line="360" w:lineRule="auto"/>
        <w:jc w:val="both"/>
        <w:rPr>
          <w:sz w:val="28"/>
          <w:szCs w:val="28"/>
        </w:rPr>
      </w:pPr>
      <w:r>
        <w:rPr>
          <w:sz w:val="28"/>
          <w:szCs w:val="28"/>
        </w:rPr>
        <w:t>18.</w:t>
      </w:r>
      <w:r w:rsidRPr="00B014BF">
        <w:rPr>
          <w:sz w:val="28"/>
          <w:szCs w:val="28"/>
        </w:rPr>
        <w:t>Карпинская, Н. С. Художественное слово в воспитании детей  / Н. С. Карпинская. – Москва</w:t>
      </w:r>
      <w:proofErr w:type="gramStart"/>
      <w:r w:rsidRPr="00B014BF">
        <w:rPr>
          <w:sz w:val="28"/>
          <w:szCs w:val="28"/>
        </w:rPr>
        <w:t xml:space="preserve"> :</w:t>
      </w:r>
      <w:proofErr w:type="gramEnd"/>
      <w:r w:rsidRPr="00B014BF">
        <w:rPr>
          <w:sz w:val="28"/>
          <w:szCs w:val="28"/>
        </w:rPr>
        <w:t xml:space="preserve"> 2012. – С. 56–59. Москва</w:t>
      </w:r>
      <w:proofErr w:type="gramStart"/>
      <w:r w:rsidRPr="00B014BF">
        <w:rPr>
          <w:sz w:val="28"/>
          <w:szCs w:val="28"/>
        </w:rPr>
        <w:t xml:space="preserve"> :</w:t>
      </w:r>
      <w:proofErr w:type="gramEnd"/>
      <w:r w:rsidRPr="00B014BF">
        <w:rPr>
          <w:sz w:val="28"/>
          <w:szCs w:val="28"/>
        </w:rPr>
        <w:t xml:space="preserve"> </w:t>
      </w:r>
      <w:proofErr w:type="spellStart"/>
      <w:r w:rsidRPr="00B014BF">
        <w:rPr>
          <w:sz w:val="28"/>
          <w:szCs w:val="28"/>
        </w:rPr>
        <w:t>Директ</w:t>
      </w:r>
      <w:proofErr w:type="spellEnd"/>
      <w:r w:rsidRPr="00B014BF">
        <w:rPr>
          <w:sz w:val="28"/>
          <w:szCs w:val="28"/>
        </w:rPr>
        <w:t>-Медиа, 2020. – 323 с. – URL: </w:t>
      </w:r>
      <w:hyperlink r:id="rId36" w:history="1">
        <w:r w:rsidRPr="00B014BF">
          <w:rPr>
            <w:rStyle w:val="a8"/>
            <w:rFonts w:eastAsiaTheme="majorEastAsia"/>
            <w:sz w:val="28"/>
            <w:szCs w:val="28"/>
          </w:rPr>
          <w:t>https://biblioclub.ru/index.php?page=book&amp;id=594979</w:t>
        </w:r>
      </w:hyperlink>
      <w:r w:rsidRPr="00B014BF">
        <w:rPr>
          <w:sz w:val="28"/>
          <w:szCs w:val="28"/>
        </w:rPr>
        <w:t xml:space="preserve"> (дата обращения: 20.10.2020). – </w:t>
      </w:r>
      <w:proofErr w:type="spellStart"/>
      <w:r w:rsidRPr="00B014BF">
        <w:rPr>
          <w:sz w:val="28"/>
          <w:szCs w:val="28"/>
        </w:rPr>
        <w:t>Библиогр</w:t>
      </w:r>
      <w:proofErr w:type="spellEnd"/>
      <w:r w:rsidRPr="00B014BF">
        <w:rPr>
          <w:sz w:val="28"/>
          <w:szCs w:val="28"/>
        </w:rPr>
        <w:t xml:space="preserve">. в кн. – ISBN 978-5-4499-1469-9. </w:t>
      </w:r>
    </w:p>
    <w:p w:rsidR="003C56F3" w:rsidRPr="00B014BF" w:rsidRDefault="003C56F3" w:rsidP="003C56F3">
      <w:pPr>
        <w:tabs>
          <w:tab w:val="left" w:pos="1134"/>
        </w:tabs>
        <w:autoSpaceDN w:val="0"/>
        <w:spacing w:line="360" w:lineRule="auto"/>
        <w:jc w:val="both"/>
        <w:rPr>
          <w:sz w:val="28"/>
          <w:szCs w:val="28"/>
        </w:rPr>
      </w:pPr>
      <w:r>
        <w:rPr>
          <w:sz w:val="28"/>
          <w:szCs w:val="28"/>
        </w:rPr>
        <w:lastRenderedPageBreak/>
        <w:t>19.</w:t>
      </w:r>
      <w:r w:rsidRPr="00B014BF">
        <w:rPr>
          <w:sz w:val="28"/>
          <w:szCs w:val="28"/>
        </w:rPr>
        <w:t xml:space="preserve">Комарова, Т. С.  Дошкольная педагогика. Коллективное творчество детей: учебное пособие для среднего профессионального образования / Т. С. Комарова, А. И. Савенков. – 2-е изд., </w:t>
      </w:r>
      <w:proofErr w:type="spellStart"/>
      <w:r w:rsidRPr="00B014BF">
        <w:rPr>
          <w:sz w:val="28"/>
          <w:szCs w:val="28"/>
        </w:rPr>
        <w:t>испр</w:t>
      </w:r>
      <w:proofErr w:type="spellEnd"/>
      <w:r w:rsidRPr="00B014BF">
        <w:rPr>
          <w:sz w:val="28"/>
          <w:szCs w:val="28"/>
        </w:rPr>
        <w:t>. и доп. – Москва</w:t>
      </w:r>
      <w:proofErr w:type="gramStart"/>
      <w:r w:rsidRPr="00B014BF">
        <w:rPr>
          <w:sz w:val="28"/>
          <w:szCs w:val="28"/>
        </w:rPr>
        <w:t> :</w:t>
      </w:r>
      <w:proofErr w:type="gramEnd"/>
      <w:r w:rsidRPr="00B014BF">
        <w:rPr>
          <w:sz w:val="28"/>
          <w:szCs w:val="28"/>
        </w:rPr>
        <w:t xml:space="preserve"> Издательство </w:t>
      </w:r>
      <w:proofErr w:type="spellStart"/>
      <w:r w:rsidRPr="00B014BF">
        <w:rPr>
          <w:sz w:val="28"/>
          <w:szCs w:val="28"/>
        </w:rPr>
        <w:t>Юрайт</w:t>
      </w:r>
      <w:proofErr w:type="spellEnd"/>
      <w:r w:rsidRPr="00B014BF">
        <w:rPr>
          <w:sz w:val="28"/>
          <w:szCs w:val="28"/>
        </w:rPr>
        <w:t>, 2020. – 96 с. – (Профессиональное образование). – ISBN 978-5-534-08234-0.  – URL: https://urait.ru/bcode/452531 (дата обращения: 01.12.2020).</w:t>
      </w:r>
    </w:p>
    <w:p w:rsidR="003C56F3" w:rsidRPr="00B014BF" w:rsidRDefault="003C56F3" w:rsidP="003C56F3">
      <w:pPr>
        <w:tabs>
          <w:tab w:val="left" w:pos="1134"/>
        </w:tabs>
        <w:autoSpaceDN w:val="0"/>
        <w:spacing w:line="360" w:lineRule="auto"/>
        <w:jc w:val="both"/>
        <w:rPr>
          <w:sz w:val="28"/>
          <w:szCs w:val="28"/>
        </w:rPr>
      </w:pPr>
      <w:r>
        <w:rPr>
          <w:sz w:val="28"/>
          <w:szCs w:val="28"/>
        </w:rPr>
        <w:t>20.</w:t>
      </w:r>
      <w:r w:rsidRPr="00B014BF">
        <w:rPr>
          <w:sz w:val="28"/>
          <w:szCs w:val="28"/>
        </w:rPr>
        <w:t>Леонтьев, А. Н. Избранные психологические произведения: В 2 т. Т.1 / А. Н. Леонтьев / Под ред., В. В. Давыдова и др. – Москва</w:t>
      </w:r>
      <w:proofErr w:type="gramStart"/>
      <w:r w:rsidRPr="00B014BF">
        <w:rPr>
          <w:sz w:val="28"/>
          <w:szCs w:val="28"/>
        </w:rPr>
        <w:t xml:space="preserve"> :</w:t>
      </w:r>
      <w:proofErr w:type="gramEnd"/>
      <w:r w:rsidRPr="00B014BF">
        <w:rPr>
          <w:sz w:val="28"/>
          <w:szCs w:val="28"/>
        </w:rPr>
        <w:t xml:space="preserve"> Педагогика, 2012. – 319 с.</w:t>
      </w:r>
    </w:p>
    <w:p w:rsidR="003C56F3" w:rsidRPr="00B014BF" w:rsidRDefault="003C56F3" w:rsidP="003C56F3">
      <w:pPr>
        <w:tabs>
          <w:tab w:val="left" w:pos="1134"/>
        </w:tabs>
        <w:autoSpaceDN w:val="0"/>
        <w:spacing w:line="360" w:lineRule="auto"/>
        <w:jc w:val="both"/>
        <w:rPr>
          <w:sz w:val="28"/>
          <w:szCs w:val="28"/>
        </w:rPr>
      </w:pPr>
      <w:r>
        <w:rPr>
          <w:sz w:val="28"/>
          <w:szCs w:val="28"/>
        </w:rPr>
        <w:t>21.</w:t>
      </w:r>
      <w:r w:rsidRPr="00B014BF">
        <w:rPr>
          <w:sz w:val="28"/>
          <w:szCs w:val="28"/>
        </w:rPr>
        <w:t>Леонтьев, А. Н. Проблемы развития психики / А. Н. Леонтьев. – Москва</w:t>
      </w:r>
      <w:proofErr w:type="gramStart"/>
      <w:r w:rsidRPr="00B014BF">
        <w:rPr>
          <w:sz w:val="28"/>
          <w:szCs w:val="28"/>
        </w:rPr>
        <w:t xml:space="preserve"> :</w:t>
      </w:r>
      <w:proofErr w:type="gramEnd"/>
      <w:r w:rsidRPr="00B014BF">
        <w:rPr>
          <w:sz w:val="28"/>
          <w:szCs w:val="28"/>
        </w:rPr>
        <w:t xml:space="preserve"> Наука, 2017. – 412 с. – ISBN 978-5-9916-9831-3. – URL: https://urait.ru/bcode/449911 (дата обращения: 20.10.2020).</w:t>
      </w:r>
    </w:p>
    <w:p w:rsidR="003C56F3" w:rsidRPr="00B014BF" w:rsidRDefault="003C56F3" w:rsidP="003C56F3">
      <w:pPr>
        <w:tabs>
          <w:tab w:val="left" w:pos="1134"/>
        </w:tabs>
        <w:autoSpaceDN w:val="0"/>
        <w:spacing w:line="360" w:lineRule="auto"/>
        <w:jc w:val="both"/>
        <w:rPr>
          <w:sz w:val="28"/>
          <w:szCs w:val="28"/>
        </w:rPr>
      </w:pPr>
      <w:r>
        <w:rPr>
          <w:sz w:val="28"/>
          <w:szCs w:val="28"/>
        </w:rPr>
        <w:t>22</w:t>
      </w:r>
      <w:r w:rsidRPr="00B014BF">
        <w:rPr>
          <w:sz w:val="28"/>
          <w:szCs w:val="28"/>
        </w:rPr>
        <w:t>Ляшко, Т. Игра, творчество, развитие  / Т. Ляшко // Дошкольное воспитание. 2014. – № 8. – С. 7–10.</w:t>
      </w:r>
    </w:p>
    <w:p w:rsidR="003C56F3" w:rsidRPr="00B014BF" w:rsidRDefault="003C56F3" w:rsidP="003C56F3">
      <w:pPr>
        <w:tabs>
          <w:tab w:val="left" w:pos="1134"/>
        </w:tabs>
        <w:autoSpaceDN w:val="0"/>
        <w:spacing w:line="360" w:lineRule="auto"/>
        <w:jc w:val="both"/>
        <w:rPr>
          <w:sz w:val="28"/>
          <w:szCs w:val="28"/>
        </w:rPr>
      </w:pPr>
      <w:r>
        <w:rPr>
          <w:sz w:val="28"/>
          <w:szCs w:val="28"/>
        </w:rPr>
        <w:t>23.</w:t>
      </w:r>
      <w:r w:rsidRPr="00B014BF">
        <w:rPr>
          <w:sz w:val="28"/>
          <w:szCs w:val="28"/>
        </w:rPr>
        <w:t>Макаренко, А. С. О воспитании / А. С. Макаренко. – Москва</w:t>
      </w:r>
      <w:proofErr w:type="gramStart"/>
      <w:r w:rsidRPr="00B014BF">
        <w:rPr>
          <w:sz w:val="28"/>
          <w:szCs w:val="28"/>
        </w:rPr>
        <w:t xml:space="preserve"> :</w:t>
      </w:r>
      <w:proofErr w:type="gramEnd"/>
      <w:r w:rsidRPr="00B014BF">
        <w:rPr>
          <w:sz w:val="28"/>
          <w:szCs w:val="28"/>
        </w:rPr>
        <w:t xml:space="preserve"> Сфера, 2015. – 414 с.</w:t>
      </w:r>
    </w:p>
    <w:p w:rsidR="003C56F3" w:rsidRPr="00B014BF" w:rsidRDefault="003C56F3" w:rsidP="003C56F3">
      <w:pPr>
        <w:tabs>
          <w:tab w:val="left" w:pos="1134"/>
        </w:tabs>
        <w:autoSpaceDN w:val="0"/>
        <w:spacing w:line="360" w:lineRule="auto"/>
        <w:jc w:val="both"/>
        <w:rPr>
          <w:sz w:val="28"/>
          <w:szCs w:val="28"/>
        </w:rPr>
      </w:pPr>
      <w:r>
        <w:rPr>
          <w:sz w:val="28"/>
          <w:szCs w:val="28"/>
        </w:rPr>
        <w:t>24.</w:t>
      </w:r>
      <w:r w:rsidRPr="00B014BF">
        <w:rPr>
          <w:sz w:val="28"/>
          <w:szCs w:val="28"/>
        </w:rPr>
        <w:t>Пастернак, Н. А. Психология воспитания</w:t>
      </w:r>
      <w:proofErr w:type="gramStart"/>
      <w:r w:rsidRPr="00B014BF">
        <w:rPr>
          <w:sz w:val="28"/>
          <w:szCs w:val="28"/>
        </w:rPr>
        <w:t xml:space="preserve"> :</w:t>
      </w:r>
      <w:proofErr w:type="gramEnd"/>
      <w:r w:rsidRPr="00B014BF">
        <w:rPr>
          <w:sz w:val="28"/>
          <w:szCs w:val="28"/>
        </w:rPr>
        <w:t xml:space="preserve"> учебное пособие / Н. А. Пастернак. – 2-е изд. – Москва : ФЛИНТА, 2018. – 166 с. – ISBN 978-5-9765-3447-6. – Текст</w:t>
      </w:r>
      <w:proofErr w:type="gramStart"/>
      <w:r w:rsidRPr="00B014BF">
        <w:rPr>
          <w:sz w:val="28"/>
          <w:szCs w:val="28"/>
        </w:rPr>
        <w:t> :</w:t>
      </w:r>
      <w:proofErr w:type="gramEnd"/>
      <w:r w:rsidRPr="00B014BF">
        <w:rPr>
          <w:sz w:val="28"/>
          <w:szCs w:val="28"/>
        </w:rPr>
        <w:t xml:space="preserve"> электронный // Лань : электронно-библиотечная система. – URL: https://e.lanbook.com/book/105187 (дата обращения: 16.10.2020). </w:t>
      </w:r>
    </w:p>
    <w:p w:rsidR="003C56F3" w:rsidRPr="00B014BF" w:rsidRDefault="003C56F3" w:rsidP="003C56F3">
      <w:pPr>
        <w:tabs>
          <w:tab w:val="left" w:pos="1134"/>
        </w:tabs>
        <w:autoSpaceDN w:val="0"/>
        <w:spacing w:line="360" w:lineRule="auto"/>
        <w:jc w:val="both"/>
        <w:rPr>
          <w:sz w:val="28"/>
          <w:szCs w:val="28"/>
        </w:rPr>
      </w:pPr>
      <w:r>
        <w:rPr>
          <w:sz w:val="28"/>
          <w:szCs w:val="28"/>
        </w:rPr>
        <w:t>25.</w:t>
      </w:r>
      <w:proofErr w:type="gramStart"/>
      <w:r w:rsidRPr="00B014BF">
        <w:rPr>
          <w:sz w:val="28"/>
          <w:szCs w:val="28"/>
        </w:rPr>
        <w:t>Петровский</w:t>
      </w:r>
      <w:proofErr w:type="gramEnd"/>
      <w:r w:rsidRPr="00B014BF">
        <w:rPr>
          <w:sz w:val="28"/>
          <w:szCs w:val="28"/>
        </w:rPr>
        <w:t>, А. В. Воображение  / А. В. Петровский // Общая психология. – Москва</w:t>
      </w:r>
      <w:proofErr w:type="gramStart"/>
      <w:r w:rsidRPr="00B014BF">
        <w:rPr>
          <w:sz w:val="28"/>
          <w:szCs w:val="28"/>
        </w:rPr>
        <w:t xml:space="preserve"> :</w:t>
      </w:r>
      <w:proofErr w:type="gramEnd"/>
      <w:r w:rsidRPr="00B014BF">
        <w:rPr>
          <w:sz w:val="28"/>
          <w:szCs w:val="28"/>
        </w:rPr>
        <w:t xml:space="preserve"> 2007. – С. 39. – ISSN 1819-463X. – URL: https://e.lanbook.com/journal/issue/306350 (дата обращения: 12.10.2020).</w:t>
      </w:r>
    </w:p>
    <w:p w:rsidR="003C56F3" w:rsidRPr="00B014BF" w:rsidRDefault="003C56F3" w:rsidP="003C56F3">
      <w:pPr>
        <w:tabs>
          <w:tab w:val="left" w:pos="1134"/>
        </w:tabs>
        <w:autoSpaceDN w:val="0"/>
        <w:spacing w:line="360" w:lineRule="auto"/>
        <w:jc w:val="both"/>
        <w:rPr>
          <w:sz w:val="28"/>
          <w:szCs w:val="28"/>
        </w:rPr>
      </w:pPr>
      <w:r>
        <w:rPr>
          <w:sz w:val="28"/>
          <w:szCs w:val="28"/>
        </w:rPr>
        <w:t>26.</w:t>
      </w:r>
      <w:r w:rsidRPr="00B014BF">
        <w:rPr>
          <w:sz w:val="28"/>
          <w:szCs w:val="28"/>
        </w:rPr>
        <w:t xml:space="preserve">Приказ </w:t>
      </w:r>
      <w:proofErr w:type="spellStart"/>
      <w:r w:rsidRPr="00B014BF">
        <w:rPr>
          <w:sz w:val="28"/>
          <w:szCs w:val="28"/>
        </w:rPr>
        <w:t>Минобрнауки</w:t>
      </w:r>
      <w:proofErr w:type="spellEnd"/>
      <w:r w:rsidRPr="00B014BF">
        <w:rPr>
          <w:sz w:val="28"/>
          <w:szCs w:val="28"/>
        </w:rPr>
        <w:t xml:space="preserve"> России от 17.10.2013 № 1155 «Об утверждении федерального государственного образовательного стандарта дошкольного образования» (Зарегистрировано в Минюсте России 14.11.2013 № 30384) // Российская газета. – 2013. – 25.11 (№ 265). //  – URL: </w:t>
      </w:r>
      <w:hyperlink r:id="rId37" w:history="1">
        <w:r w:rsidRPr="00B014BF">
          <w:rPr>
            <w:rStyle w:val="a8"/>
            <w:rFonts w:eastAsiaTheme="majorEastAsia"/>
            <w:sz w:val="28"/>
            <w:szCs w:val="28"/>
          </w:rPr>
          <w:t>http://rg.ru/2011/02/17/shkola-standart-site-dok.html</w:t>
        </w:r>
      </w:hyperlink>
      <w:r w:rsidRPr="00B014BF">
        <w:rPr>
          <w:sz w:val="28"/>
          <w:szCs w:val="28"/>
        </w:rPr>
        <w:t xml:space="preserve"> (Дата обращения 29.09.2018).</w:t>
      </w:r>
    </w:p>
    <w:p w:rsidR="003C56F3" w:rsidRPr="00B014BF" w:rsidRDefault="003C56F3" w:rsidP="003C56F3">
      <w:pPr>
        <w:tabs>
          <w:tab w:val="left" w:pos="1134"/>
        </w:tabs>
        <w:autoSpaceDN w:val="0"/>
        <w:spacing w:line="360" w:lineRule="auto"/>
        <w:jc w:val="both"/>
        <w:rPr>
          <w:sz w:val="28"/>
          <w:szCs w:val="28"/>
        </w:rPr>
      </w:pPr>
      <w:r>
        <w:rPr>
          <w:sz w:val="28"/>
          <w:szCs w:val="28"/>
        </w:rPr>
        <w:lastRenderedPageBreak/>
        <w:t>27.</w:t>
      </w:r>
      <w:r w:rsidRPr="00B014BF">
        <w:rPr>
          <w:sz w:val="28"/>
          <w:szCs w:val="28"/>
        </w:rPr>
        <w:t>Психология дошкольного возраста в 2 ч. Часть 1</w:t>
      </w:r>
      <w:proofErr w:type="gramStart"/>
      <w:r w:rsidRPr="00B014BF">
        <w:rPr>
          <w:sz w:val="28"/>
          <w:szCs w:val="28"/>
        </w:rPr>
        <w:t> :</w:t>
      </w:r>
      <w:proofErr w:type="gramEnd"/>
      <w:r w:rsidRPr="00B014BF">
        <w:rPr>
          <w:sz w:val="28"/>
          <w:szCs w:val="28"/>
        </w:rPr>
        <w:t xml:space="preserve"> учебник и практикум для среднего профессионального образования / Е. И. Изотова [и др.] ; под редакцией Е. И. Изотовой. – Москва</w:t>
      </w:r>
      <w:proofErr w:type="gramStart"/>
      <w:r w:rsidRPr="00B014BF">
        <w:rPr>
          <w:sz w:val="28"/>
          <w:szCs w:val="28"/>
        </w:rPr>
        <w:t> :</w:t>
      </w:r>
      <w:proofErr w:type="gramEnd"/>
      <w:r w:rsidRPr="00B014BF">
        <w:rPr>
          <w:sz w:val="28"/>
          <w:szCs w:val="28"/>
        </w:rPr>
        <w:t xml:space="preserve"> Издательство </w:t>
      </w:r>
      <w:proofErr w:type="spellStart"/>
      <w:r w:rsidRPr="00B014BF">
        <w:rPr>
          <w:sz w:val="28"/>
          <w:szCs w:val="28"/>
        </w:rPr>
        <w:t>Юрайт</w:t>
      </w:r>
      <w:proofErr w:type="spellEnd"/>
      <w:r w:rsidRPr="00B014BF">
        <w:rPr>
          <w:sz w:val="28"/>
          <w:szCs w:val="28"/>
        </w:rPr>
        <w:t>, 2020. – 222 с. – (Профессиональное образование). – ISBN 978-5-534-10206-2. – URL: https://urait.ru/bcode/456474 (дата обращения: 26.09.2020).</w:t>
      </w:r>
    </w:p>
    <w:p w:rsidR="003C56F3" w:rsidRPr="00B014BF" w:rsidRDefault="003C56F3" w:rsidP="003C56F3">
      <w:pPr>
        <w:tabs>
          <w:tab w:val="left" w:pos="1134"/>
        </w:tabs>
        <w:autoSpaceDN w:val="0"/>
        <w:spacing w:line="360" w:lineRule="auto"/>
        <w:jc w:val="both"/>
        <w:rPr>
          <w:sz w:val="28"/>
          <w:szCs w:val="28"/>
        </w:rPr>
      </w:pPr>
      <w:r>
        <w:rPr>
          <w:sz w:val="28"/>
          <w:szCs w:val="28"/>
        </w:rPr>
        <w:t>28.</w:t>
      </w:r>
      <w:r w:rsidRPr="00B014BF">
        <w:rPr>
          <w:sz w:val="28"/>
          <w:szCs w:val="28"/>
        </w:rPr>
        <w:t>Смирнова, Е. О.  Дошкольная педагогика: педагогические системы и программы дошкольного воспитания</w:t>
      </w:r>
      <w:proofErr w:type="gramStart"/>
      <w:r w:rsidRPr="00B014BF">
        <w:rPr>
          <w:sz w:val="28"/>
          <w:szCs w:val="28"/>
        </w:rPr>
        <w:t> :</w:t>
      </w:r>
      <w:proofErr w:type="gramEnd"/>
      <w:r w:rsidRPr="00B014BF">
        <w:rPr>
          <w:sz w:val="28"/>
          <w:szCs w:val="28"/>
        </w:rPr>
        <w:t xml:space="preserve"> учебное пособие для вузов / Е. О. Смирнова. – 2-е изд., </w:t>
      </w:r>
      <w:proofErr w:type="spellStart"/>
      <w:r w:rsidRPr="00B014BF">
        <w:rPr>
          <w:sz w:val="28"/>
          <w:szCs w:val="28"/>
        </w:rPr>
        <w:t>перераб</w:t>
      </w:r>
      <w:proofErr w:type="spellEnd"/>
      <w:r w:rsidRPr="00B014BF">
        <w:rPr>
          <w:sz w:val="28"/>
          <w:szCs w:val="28"/>
        </w:rPr>
        <w:t xml:space="preserve">. и доп. – Москва : Издательство </w:t>
      </w:r>
      <w:proofErr w:type="spellStart"/>
      <w:r w:rsidRPr="00B014BF">
        <w:rPr>
          <w:sz w:val="28"/>
          <w:szCs w:val="28"/>
        </w:rPr>
        <w:t>Юрайт</w:t>
      </w:r>
      <w:proofErr w:type="spellEnd"/>
      <w:r w:rsidRPr="00B014BF">
        <w:rPr>
          <w:sz w:val="28"/>
          <w:szCs w:val="28"/>
        </w:rPr>
        <w:t>, 2020. – 121 с. – (Высшее образование). – ISBN 978-5-534-13304-2.  – URL: https://urait.ru/bcode/466292 (дата обращения: 11.09.2020).</w:t>
      </w:r>
    </w:p>
    <w:p w:rsidR="003C56F3" w:rsidRPr="00B014BF" w:rsidRDefault="003C56F3" w:rsidP="003C56F3">
      <w:pPr>
        <w:tabs>
          <w:tab w:val="left" w:pos="1134"/>
        </w:tabs>
        <w:autoSpaceDN w:val="0"/>
        <w:spacing w:line="360" w:lineRule="auto"/>
        <w:jc w:val="both"/>
        <w:rPr>
          <w:sz w:val="28"/>
          <w:szCs w:val="28"/>
        </w:rPr>
      </w:pPr>
      <w:r>
        <w:rPr>
          <w:sz w:val="28"/>
          <w:szCs w:val="28"/>
        </w:rPr>
        <w:t>29.</w:t>
      </w:r>
      <w:r w:rsidRPr="00B014BF">
        <w:rPr>
          <w:sz w:val="28"/>
          <w:szCs w:val="28"/>
        </w:rPr>
        <w:t>Тихеева, Е. И. Развитие речи дошкольника / Е. И. Тихеева. – Москва</w:t>
      </w:r>
      <w:proofErr w:type="gramStart"/>
      <w:r w:rsidRPr="00B014BF">
        <w:rPr>
          <w:sz w:val="28"/>
          <w:szCs w:val="28"/>
        </w:rPr>
        <w:t> :</w:t>
      </w:r>
      <w:proofErr w:type="gramEnd"/>
      <w:r w:rsidRPr="00B014BF">
        <w:rPr>
          <w:sz w:val="28"/>
          <w:szCs w:val="28"/>
        </w:rPr>
        <w:t xml:space="preserve"> Мысль, 2017. – 177 с.</w:t>
      </w:r>
    </w:p>
    <w:p w:rsidR="003C56F3" w:rsidRPr="00B014BF" w:rsidRDefault="003C56F3" w:rsidP="003C56F3">
      <w:pPr>
        <w:tabs>
          <w:tab w:val="left" w:pos="1134"/>
        </w:tabs>
        <w:autoSpaceDN w:val="0"/>
        <w:spacing w:line="360" w:lineRule="auto"/>
        <w:jc w:val="both"/>
        <w:rPr>
          <w:sz w:val="28"/>
          <w:szCs w:val="28"/>
        </w:rPr>
      </w:pPr>
      <w:r>
        <w:rPr>
          <w:sz w:val="28"/>
          <w:szCs w:val="28"/>
        </w:rPr>
        <w:t>30.</w:t>
      </w:r>
      <w:r w:rsidRPr="00B014BF">
        <w:rPr>
          <w:sz w:val="28"/>
          <w:szCs w:val="28"/>
        </w:rPr>
        <w:t>Тихеева, Е. И.  Развитие речи детей / Е. И. Тихеева. – Москва</w:t>
      </w:r>
      <w:proofErr w:type="gramStart"/>
      <w:r w:rsidRPr="00B014BF">
        <w:rPr>
          <w:sz w:val="28"/>
          <w:szCs w:val="28"/>
        </w:rPr>
        <w:t> :</w:t>
      </w:r>
      <w:proofErr w:type="gramEnd"/>
      <w:r w:rsidRPr="00B014BF">
        <w:rPr>
          <w:sz w:val="28"/>
          <w:szCs w:val="28"/>
        </w:rPr>
        <w:t xml:space="preserve"> Издательство </w:t>
      </w:r>
      <w:proofErr w:type="spellStart"/>
      <w:r w:rsidRPr="00B014BF">
        <w:rPr>
          <w:sz w:val="28"/>
          <w:szCs w:val="28"/>
        </w:rPr>
        <w:t>Юрайт</w:t>
      </w:r>
      <w:proofErr w:type="spellEnd"/>
      <w:r w:rsidRPr="00B014BF">
        <w:rPr>
          <w:sz w:val="28"/>
          <w:szCs w:val="28"/>
        </w:rPr>
        <w:t>, 2020. – 161 с. – (Антология мысли). – ISBN 978-5-534-11401-0.  – URL: https://urait.ru/bcode/457094 (дата обращения: 28.12.2020).</w:t>
      </w:r>
    </w:p>
    <w:p w:rsidR="003C56F3" w:rsidRPr="0032414A" w:rsidRDefault="003C56F3" w:rsidP="003C56F3">
      <w:pPr>
        <w:pStyle w:val="a3"/>
        <w:tabs>
          <w:tab w:val="left" w:pos="1134"/>
        </w:tabs>
        <w:autoSpaceDN w:val="0"/>
        <w:spacing w:line="360" w:lineRule="auto"/>
        <w:ind w:left="0"/>
        <w:jc w:val="both"/>
        <w:rPr>
          <w:sz w:val="28"/>
          <w:szCs w:val="28"/>
        </w:rPr>
      </w:pPr>
      <w:r>
        <w:rPr>
          <w:sz w:val="28"/>
          <w:szCs w:val="28"/>
        </w:rPr>
        <w:t>31.</w:t>
      </w:r>
      <w:r w:rsidRPr="0032414A">
        <w:rPr>
          <w:sz w:val="28"/>
          <w:szCs w:val="28"/>
        </w:rPr>
        <w:t>Урунтаева, Г. А. Практикум по детской психологии</w:t>
      </w:r>
      <w:proofErr w:type="gramStart"/>
      <w:r w:rsidRPr="0032414A">
        <w:rPr>
          <w:sz w:val="28"/>
          <w:szCs w:val="28"/>
        </w:rPr>
        <w:t xml:space="preserve"> :</w:t>
      </w:r>
      <w:proofErr w:type="gramEnd"/>
      <w:r w:rsidRPr="0032414A">
        <w:rPr>
          <w:sz w:val="28"/>
          <w:szCs w:val="28"/>
        </w:rPr>
        <w:t xml:space="preserve"> пособие для студентов педагогических институтов, учащихся </w:t>
      </w:r>
      <w:proofErr w:type="spellStart"/>
      <w:r w:rsidRPr="0032414A">
        <w:rPr>
          <w:sz w:val="28"/>
          <w:szCs w:val="28"/>
        </w:rPr>
        <w:t>пед</w:t>
      </w:r>
      <w:proofErr w:type="spellEnd"/>
      <w:r w:rsidRPr="0032414A">
        <w:rPr>
          <w:sz w:val="28"/>
          <w:szCs w:val="28"/>
        </w:rPr>
        <w:t xml:space="preserve">. училищ и колледжей, воспитателей детского сада / Г. А. </w:t>
      </w:r>
      <w:proofErr w:type="spellStart"/>
      <w:r w:rsidRPr="0032414A">
        <w:rPr>
          <w:sz w:val="28"/>
          <w:szCs w:val="28"/>
        </w:rPr>
        <w:t>Урунтаева</w:t>
      </w:r>
      <w:proofErr w:type="spellEnd"/>
      <w:r w:rsidRPr="0032414A">
        <w:rPr>
          <w:sz w:val="28"/>
          <w:szCs w:val="28"/>
        </w:rPr>
        <w:t xml:space="preserve">, Ю. А. </w:t>
      </w:r>
      <w:proofErr w:type="spellStart"/>
      <w:r w:rsidRPr="0032414A">
        <w:rPr>
          <w:sz w:val="28"/>
          <w:szCs w:val="28"/>
        </w:rPr>
        <w:t>Афонькина</w:t>
      </w:r>
      <w:proofErr w:type="spellEnd"/>
      <w:r w:rsidRPr="0032414A">
        <w:rPr>
          <w:sz w:val="28"/>
          <w:szCs w:val="28"/>
        </w:rPr>
        <w:t>. – Москва</w:t>
      </w:r>
      <w:proofErr w:type="gramStart"/>
      <w:r w:rsidRPr="0032414A">
        <w:rPr>
          <w:sz w:val="28"/>
          <w:szCs w:val="28"/>
        </w:rPr>
        <w:t xml:space="preserve"> :</w:t>
      </w:r>
      <w:proofErr w:type="gramEnd"/>
      <w:r w:rsidRPr="0032414A">
        <w:rPr>
          <w:sz w:val="28"/>
          <w:szCs w:val="28"/>
        </w:rPr>
        <w:t xml:space="preserve"> Просвещение-</w:t>
      </w:r>
      <w:proofErr w:type="spellStart"/>
      <w:r w:rsidRPr="0032414A">
        <w:rPr>
          <w:sz w:val="28"/>
          <w:szCs w:val="28"/>
        </w:rPr>
        <w:t>Владос</w:t>
      </w:r>
      <w:proofErr w:type="spellEnd"/>
      <w:r w:rsidRPr="0032414A">
        <w:rPr>
          <w:sz w:val="28"/>
          <w:szCs w:val="28"/>
        </w:rPr>
        <w:t>, 2015. – С. 37.</w:t>
      </w:r>
    </w:p>
    <w:p w:rsidR="003C56F3" w:rsidRPr="00B014BF" w:rsidRDefault="003C56F3" w:rsidP="003C56F3">
      <w:pPr>
        <w:tabs>
          <w:tab w:val="left" w:pos="1134"/>
        </w:tabs>
        <w:autoSpaceDN w:val="0"/>
        <w:spacing w:line="360" w:lineRule="auto"/>
        <w:jc w:val="both"/>
        <w:rPr>
          <w:sz w:val="28"/>
          <w:szCs w:val="28"/>
        </w:rPr>
      </w:pPr>
      <w:r>
        <w:rPr>
          <w:sz w:val="28"/>
          <w:szCs w:val="28"/>
        </w:rPr>
        <w:t>32.</w:t>
      </w:r>
      <w:r w:rsidRPr="00B014BF">
        <w:rPr>
          <w:sz w:val="28"/>
          <w:szCs w:val="28"/>
        </w:rPr>
        <w:t xml:space="preserve">Ушинский, К. Д Человек как предмет воспитания / К. Д. Ушинский // </w:t>
      </w:r>
      <w:proofErr w:type="spellStart"/>
      <w:r w:rsidRPr="00B014BF">
        <w:rPr>
          <w:sz w:val="28"/>
          <w:szCs w:val="28"/>
        </w:rPr>
        <w:t>Собр</w:t>
      </w:r>
      <w:proofErr w:type="gramStart"/>
      <w:r w:rsidRPr="00B014BF">
        <w:rPr>
          <w:sz w:val="28"/>
          <w:szCs w:val="28"/>
        </w:rPr>
        <w:t>.с</w:t>
      </w:r>
      <w:proofErr w:type="gramEnd"/>
      <w:r w:rsidRPr="00B014BF">
        <w:rPr>
          <w:sz w:val="28"/>
          <w:szCs w:val="28"/>
        </w:rPr>
        <w:t>оч</w:t>
      </w:r>
      <w:proofErr w:type="spellEnd"/>
      <w:r w:rsidRPr="00B014BF">
        <w:rPr>
          <w:sz w:val="28"/>
          <w:szCs w:val="28"/>
        </w:rPr>
        <w:t>. в 10-ти т. – М.– Л., 2000. – Т.8. – С.23–55, 425–439.</w:t>
      </w:r>
    </w:p>
    <w:p w:rsidR="003C56F3" w:rsidRPr="00B014BF" w:rsidRDefault="003C56F3" w:rsidP="003C56F3">
      <w:pPr>
        <w:tabs>
          <w:tab w:val="left" w:pos="1134"/>
        </w:tabs>
        <w:autoSpaceDN w:val="0"/>
        <w:spacing w:line="360" w:lineRule="auto"/>
        <w:jc w:val="both"/>
        <w:rPr>
          <w:sz w:val="28"/>
          <w:szCs w:val="28"/>
        </w:rPr>
      </w:pPr>
      <w:r>
        <w:rPr>
          <w:sz w:val="28"/>
          <w:szCs w:val="28"/>
        </w:rPr>
        <w:t>33.</w:t>
      </w:r>
      <w:r w:rsidRPr="00B014BF">
        <w:rPr>
          <w:sz w:val="28"/>
          <w:szCs w:val="28"/>
        </w:rPr>
        <w:t xml:space="preserve">Федеральный государственный образовательный стандарт дошкольного образования. Утверждён Приказом Министерства образования и науки Российской Федерации, закон от 17 октября 2013 года, № 1155 // Справочно-правовая система «Консультант Плюс». – URL: </w:t>
      </w:r>
      <w:hyperlink r:id="rId38" w:history="1">
        <w:r w:rsidRPr="00B014BF">
          <w:rPr>
            <w:rStyle w:val="a8"/>
            <w:rFonts w:eastAsiaTheme="majorEastAsia"/>
            <w:sz w:val="28"/>
            <w:szCs w:val="28"/>
          </w:rPr>
          <w:t>http://www.rg.ru/2013/11/25/doshk-standart-dok</w:t>
        </w:r>
      </w:hyperlink>
      <w:r w:rsidRPr="00B014BF">
        <w:rPr>
          <w:sz w:val="28"/>
          <w:szCs w:val="28"/>
        </w:rPr>
        <w:t xml:space="preserve"> (дата обращения: 20.09.2020 г.) </w:t>
      </w:r>
    </w:p>
    <w:p w:rsidR="003C56F3" w:rsidRPr="00B014BF" w:rsidRDefault="003C56F3" w:rsidP="003C56F3">
      <w:pPr>
        <w:tabs>
          <w:tab w:val="left" w:pos="0"/>
          <w:tab w:val="left" w:pos="1134"/>
        </w:tabs>
        <w:suppressAutoHyphens/>
        <w:spacing w:line="360" w:lineRule="auto"/>
        <w:jc w:val="both"/>
        <w:rPr>
          <w:sz w:val="28"/>
          <w:szCs w:val="28"/>
        </w:rPr>
      </w:pPr>
      <w:r>
        <w:rPr>
          <w:sz w:val="28"/>
          <w:szCs w:val="28"/>
        </w:rPr>
        <w:t>34.</w:t>
      </w:r>
      <w:r w:rsidRPr="00B014BF">
        <w:rPr>
          <w:sz w:val="28"/>
          <w:szCs w:val="28"/>
        </w:rPr>
        <w:t>Филичева, Т. Б. Устранение общего недоразвития речи у детей дошкольного возраста   / Т. Б. Филичева, Г. В. Чиркина. – Москва: Айрис-Пресс, 2004. – 224 с.</w:t>
      </w:r>
    </w:p>
    <w:p w:rsidR="003C56F3" w:rsidRPr="00B014BF" w:rsidRDefault="003C56F3" w:rsidP="003C56F3">
      <w:pPr>
        <w:tabs>
          <w:tab w:val="left" w:pos="0"/>
          <w:tab w:val="left" w:pos="1134"/>
        </w:tabs>
        <w:suppressAutoHyphens/>
        <w:spacing w:line="360" w:lineRule="auto"/>
        <w:jc w:val="both"/>
        <w:rPr>
          <w:sz w:val="28"/>
          <w:szCs w:val="28"/>
        </w:rPr>
      </w:pPr>
      <w:r>
        <w:rPr>
          <w:sz w:val="28"/>
          <w:szCs w:val="28"/>
        </w:rPr>
        <w:lastRenderedPageBreak/>
        <w:t>35.</w:t>
      </w:r>
      <w:r w:rsidRPr="00B014BF">
        <w:rPr>
          <w:sz w:val="28"/>
          <w:szCs w:val="28"/>
        </w:rPr>
        <w:t xml:space="preserve">Фотекова, Т. А. Диагностика речевых нарушений школьников с использованием нейропсихологических методов: Пособие для логопедов и психологов  / Т. А. </w:t>
      </w:r>
      <w:proofErr w:type="spellStart"/>
      <w:r w:rsidRPr="00B014BF">
        <w:rPr>
          <w:sz w:val="28"/>
          <w:szCs w:val="28"/>
        </w:rPr>
        <w:t>Фотекова</w:t>
      </w:r>
      <w:proofErr w:type="spellEnd"/>
      <w:r w:rsidRPr="00B014BF">
        <w:rPr>
          <w:sz w:val="28"/>
          <w:szCs w:val="28"/>
        </w:rPr>
        <w:t xml:space="preserve">, Т. В. </w:t>
      </w:r>
      <w:proofErr w:type="spellStart"/>
      <w:r w:rsidRPr="00B014BF">
        <w:rPr>
          <w:sz w:val="28"/>
          <w:szCs w:val="28"/>
        </w:rPr>
        <w:t>Ахутина</w:t>
      </w:r>
      <w:proofErr w:type="spellEnd"/>
      <w:r w:rsidRPr="00B014BF">
        <w:rPr>
          <w:sz w:val="28"/>
          <w:szCs w:val="28"/>
        </w:rPr>
        <w:t xml:space="preserve"> – Москва: АРКТИ, 2002. – 136 с.</w:t>
      </w:r>
    </w:p>
    <w:p w:rsidR="003C56F3" w:rsidRPr="00B014BF" w:rsidRDefault="003C56F3" w:rsidP="003C56F3">
      <w:pPr>
        <w:tabs>
          <w:tab w:val="left" w:pos="0"/>
          <w:tab w:val="left" w:pos="1134"/>
        </w:tabs>
        <w:suppressAutoHyphens/>
        <w:spacing w:line="360" w:lineRule="auto"/>
        <w:jc w:val="both"/>
        <w:rPr>
          <w:sz w:val="28"/>
          <w:szCs w:val="28"/>
        </w:rPr>
      </w:pPr>
      <w:r>
        <w:rPr>
          <w:sz w:val="28"/>
          <w:szCs w:val="28"/>
        </w:rPr>
        <w:t>36.</w:t>
      </w:r>
      <w:r w:rsidRPr="00B014BF">
        <w:rPr>
          <w:sz w:val="28"/>
          <w:szCs w:val="28"/>
        </w:rPr>
        <w:t xml:space="preserve">Швайко, Г. С. Игры и игровые упражнения для развития речи: (из опыта) / Г. С. </w:t>
      </w:r>
      <w:proofErr w:type="spellStart"/>
      <w:r w:rsidRPr="00B014BF">
        <w:rPr>
          <w:sz w:val="28"/>
          <w:szCs w:val="28"/>
        </w:rPr>
        <w:t>Швайко</w:t>
      </w:r>
      <w:proofErr w:type="spellEnd"/>
      <w:r w:rsidRPr="00B014BF">
        <w:rPr>
          <w:sz w:val="28"/>
          <w:szCs w:val="28"/>
        </w:rPr>
        <w:t>; под ред. В. В. Гербовой. – Москва: Просвещение, 1983. – 64 с.</w:t>
      </w:r>
    </w:p>
    <w:p w:rsidR="003C56F3" w:rsidRPr="002C43CE" w:rsidRDefault="003C56F3" w:rsidP="003C56F3">
      <w:pPr>
        <w:spacing w:line="360" w:lineRule="auto"/>
        <w:jc w:val="both"/>
        <w:rPr>
          <w:sz w:val="28"/>
          <w:szCs w:val="28"/>
        </w:rPr>
      </w:pPr>
      <w:r>
        <w:rPr>
          <w:sz w:val="28"/>
          <w:szCs w:val="28"/>
        </w:rPr>
        <w:t xml:space="preserve"> </w:t>
      </w:r>
    </w:p>
    <w:p w:rsidR="003C56F3" w:rsidRPr="002C43CE" w:rsidRDefault="003C56F3" w:rsidP="003C56F3">
      <w:pPr>
        <w:spacing w:line="360" w:lineRule="auto"/>
        <w:jc w:val="both"/>
        <w:rPr>
          <w:sz w:val="28"/>
          <w:szCs w:val="28"/>
        </w:rPr>
      </w:pPr>
    </w:p>
    <w:p w:rsidR="003C56F3" w:rsidRPr="002C43CE" w:rsidRDefault="003C56F3" w:rsidP="003C56F3">
      <w:pPr>
        <w:spacing w:line="360" w:lineRule="auto"/>
        <w:jc w:val="both"/>
        <w:rPr>
          <w:sz w:val="28"/>
          <w:szCs w:val="28"/>
        </w:rPr>
      </w:pPr>
    </w:p>
    <w:p w:rsidR="003C56F3" w:rsidRPr="002C43CE" w:rsidRDefault="003C56F3" w:rsidP="003C56F3">
      <w:pPr>
        <w:spacing w:line="360" w:lineRule="auto"/>
        <w:jc w:val="both"/>
        <w:rPr>
          <w:sz w:val="28"/>
          <w:szCs w:val="28"/>
        </w:rPr>
      </w:pPr>
    </w:p>
    <w:p w:rsidR="003C56F3" w:rsidRPr="002C43CE" w:rsidRDefault="003C56F3" w:rsidP="003C56F3">
      <w:pPr>
        <w:spacing w:line="360" w:lineRule="auto"/>
        <w:jc w:val="both"/>
        <w:rPr>
          <w:sz w:val="28"/>
          <w:szCs w:val="28"/>
        </w:rPr>
      </w:pPr>
    </w:p>
    <w:p w:rsidR="003C56F3" w:rsidRPr="0038032B" w:rsidRDefault="003C56F3" w:rsidP="003C56F3">
      <w:pPr>
        <w:spacing w:line="360" w:lineRule="auto"/>
        <w:jc w:val="both"/>
        <w:rPr>
          <w:sz w:val="28"/>
          <w:szCs w:val="28"/>
        </w:rPr>
      </w:pPr>
    </w:p>
    <w:p w:rsidR="003C56F3" w:rsidRDefault="003C56F3" w:rsidP="003C56F3">
      <w:pPr>
        <w:spacing w:line="360" w:lineRule="auto"/>
        <w:jc w:val="both"/>
      </w:pPr>
    </w:p>
    <w:sectPr w:rsidR="003C56F3" w:rsidSect="00472B0D">
      <w:footerReference w:type="default" r:id="rId39"/>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71FF" w:rsidRDefault="00E071FF" w:rsidP="003C56F3">
      <w:r>
        <w:separator/>
      </w:r>
    </w:p>
  </w:endnote>
  <w:endnote w:type="continuationSeparator" w:id="0">
    <w:p w:rsidR="00E071FF" w:rsidRDefault="00E071FF" w:rsidP="003C56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Aparajita">
    <w:altName w:val="Arial"/>
    <w:panose1 w:val="020B0604020202020204"/>
    <w:charset w:val="00"/>
    <w:family w:val="swiss"/>
    <w:pitch w:val="variable"/>
    <w:sig w:usb0="00008003" w:usb1="00000000" w:usb2="00000000" w:usb3="00000000" w:csb0="00000001"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2576005"/>
      <w:docPartObj>
        <w:docPartGallery w:val="Page Numbers (Bottom of Page)"/>
        <w:docPartUnique/>
      </w:docPartObj>
    </w:sdtPr>
    <w:sdtContent>
      <w:p w:rsidR="00472B0D" w:rsidRDefault="00472B0D">
        <w:pPr>
          <w:pStyle w:val="ab"/>
          <w:jc w:val="center"/>
        </w:pPr>
        <w:r>
          <w:fldChar w:fldCharType="begin"/>
        </w:r>
        <w:r>
          <w:instrText>PAGE   \* MERGEFORMAT</w:instrText>
        </w:r>
        <w:r>
          <w:fldChar w:fldCharType="separate"/>
        </w:r>
        <w:r>
          <w:rPr>
            <w:noProof/>
          </w:rPr>
          <w:t>2</w:t>
        </w:r>
        <w:r>
          <w:fldChar w:fldCharType="end"/>
        </w:r>
      </w:p>
    </w:sdtContent>
  </w:sdt>
  <w:p w:rsidR="003C56F3" w:rsidRDefault="003C56F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71FF" w:rsidRDefault="00E071FF" w:rsidP="003C56F3">
      <w:r>
        <w:separator/>
      </w:r>
    </w:p>
  </w:footnote>
  <w:footnote w:type="continuationSeparator" w:id="0">
    <w:p w:rsidR="00E071FF" w:rsidRDefault="00E071FF" w:rsidP="003C56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007A"/>
    <w:multiLevelType w:val="multilevel"/>
    <w:tmpl w:val="0E982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2C47B1"/>
    <w:multiLevelType w:val="multilevel"/>
    <w:tmpl w:val="20247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D32434"/>
    <w:multiLevelType w:val="multilevel"/>
    <w:tmpl w:val="2152A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EF110D"/>
    <w:multiLevelType w:val="multilevel"/>
    <w:tmpl w:val="897CC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1C3ED4"/>
    <w:multiLevelType w:val="multilevel"/>
    <w:tmpl w:val="07F4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F63201"/>
    <w:multiLevelType w:val="multilevel"/>
    <w:tmpl w:val="1CBA8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244612"/>
    <w:multiLevelType w:val="multilevel"/>
    <w:tmpl w:val="C0FAD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FD659CA"/>
    <w:multiLevelType w:val="multilevel"/>
    <w:tmpl w:val="CFD0D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95E7AE3"/>
    <w:multiLevelType w:val="multilevel"/>
    <w:tmpl w:val="3528A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F68413F"/>
    <w:multiLevelType w:val="multilevel"/>
    <w:tmpl w:val="ADA64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6753B71"/>
    <w:multiLevelType w:val="multilevel"/>
    <w:tmpl w:val="5AF02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8570380"/>
    <w:multiLevelType w:val="multilevel"/>
    <w:tmpl w:val="D7A8D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8F21CF4"/>
    <w:multiLevelType w:val="multilevel"/>
    <w:tmpl w:val="C58C1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E9C4998"/>
    <w:multiLevelType w:val="multilevel"/>
    <w:tmpl w:val="18E8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7D77B55"/>
    <w:multiLevelType w:val="multilevel"/>
    <w:tmpl w:val="90629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CF70D67"/>
    <w:multiLevelType w:val="multilevel"/>
    <w:tmpl w:val="D7126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D923A5B"/>
    <w:multiLevelType w:val="multilevel"/>
    <w:tmpl w:val="05E22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A277275"/>
    <w:multiLevelType w:val="multilevel"/>
    <w:tmpl w:val="84565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lvl w:ilvl="0">
        <w:numFmt w:val="bullet"/>
        <w:lvlText w:val="o"/>
        <w:lvlJc w:val="left"/>
        <w:pPr>
          <w:tabs>
            <w:tab w:val="num" w:pos="720"/>
          </w:tabs>
          <w:ind w:left="720" w:hanging="360"/>
        </w:pPr>
        <w:rPr>
          <w:rFonts w:ascii="Courier New" w:hAnsi="Courier New" w:hint="default"/>
          <w:sz w:val="20"/>
        </w:rPr>
      </w:lvl>
    </w:lvlOverride>
  </w:num>
  <w:num w:numId="2">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3">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4">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5">
    <w:abstractNumId w:val="5"/>
    <w:lvlOverride w:ilvl="0">
      <w:lvl w:ilvl="0">
        <w:numFmt w:val="bullet"/>
        <w:lvlText w:val="o"/>
        <w:lvlJc w:val="left"/>
        <w:pPr>
          <w:tabs>
            <w:tab w:val="num" w:pos="720"/>
          </w:tabs>
          <w:ind w:left="720" w:hanging="360"/>
        </w:pPr>
        <w:rPr>
          <w:rFonts w:ascii="Courier New" w:hAnsi="Courier New" w:hint="default"/>
          <w:sz w:val="20"/>
        </w:rPr>
      </w:lvl>
    </w:lvlOverride>
  </w:num>
  <w:num w:numId="6">
    <w:abstractNumId w:val="12"/>
    <w:lvlOverride w:ilvl="0">
      <w:lvl w:ilvl="0">
        <w:numFmt w:val="bullet"/>
        <w:lvlText w:val="o"/>
        <w:lvlJc w:val="left"/>
        <w:pPr>
          <w:tabs>
            <w:tab w:val="num" w:pos="720"/>
          </w:tabs>
          <w:ind w:left="720" w:hanging="360"/>
        </w:pPr>
        <w:rPr>
          <w:rFonts w:ascii="Courier New" w:hAnsi="Courier New" w:hint="default"/>
          <w:sz w:val="20"/>
        </w:rPr>
      </w:lvl>
    </w:lvlOverride>
  </w:num>
  <w:num w:numId="7">
    <w:abstractNumId w:val="13"/>
    <w:lvlOverride w:ilvl="0">
      <w:lvl w:ilvl="0">
        <w:numFmt w:val="bullet"/>
        <w:lvlText w:val="o"/>
        <w:lvlJc w:val="left"/>
        <w:pPr>
          <w:tabs>
            <w:tab w:val="num" w:pos="720"/>
          </w:tabs>
          <w:ind w:left="720" w:hanging="360"/>
        </w:pPr>
        <w:rPr>
          <w:rFonts w:ascii="Courier New" w:hAnsi="Courier New" w:hint="default"/>
          <w:sz w:val="20"/>
        </w:rPr>
      </w:lvl>
    </w:lvlOverride>
  </w:num>
  <w:num w:numId="8">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9">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10">
    <w:abstractNumId w:val="9"/>
    <w:lvlOverride w:ilvl="0">
      <w:lvl w:ilvl="0">
        <w:numFmt w:val="bullet"/>
        <w:lvlText w:val="o"/>
        <w:lvlJc w:val="left"/>
        <w:pPr>
          <w:tabs>
            <w:tab w:val="num" w:pos="720"/>
          </w:tabs>
          <w:ind w:left="720" w:hanging="360"/>
        </w:pPr>
        <w:rPr>
          <w:rFonts w:ascii="Courier New" w:hAnsi="Courier New" w:hint="default"/>
          <w:sz w:val="20"/>
        </w:rPr>
      </w:lvl>
    </w:lvlOverride>
  </w:num>
  <w:num w:numId="11">
    <w:abstractNumId w:val="17"/>
    <w:lvlOverride w:ilvl="0">
      <w:lvl w:ilvl="0">
        <w:numFmt w:val="bullet"/>
        <w:lvlText w:val="o"/>
        <w:lvlJc w:val="left"/>
        <w:pPr>
          <w:tabs>
            <w:tab w:val="num" w:pos="720"/>
          </w:tabs>
          <w:ind w:left="720" w:hanging="360"/>
        </w:pPr>
        <w:rPr>
          <w:rFonts w:ascii="Courier New" w:hAnsi="Courier New" w:hint="default"/>
          <w:sz w:val="20"/>
        </w:rPr>
      </w:lvl>
    </w:lvlOverride>
  </w:num>
  <w:num w:numId="12">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13">
    <w:abstractNumId w:val="14"/>
    <w:lvlOverride w:ilvl="0">
      <w:lvl w:ilvl="0">
        <w:numFmt w:val="bullet"/>
        <w:lvlText w:val="o"/>
        <w:lvlJc w:val="left"/>
        <w:pPr>
          <w:tabs>
            <w:tab w:val="num" w:pos="720"/>
          </w:tabs>
          <w:ind w:left="720" w:hanging="360"/>
        </w:pPr>
        <w:rPr>
          <w:rFonts w:ascii="Courier New" w:hAnsi="Courier New" w:hint="default"/>
          <w:sz w:val="20"/>
        </w:rPr>
      </w:lvl>
    </w:lvlOverride>
  </w:num>
  <w:num w:numId="14">
    <w:abstractNumId w:val="15"/>
    <w:lvlOverride w:ilvl="0">
      <w:lvl w:ilvl="0">
        <w:numFmt w:val="bullet"/>
        <w:lvlText w:val="o"/>
        <w:lvlJc w:val="left"/>
        <w:pPr>
          <w:tabs>
            <w:tab w:val="num" w:pos="720"/>
          </w:tabs>
          <w:ind w:left="720" w:hanging="360"/>
        </w:pPr>
        <w:rPr>
          <w:rFonts w:ascii="Courier New" w:hAnsi="Courier New" w:hint="default"/>
          <w:sz w:val="20"/>
        </w:rPr>
      </w:lvl>
    </w:lvlOverride>
  </w:num>
  <w:num w:numId="15">
    <w:abstractNumId w:val="10"/>
    <w:lvlOverride w:ilvl="0">
      <w:lvl w:ilvl="0">
        <w:numFmt w:val="bullet"/>
        <w:lvlText w:val="o"/>
        <w:lvlJc w:val="left"/>
        <w:pPr>
          <w:tabs>
            <w:tab w:val="num" w:pos="720"/>
          </w:tabs>
          <w:ind w:left="720" w:hanging="360"/>
        </w:pPr>
        <w:rPr>
          <w:rFonts w:ascii="Courier New" w:hAnsi="Courier New" w:hint="default"/>
          <w:sz w:val="20"/>
        </w:rPr>
      </w:lvl>
    </w:lvlOverride>
  </w:num>
  <w:num w:numId="16">
    <w:abstractNumId w:val="11"/>
    <w:lvlOverride w:ilvl="0">
      <w:lvl w:ilvl="0">
        <w:numFmt w:val="bullet"/>
        <w:lvlText w:val="o"/>
        <w:lvlJc w:val="left"/>
        <w:pPr>
          <w:tabs>
            <w:tab w:val="num" w:pos="720"/>
          </w:tabs>
          <w:ind w:left="720" w:hanging="360"/>
        </w:pPr>
        <w:rPr>
          <w:rFonts w:ascii="Courier New" w:hAnsi="Courier New" w:hint="default"/>
          <w:sz w:val="20"/>
        </w:rPr>
      </w:lvl>
    </w:lvlOverride>
  </w:num>
  <w:num w:numId="17">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56F3"/>
    <w:rsid w:val="000D7506"/>
    <w:rsid w:val="00276A59"/>
    <w:rsid w:val="003C56F3"/>
    <w:rsid w:val="00472B0D"/>
    <w:rsid w:val="00556008"/>
    <w:rsid w:val="00E071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56F3"/>
    <w:pPr>
      <w:spacing w:after="0" w:line="240" w:lineRule="auto"/>
    </w:pPr>
    <w:rPr>
      <w:rFonts w:ascii="Times New Roman" w:eastAsia="Times New Roman" w:hAnsi="Times New Roman" w:cs="Times New Roman"/>
      <w:sz w:val="24"/>
      <w:szCs w:val="24"/>
      <w:lang w:eastAsia="ru-RU"/>
    </w:rPr>
  </w:style>
  <w:style w:type="paragraph" w:styleId="4">
    <w:name w:val="heading 4"/>
    <w:basedOn w:val="a"/>
    <w:next w:val="a"/>
    <w:link w:val="40"/>
    <w:uiPriority w:val="9"/>
    <w:semiHidden/>
    <w:unhideWhenUsed/>
    <w:qFormat/>
    <w:rsid w:val="003C56F3"/>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3C56F3"/>
    <w:pPr>
      <w:keepNext/>
      <w:keepLines/>
      <w:spacing w:before="80" w:after="40"/>
      <w:outlineLvl w:val="4"/>
    </w:pPr>
    <w:rPr>
      <w:rFonts w:eastAsiaTheme="majorEastAsia"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semiHidden/>
    <w:rsid w:val="003C56F3"/>
    <w:rPr>
      <w:rFonts w:ascii="Times New Roman" w:eastAsiaTheme="majorEastAsia" w:hAnsi="Times New Roman" w:cstheme="majorBidi"/>
      <w:color w:val="365F91" w:themeColor="accent1" w:themeShade="BF"/>
      <w:sz w:val="24"/>
      <w:szCs w:val="24"/>
      <w:lang w:eastAsia="ru-RU"/>
    </w:rPr>
  </w:style>
  <w:style w:type="paragraph" w:styleId="a3">
    <w:name w:val="List Paragraph"/>
    <w:basedOn w:val="a"/>
    <w:uiPriority w:val="1"/>
    <w:qFormat/>
    <w:rsid w:val="003C56F3"/>
    <w:pPr>
      <w:ind w:left="720"/>
      <w:contextualSpacing/>
    </w:pPr>
  </w:style>
  <w:style w:type="paragraph" w:customStyle="1" w:styleId="sc-dksunl">
    <w:name w:val="sc-dksunl"/>
    <w:basedOn w:val="a"/>
    <w:rsid w:val="003C56F3"/>
    <w:pPr>
      <w:spacing w:before="100" w:beforeAutospacing="1" w:after="100" w:afterAutospacing="1"/>
    </w:pPr>
  </w:style>
  <w:style w:type="character" w:customStyle="1" w:styleId="sc-dvwkko">
    <w:name w:val="sc-dvwkko"/>
    <w:basedOn w:val="a0"/>
    <w:rsid w:val="003C56F3"/>
  </w:style>
  <w:style w:type="paragraph" w:styleId="a4">
    <w:name w:val="Normal (Web)"/>
    <w:basedOn w:val="a"/>
    <w:uiPriority w:val="99"/>
    <w:unhideWhenUsed/>
    <w:rsid w:val="003C56F3"/>
    <w:pPr>
      <w:spacing w:before="100" w:beforeAutospacing="1" w:after="100" w:afterAutospacing="1"/>
    </w:pPr>
  </w:style>
  <w:style w:type="character" w:customStyle="1" w:styleId="whitespace-nowrap">
    <w:name w:val="whitespace-nowrap"/>
    <w:basedOn w:val="a0"/>
    <w:rsid w:val="003C56F3"/>
  </w:style>
  <w:style w:type="paragraph" w:styleId="a5">
    <w:name w:val="Balloon Text"/>
    <w:basedOn w:val="a"/>
    <w:link w:val="a6"/>
    <w:uiPriority w:val="99"/>
    <w:semiHidden/>
    <w:unhideWhenUsed/>
    <w:rsid w:val="003C56F3"/>
    <w:rPr>
      <w:rFonts w:ascii="Tahoma" w:hAnsi="Tahoma" w:cs="Tahoma"/>
      <w:sz w:val="16"/>
      <w:szCs w:val="16"/>
    </w:rPr>
  </w:style>
  <w:style w:type="character" w:customStyle="1" w:styleId="a6">
    <w:name w:val="Текст выноски Знак"/>
    <w:basedOn w:val="a0"/>
    <w:link w:val="a5"/>
    <w:uiPriority w:val="99"/>
    <w:semiHidden/>
    <w:rsid w:val="003C56F3"/>
    <w:rPr>
      <w:rFonts w:ascii="Tahoma" w:eastAsia="Times New Roman" w:hAnsi="Tahoma" w:cs="Tahoma"/>
      <w:sz w:val="16"/>
      <w:szCs w:val="16"/>
      <w:lang w:eastAsia="ru-RU"/>
    </w:rPr>
  </w:style>
  <w:style w:type="table" w:styleId="a7">
    <w:name w:val="Table Grid"/>
    <w:basedOn w:val="a1"/>
    <w:uiPriority w:val="59"/>
    <w:rsid w:val="003C56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3C56F3"/>
    <w:rPr>
      <w:rFonts w:asciiTheme="majorHAnsi" w:eastAsiaTheme="majorEastAsia" w:hAnsiTheme="majorHAnsi" w:cstheme="majorBidi"/>
      <w:b/>
      <w:bCs/>
      <w:i/>
      <w:iCs/>
      <w:color w:val="4F81BD" w:themeColor="accent1"/>
      <w:sz w:val="24"/>
      <w:szCs w:val="24"/>
      <w:lang w:eastAsia="ru-RU"/>
    </w:rPr>
  </w:style>
  <w:style w:type="character" w:styleId="a8">
    <w:name w:val="Hyperlink"/>
    <w:basedOn w:val="a0"/>
    <w:uiPriority w:val="99"/>
    <w:semiHidden/>
    <w:unhideWhenUsed/>
    <w:rsid w:val="003C56F3"/>
    <w:rPr>
      <w:color w:val="0000FF"/>
      <w:u w:val="single"/>
    </w:rPr>
  </w:style>
  <w:style w:type="paragraph" w:customStyle="1" w:styleId="sc-iwajry">
    <w:name w:val="sc-iwajry"/>
    <w:basedOn w:val="a"/>
    <w:rsid w:val="003C56F3"/>
    <w:pPr>
      <w:spacing w:before="100" w:beforeAutospacing="1" w:after="100" w:afterAutospacing="1"/>
    </w:pPr>
  </w:style>
  <w:style w:type="character" w:customStyle="1" w:styleId="sc-kjecyx">
    <w:name w:val="sc-kjecyx"/>
    <w:basedOn w:val="a0"/>
    <w:rsid w:val="003C56F3"/>
  </w:style>
  <w:style w:type="paragraph" w:styleId="a9">
    <w:name w:val="header"/>
    <w:basedOn w:val="a"/>
    <w:link w:val="aa"/>
    <w:uiPriority w:val="99"/>
    <w:unhideWhenUsed/>
    <w:rsid w:val="003C56F3"/>
    <w:pPr>
      <w:tabs>
        <w:tab w:val="center" w:pos="4677"/>
        <w:tab w:val="right" w:pos="9355"/>
      </w:tabs>
    </w:pPr>
  </w:style>
  <w:style w:type="character" w:customStyle="1" w:styleId="aa">
    <w:name w:val="Верхний колонтитул Знак"/>
    <w:basedOn w:val="a0"/>
    <w:link w:val="a9"/>
    <w:uiPriority w:val="99"/>
    <w:rsid w:val="003C56F3"/>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3C56F3"/>
    <w:pPr>
      <w:tabs>
        <w:tab w:val="center" w:pos="4677"/>
        <w:tab w:val="right" w:pos="9355"/>
      </w:tabs>
    </w:pPr>
  </w:style>
  <w:style w:type="character" w:customStyle="1" w:styleId="ac">
    <w:name w:val="Нижний колонтитул Знак"/>
    <w:basedOn w:val="a0"/>
    <w:link w:val="ab"/>
    <w:uiPriority w:val="99"/>
    <w:rsid w:val="003C56F3"/>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56F3"/>
    <w:pPr>
      <w:spacing w:after="0" w:line="240" w:lineRule="auto"/>
    </w:pPr>
    <w:rPr>
      <w:rFonts w:ascii="Times New Roman" w:eastAsia="Times New Roman" w:hAnsi="Times New Roman" w:cs="Times New Roman"/>
      <w:sz w:val="24"/>
      <w:szCs w:val="24"/>
      <w:lang w:eastAsia="ru-RU"/>
    </w:rPr>
  </w:style>
  <w:style w:type="paragraph" w:styleId="4">
    <w:name w:val="heading 4"/>
    <w:basedOn w:val="a"/>
    <w:next w:val="a"/>
    <w:link w:val="40"/>
    <w:uiPriority w:val="9"/>
    <w:semiHidden/>
    <w:unhideWhenUsed/>
    <w:qFormat/>
    <w:rsid w:val="003C56F3"/>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3C56F3"/>
    <w:pPr>
      <w:keepNext/>
      <w:keepLines/>
      <w:spacing w:before="80" w:after="40"/>
      <w:outlineLvl w:val="4"/>
    </w:pPr>
    <w:rPr>
      <w:rFonts w:eastAsiaTheme="majorEastAsia"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semiHidden/>
    <w:rsid w:val="003C56F3"/>
    <w:rPr>
      <w:rFonts w:ascii="Times New Roman" w:eastAsiaTheme="majorEastAsia" w:hAnsi="Times New Roman" w:cstheme="majorBidi"/>
      <w:color w:val="365F91" w:themeColor="accent1" w:themeShade="BF"/>
      <w:sz w:val="24"/>
      <w:szCs w:val="24"/>
      <w:lang w:eastAsia="ru-RU"/>
    </w:rPr>
  </w:style>
  <w:style w:type="paragraph" w:styleId="a3">
    <w:name w:val="List Paragraph"/>
    <w:basedOn w:val="a"/>
    <w:uiPriority w:val="1"/>
    <w:qFormat/>
    <w:rsid w:val="003C56F3"/>
    <w:pPr>
      <w:ind w:left="720"/>
      <w:contextualSpacing/>
    </w:pPr>
  </w:style>
  <w:style w:type="paragraph" w:customStyle="1" w:styleId="sc-dksunl">
    <w:name w:val="sc-dksunl"/>
    <w:basedOn w:val="a"/>
    <w:rsid w:val="003C56F3"/>
    <w:pPr>
      <w:spacing w:before="100" w:beforeAutospacing="1" w:after="100" w:afterAutospacing="1"/>
    </w:pPr>
  </w:style>
  <w:style w:type="character" w:customStyle="1" w:styleId="sc-dvwkko">
    <w:name w:val="sc-dvwkko"/>
    <w:basedOn w:val="a0"/>
    <w:rsid w:val="003C56F3"/>
  </w:style>
  <w:style w:type="paragraph" w:styleId="a4">
    <w:name w:val="Normal (Web)"/>
    <w:basedOn w:val="a"/>
    <w:uiPriority w:val="99"/>
    <w:unhideWhenUsed/>
    <w:rsid w:val="003C56F3"/>
    <w:pPr>
      <w:spacing w:before="100" w:beforeAutospacing="1" w:after="100" w:afterAutospacing="1"/>
    </w:pPr>
  </w:style>
  <w:style w:type="character" w:customStyle="1" w:styleId="whitespace-nowrap">
    <w:name w:val="whitespace-nowrap"/>
    <w:basedOn w:val="a0"/>
    <w:rsid w:val="003C56F3"/>
  </w:style>
  <w:style w:type="paragraph" w:styleId="a5">
    <w:name w:val="Balloon Text"/>
    <w:basedOn w:val="a"/>
    <w:link w:val="a6"/>
    <w:uiPriority w:val="99"/>
    <w:semiHidden/>
    <w:unhideWhenUsed/>
    <w:rsid w:val="003C56F3"/>
    <w:rPr>
      <w:rFonts w:ascii="Tahoma" w:hAnsi="Tahoma" w:cs="Tahoma"/>
      <w:sz w:val="16"/>
      <w:szCs w:val="16"/>
    </w:rPr>
  </w:style>
  <w:style w:type="character" w:customStyle="1" w:styleId="a6">
    <w:name w:val="Текст выноски Знак"/>
    <w:basedOn w:val="a0"/>
    <w:link w:val="a5"/>
    <w:uiPriority w:val="99"/>
    <w:semiHidden/>
    <w:rsid w:val="003C56F3"/>
    <w:rPr>
      <w:rFonts w:ascii="Tahoma" w:eastAsia="Times New Roman" w:hAnsi="Tahoma" w:cs="Tahoma"/>
      <w:sz w:val="16"/>
      <w:szCs w:val="16"/>
      <w:lang w:eastAsia="ru-RU"/>
    </w:rPr>
  </w:style>
  <w:style w:type="table" w:styleId="a7">
    <w:name w:val="Table Grid"/>
    <w:basedOn w:val="a1"/>
    <w:uiPriority w:val="59"/>
    <w:rsid w:val="003C56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3C56F3"/>
    <w:rPr>
      <w:rFonts w:asciiTheme="majorHAnsi" w:eastAsiaTheme="majorEastAsia" w:hAnsiTheme="majorHAnsi" w:cstheme="majorBidi"/>
      <w:b/>
      <w:bCs/>
      <w:i/>
      <w:iCs/>
      <w:color w:val="4F81BD" w:themeColor="accent1"/>
      <w:sz w:val="24"/>
      <w:szCs w:val="24"/>
      <w:lang w:eastAsia="ru-RU"/>
    </w:rPr>
  </w:style>
  <w:style w:type="character" w:styleId="a8">
    <w:name w:val="Hyperlink"/>
    <w:basedOn w:val="a0"/>
    <w:uiPriority w:val="99"/>
    <w:semiHidden/>
    <w:unhideWhenUsed/>
    <w:rsid w:val="003C56F3"/>
    <w:rPr>
      <w:color w:val="0000FF"/>
      <w:u w:val="single"/>
    </w:rPr>
  </w:style>
  <w:style w:type="paragraph" w:customStyle="1" w:styleId="sc-iwajry">
    <w:name w:val="sc-iwajry"/>
    <w:basedOn w:val="a"/>
    <w:rsid w:val="003C56F3"/>
    <w:pPr>
      <w:spacing w:before="100" w:beforeAutospacing="1" w:after="100" w:afterAutospacing="1"/>
    </w:pPr>
  </w:style>
  <w:style w:type="character" w:customStyle="1" w:styleId="sc-kjecyx">
    <w:name w:val="sc-kjecyx"/>
    <w:basedOn w:val="a0"/>
    <w:rsid w:val="003C56F3"/>
  </w:style>
  <w:style w:type="paragraph" w:styleId="a9">
    <w:name w:val="header"/>
    <w:basedOn w:val="a"/>
    <w:link w:val="aa"/>
    <w:uiPriority w:val="99"/>
    <w:unhideWhenUsed/>
    <w:rsid w:val="003C56F3"/>
    <w:pPr>
      <w:tabs>
        <w:tab w:val="center" w:pos="4677"/>
        <w:tab w:val="right" w:pos="9355"/>
      </w:tabs>
    </w:pPr>
  </w:style>
  <w:style w:type="character" w:customStyle="1" w:styleId="aa">
    <w:name w:val="Верхний колонтитул Знак"/>
    <w:basedOn w:val="a0"/>
    <w:link w:val="a9"/>
    <w:uiPriority w:val="99"/>
    <w:rsid w:val="003C56F3"/>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3C56F3"/>
    <w:pPr>
      <w:tabs>
        <w:tab w:val="center" w:pos="4677"/>
        <w:tab w:val="right" w:pos="9355"/>
      </w:tabs>
    </w:pPr>
  </w:style>
  <w:style w:type="character" w:customStyle="1" w:styleId="ac">
    <w:name w:val="Нижний колонтитул Знак"/>
    <w:basedOn w:val="a0"/>
    <w:link w:val="ab"/>
    <w:uiPriority w:val="99"/>
    <w:rsid w:val="003C56F3"/>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footer" Target="footer1.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rg.ru/2011/02/17/shkola-standart-site-dok.htm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hyperlink" Target="https://biblioclub.ru/index.php?page=book&amp;id=594979"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s://ds-moroshka-kutyax-r86.gosweb.gosuslugi.ru/netcat_files/19/8/Rabochaya_programma_uchitel_logoped_24_25.pdf"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hyperlink" Target="https://petrovskie-chteniya.ru/articles/teoreticheskie-i-metodicheskie-osnovy-razvitiya-rechi-detey-doshkolnogo-vozrasta-s-narusheniem-slukh/" TargetMode="External"/><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hyperlink" Target="http://www.rg.ru/2013/11/25/doshk-standart-do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6481</Words>
  <Characters>36948</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cp:revision>
  <dcterms:created xsi:type="dcterms:W3CDTF">2025-06-02T08:11:00Z</dcterms:created>
  <dcterms:modified xsi:type="dcterms:W3CDTF">2025-06-02T08:32:00Z</dcterms:modified>
</cp:coreProperties>
</file>