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56" w:rsidRDefault="00F27956" w:rsidP="00F27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27956" w:rsidRPr="006870F0" w:rsidRDefault="006870F0" w:rsidP="00F279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27956" w:rsidRPr="006870F0">
        <w:rPr>
          <w:rFonts w:ascii="Times New Roman" w:hAnsi="Times New Roman" w:cs="Times New Roman"/>
          <w:b/>
          <w:sz w:val="24"/>
          <w:szCs w:val="24"/>
        </w:rPr>
        <w:t>Лекция: «</w:t>
      </w:r>
      <w:r w:rsidRPr="006870F0">
        <w:rPr>
          <w:rFonts w:ascii="Times New Roman" w:hAnsi="Times New Roman" w:cs="Times New Roman"/>
          <w:b/>
          <w:sz w:val="24"/>
          <w:szCs w:val="24"/>
        </w:rPr>
        <w:t xml:space="preserve">Психологический </w:t>
      </w:r>
      <w:r>
        <w:rPr>
          <w:rFonts w:ascii="Times New Roman" w:hAnsi="Times New Roman" w:cs="Times New Roman"/>
          <w:b/>
          <w:sz w:val="24"/>
          <w:szCs w:val="24"/>
        </w:rPr>
        <w:t>климат школьного коллектива».</w:t>
      </w:r>
    </w:p>
    <w:p w:rsidR="006870F0" w:rsidRPr="006870F0" w:rsidRDefault="006870F0" w:rsidP="00F27956">
      <w:pPr>
        <w:rPr>
          <w:rStyle w:val="a4"/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6870F0">
        <w:rPr>
          <w:rStyle w:val="a4"/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«Научить человека быть счастливым нельзя, но воспитать его так, чтобы он был счастливым, можно».</w:t>
      </w:r>
      <w:bookmarkStart w:id="0" w:name="_GoBack"/>
      <w:bookmarkEnd w:id="0"/>
    </w:p>
    <w:p w:rsidR="006870F0" w:rsidRPr="006870F0" w:rsidRDefault="006870F0" w:rsidP="00F27956">
      <w:pPr>
        <w:rPr>
          <w:rFonts w:ascii="Times New Roman" w:hAnsi="Times New Roman" w:cs="Times New Roman"/>
          <w:sz w:val="24"/>
          <w:szCs w:val="24"/>
        </w:rPr>
      </w:pPr>
      <w:r w:rsidRPr="006870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</w:t>
      </w:r>
      <w:r w:rsidRPr="006870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А.</w:t>
      </w:r>
      <w:r w:rsidRPr="006870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870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</w:t>
      </w:r>
      <w:r w:rsidRPr="006870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Макаренко</w:t>
      </w:r>
    </w:p>
    <w:p w:rsidR="00F27956" w:rsidRPr="006870F0" w:rsidRDefault="00F27956" w:rsidP="00F27956">
      <w:pPr>
        <w:rPr>
          <w:rFonts w:ascii="Times New Roman" w:hAnsi="Times New Roman" w:cs="Times New Roman"/>
          <w:sz w:val="24"/>
          <w:szCs w:val="24"/>
        </w:rPr>
      </w:pPr>
      <w:r w:rsidRPr="006870F0">
        <w:rPr>
          <w:rFonts w:ascii="Times New Roman" w:hAnsi="Times New Roman" w:cs="Times New Roman"/>
          <w:sz w:val="24"/>
          <w:szCs w:val="24"/>
        </w:rPr>
        <w:t>Психологический климат в классе проявляется в манере общения учителей с детьми. Чем доверительнее это общение, чем больше в нём сквозит уважения к каждой конкретной личности, тем легче взаимодействовать членам данного коллектива.</w:t>
      </w:r>
    </w:p>
    <w:p w:rsidR="00F27956" w:rsidRPr="00F27956" w:rsidRDefault="00F27956" w:rsidP="00F2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Одной из самых главных и сложных задач в работе педагога с детьми является создание психологической атмосферы в течение урока. Главным аспектом, который обеспечивает развитие личности, выступает эмоционально-психологический настрой учащихся. Благодаря этому ребенок развивается, показывает свой талант, к чему способен, активно общается с преподавателем и сверстниками, или, наоборот, становится пассивным, замкнутым и отстраненным.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Последнее время большое значение обращают эмоциональному миру, в котором ребенок существует и развивается.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научной точки зрения психологический настрой-это эмоциональный фон отношений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между участниками группы, который появляется благодаря симпатии друг к другу, общим интересам.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Благоприятная обстановка характеризуется коммуникабельностью, уважением друг к другу, дружелюбием, вежливостью, создает комфортные условия для совместной деятельности, показывает возможности, заложенные в ребенке. Недоброжелательная обстановка тормозит рост развития ребенка, подвергая его в состояние незащищенности, нервозности, боязни и отчаяния.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Шаталов писал, что для того, чтобы работа в школе была эффективной, должен сработать «эффект соленого огурца». Важно - создать рассол, тогда какой бы огурец не был, плохой или хороший, попав в рассол, он просолится. Как создать такой «рассол»? Что взять за его основу?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Так, педагогу во время своего урока важно наблюдать и контролировать эмоциональное состояние классного коллектива, ведь положительное эмоциональное настроение помогает эффективному усвоению изучаемого материала детьми и способствует разностороннему развитию индивидуальности ребенка.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Благоприятное эмоциональное настроение обеспечивает ребенку не только защищенность и психологический комфорт, но и способствует активному вовлечению в общее дело и проявлению творчества. Отсюда преподавателю необходимо шире применять многообразные формы своей работы, оказывающие влияние на творчество и отношения между нами одноклассниками. Музыка будет одной из таких форм, подбираемых специально на разных уровнях деятельности и учебных занятий.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Доброжелательность, внимание, оформление, обстановка, мебель, музыкальные паузы, многообразие интересных форм работы в урочной деятельности и вне урока, элементы природы, речь, пластика и мимика – это те приемы, благодаря которым будет создан положительный эмоциональный настрой коллектива.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Положительная атмосфера в течение занятия определяется и другими аспектами.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Учителю не следует забывать, что положительное отношение к уроку формируется за пределами занятия. Главная составляющая доброжелательной обстановки во время урока – это отношение наставника со своими подопечными. Как учитель относится к своей деятельности, манера поведения с учащимися, со своими коллегами, радуют ли его достижения учеников и как он их воспринимает, как показывает свои эмоции, умеет ли 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контролировать себя – все это оказывает воздействие на отношение наставника с учениками.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Существует несколько факторов, которые помогают создать доброжелательную эмоциональную атмосферу: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педагог должен заходить к детям с прекрасным настроением и уметь настроить себя на жизнерадостную с детьми параллель. Педагог должен желать общаться с ребятами, и общаться в дружелюбной обстановке</w:t>
      </w:r>
      <w:proofErr w:type="gramStart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аким бы ни было настроение учителя, он должен держать себя в руках и быть деликатен и вежлив.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знание психологии детей любого возраста, педагогическая наблюдательность, сила воли, умение гибко и адекватно оценить ту или иную обстановку на своем уроке – это одни из немногих требований, которым должен соответствовать современный учитель.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педагог определяет те средства работы, которые положительно скажутся на эмоционально-психологическом настрое детей. И такие средства помогают детям получить физическую и психологическую зарядку. </w:t>
      </w:r>
      <w:r w:rsidRPr="00687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Это: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*упражнения-</w:t>
      </w:r>
      <w:proofErr w:type="spellStart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энергизаторы</w:t>
      </w:r>
      <w:proofErr w:type="spellEnd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*логические разминки,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</w:t>
      </w:r>
      <w:proofErr w:type="spellStart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релакс</w:t>
      </w:r>
      <w:proofErr w:type="spellEnd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-паузы.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Перечисленные формы работы соединяют обучение и физические разминки, применяемые на разных уровнях урочной деятельности: организационном, основном и заключительном.</w:t>
      </w:r>
    </w:p>
    <w:p w:rsidR="00F27956" w:rsidRPr="00F27956" w:rsidRDefault="00F27956" w:rsidP="00F27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F27956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Психологические тренинги.</w:t>
      </w:r>
    </w:p>
    <w:p w:rsidR="00F27956" w:rsidRPr="00F27956" w:rsidRDefault="00F27956" w:rsidP="00F2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«Путешествие»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работе используется мяч небольшого размера. Мяч передается учениками в произвольном порядке, главное, чтобы он не «попал» к одному и тому же ребенку два раза. Учитель называет место, куда он «отправляет» какого-либо ученика, задача которого быстро назвать три предмета, имеющие непосредственно отношение к данной территории. После этого подросток передает мяч следующему ученику и называет место. </w:t>
      </w:r>
      <w:proofErr w:type="gramStart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Например, «Сахара - вода, солнечные очки, тент; «Аляска - тулуп, валенки, снегоход»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«Прикосновение»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предлагает ученикам быть внимательным и выполнить ряд команд.</w:t>
      </w:r>
      <w:proofErr w:type="gramEnd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Например: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прикоснуться к чему-нибудь высокому;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прикоснуться к чему-нибудь колючему;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прикоснуться к чему-нибудь шерстяному;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прикоснуться к чему-нибудь теплому.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«Что вокруг нас»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просит детей внимательно осмотреть кабинет, где они находятся. После этого детям необходимо перечислить все увиденные ими предметы, исходя из определенных признаков. Например: круглой формы; сделанные из дерева; синего цвета и т.д.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«Печатная машинка»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называет ключевую лексическую единицу или предложение – наприме</w:t>
      </w:r>
      <w:proofErr w:type="gramStart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р-</w:t>
      </w:r>
      <w:proofErr w:type="gramEnd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«деепричастие» или «дополнительные члены предложения». Буквы, из которых состоит текст, распределятся между учениками («по цепочке»). Ребятам необходимо произнести предложенное слово или фразу как можно быстрее. Каждый ученик произносит свою «букву», а в промежутках между словами все хлопают в ладоши.</w:t>
      </w:r>
    </w:p>
    <w:p w:rsidR="00F27956" w:rsidRPr="00F27956" w:rsidRDefault="00F27956" w:rsidP="00F27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F27956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Логические разминки.</w:t>
      </w:r>
    </w:p>
    <w:p w:rsidR="00F27956" w:rsidRPr="00F27956" w:rsidRDefault="00F27956" w:rsidP="00F27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«Предложения»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предлагает ученикам четыре разные буквы, например: (С, К, Т, П). Ребятам необходимо в режиме «мозгового штурма» составить наибольшее количество предложений, состоящих из четырех слов, где каждое слово будет начинаться на определенную букву.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Например: Слава кушал твердый помидор», «Слон катал тяжелых пони»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«Слова - перевертыши»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пишет на доске или произносит вслух ряд слов не связанных между собой по смыслу. Задача учащихся – прочитать или, восприняв на слух, произнести предложенные слова» наоборот».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Например: аптека - </w:t>
      </w:r>
      <w:proofErr w:type="spellStart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акетпа</w:t>
      </w:r>
      <w:proofErr w:type="spellEnd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такси - </w:t>
      </w:r>
      <w:proofErr w:type="spellStart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искат</w:t>
      </w:r>
      <w:proofErr w:type="spellEnd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привет - </w:t>
      </w:r>
      <w:proofErr w:type="spellStart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тевирп</w:t>
      </w:r>
      <w:proofErr w:type="spellEnd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университет - </w:t>
      </w:r>
      <w:proofErr w:type="spellStart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тетирсевину</w:t>
      </w:r>
      <w:proofErr w:type="spellEnd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«Взаимосвязь»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просит учащихся по цепочке» назвать ассоциации к существительному и добавить к нему прилагательное, глагол, наречие, таким образом, чтобы получилось словосочетание.</w:t>
      </w:r>
      <w:proofErr w:type="gramEnd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Педагог озвучивает ключевое сочетание слов, первый ученик продолжает, затем второй ученик.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Например: «красное яблоко – груша сладкая – конфета круглая – голова думает».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«Признаки»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просит назвать как можно больше разных предметов, обладающих определенными озвученными признаками.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Например:</w:t>
      </w:r>
      <w:proofErr w:type="gramStart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назовите все металлические предметы с отверстиями;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-назовите все круглые деревянные предметы большого размера;</w:t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279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-назовите все шершавые длинные предметы.</w:t>
      </w:r>
    </w:p>
    <w:p w:rsidR="00F27956" w:rsidRPr="00F27956" w:rsidRDefault="00F27956" w:rsidP="00F2795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proofErr w:type="spellStart"/>
      <w:r w:rsidRPr="00F27956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Релакс</w:t>
      </w:r>
      <w:proofErr w:type="spellEnd"/>
      <w:r w:rsidRPr="00F27956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-паузы (медитативные техники)</w:t>
      </w:r>
    </w:p>
    <w:p w:rsidR="00934D91" w:rsidRPr="006870F0" w:rsidRDefault="00F27956" w:rsidP="00F27956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87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«Три я»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Упражнение проводится «по цепочке» (от одного ученика к другому). Каждый из ребят по очереди придумывает собственный вариант окончания предложения: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-Я хочу….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-Я умею…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-Я смогу</w:t>
      </w:r>
      <w:proofErr w:type="gramStart"/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</w:t>
      </w:r>
      <w:proofErr w:type="gramEnd"/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ерез каждых трех участников схема выполнения задание повторяется.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«Расслабляющее дыхание»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просит учащихся сесть максимально удобно и выполнить предложенное задание.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Инструкция: «Закройте глаза». Держите спину прямо, чтобы можно было свободно дышать. Медленно и глубоко вдохните через нос. Дышите полной грудью и диафрагмой одновременно. Медленно и полностью выдохните через рот. Во время дыхания при каждом медленном вдохе говорите про себя «Я», при выдохе «Расслабляюсь». Это упражнение повторяют 3-4 раза.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«Моя минута»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Предлагается учащимся провести небольшой эксперимент. Для этого ребятам необходимо сесть свободно, расслабиться, закрыть глаза и слушать педагога. По его сигналу все одновременно начинают отсчитывать про себя минуту, т.е. считать мысленно от 1 до 60. После того, как прозвучит команда «Закончили!», каждый из присутствующих запоминает полученное число. Если счет закончился на числах 57-60, то это свидетельствует о высокой работоспособности ученика в данный момент времени.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заключение можно привести несколько правил, благодаря которым будет обеспечен психологический комфорт на занятии</w:t>
      </w:r>
      <w:proofErr w:type="gramStart"/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</w:t>
      </w:r>
      <w:proofErr w:type="gramStart"/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аходя в кабинет, необходимо «оставить за дверью» все отрицательное.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*имя – вот что самое приятное для человека.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*тщательно подготовьте свое занятие, продумав все до мелочей.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*не забывайте, что «плохой ученик» не значит «плохой человек».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*нельзя сравнивать успехи отдельных учеников.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*не повышайте голос, а тем более не унижайте достоинства детей в любой ситуации</w:t>
      </w:r>
      <w:proofErr w:type="gramStart"/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</w:t>
      </w:r>
      <w:proofErr w:type="gramStart"/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proofErr w:type="gramEnd"/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валите ученика при всех, а прощайте наедине.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*в любое время создавайте ситуацию успеха.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*корректность поведения педагога снижает напряжение в общении.</w:t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0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зря говорил Н. А. Добролюбов: справедливый учитель – это такой учитель, поступки которого оправданы в глазах учеников.</w:t>
      </w:r>
    </w:p>
    <w:p w:rsidR="006870F0" w:rsidRPr="006870F0" w:rsidRDefault="006870F0" w:rsidP="00F27956">
      <w:pPr>
        <w:rPr>
          <w:rFonts w:ascii="Times New Roman" w:hAnsi="Times New Roman" w:cs="Times New Roman"/>
          <w:sz w:val="24"/>
          <w:szCs w:val="24"/>
        </w:rPr>
      </w:pPr>
    </w:p>
    <w:sectPr w:rsidR="006870F0" w:rsidRPr="0068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56"/>
    <w:rsid w:val="00551382"/>
    <w:rsid w:val="006848D7"/>
    <w:rsid w:val="006870F0"/>
    <w:rsid w:val="00B230B0"/>
    <w:rsid w:val="00F2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956"/>
    <w:rPr>
      <w:b/>
      <w:bCs/>
    </w:rPr>
  </w:style>
  <w:style w:type="character" w:styleId="a4">
    <w:name w:val="Emphasis"/>
    <w:basedOn w:val="a0"/>
    <w:uiPriority w:val="20"/>
    <w:qFormat/>
    <w:rsid w:val="006870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956"/>
    <w:rPr>
      <w:b/>
      <w:bCs/>
    </w:rPr>
  </w:style>
  <w:style w:type="character" w:styleId="a4">
    <w:name w:val="Emphasis"/>
    <w:basedOn w:val="a0"/>
    <w:uiPriority w:val="20"/>
    <w:qFormat/>
    <w:rsid w:val="006870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44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0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2025-11-01T16:58:00Z</dcterms:created>
  <dcterms:modified xsi:type="dcterms:W3CDTF">2025-11-01T17:51:00Z</dcterms:modified>
</cp:coreProperties>
</file>