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hd w:val="clear" w:color="auto" w:fill="FFFFFF"/>
        <w:bidi w:val="0"/>
        <w:spacing w:lineRule="auto" w:line="240" w:before="0" w:after="0"/>
        <w:jc w:val="center"/>
        <w:rPr>
          <w:rFonts w:ascii="Liberation Sans" w:hAnsi="Liberation Sans"/>
          <w:sz w:val="28"/>
          <w:szCs w:val="28"/>
        </w:rPr>
      </w:pPr>
      <w:r>
        <w:rPr>
          <w:rFonts w:eastAsia="Times New Roman" w:cs="Arial" w:ascii="Liberation Sans" w:hAnsi="Liberation Sans"/>
          <w:color w:val="2C2D2E"/>
          <w:sz w:val="28"/>
          <w:szCs w:val="28"/>
          <w:lang w:eastAsia="ru-RU"/>
        </w:rPr>
        <w:t>Как справиться с тревогой: Комплексный подход к управлению беспокойством</w:t>
      </w:r>
    </w:p>
    <w:p>
      <w:pPr>
        <w:pStyle w:val="BodyText"/>
        <w:rPr/>
      </w:pPr>
      <w:r>
        <w:rPr>
          <w:rStyle w:val="Strong"/>
          <w:rFonts w:ascii="Liberation Sans" w:hAnsi="Liberation Sans"/>
          <w:sz w:val="28"/>
          <w:szCs w:val="28"/>
        </w:rPr>
        <w:t>Введение</w:t>
      </w:r>
    </w:p>
    <w:p>
      <w:pPr>
        <w:pStyle w:val="BodyText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  <w:t>Тревога – это естественная человеческая реакция на стресс или воспринимаемую угрозу. В умеренных количествах она может быть полезной, мотивируя нас к действию и помогая избежать опасности. Однако, когда тревога становится чрезмерной, постоянной и начинает мешать повседневной жизни, она превращается в серьезную проблему, требующую внимания и активных действий. Этот доклад посвящен рассмотрению различных стратегий и методов, которые помогут справиться с тревогой, улучшить качество жизни и обрести внутреннее спокойствие.</w:t>
      </w:r>
    </w:p>
    <w:p>
      <w:pPr>
        <w:pStyle w:val="BodyText"/>
        <w:rPr/>
      </w:pPr>
      <w:r>
        <w:rPr>
          <w:rStyle w:val="Strong"/>
          <w:rFonts w:ascii="Liberation Sans" w:hAnsi="Liberation Sans"/>
          <w:sz w:val="28"/>
          <w:szCs w:val="28"/>
        </w:rPr>
        <w:t>1. Понимание природы тревоги</w:t>
      </w:r>
    </w:p>
    <w:p>
      <w:pPr>
        <w:pStyle w:val="BodyText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Прежде чем бороться с тревогой, важно понять, что это такое и как она проявляется. Тревога может иметь как психологические, так и физические симптомы: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/>
      </w:pPr>
      <w:r>
        <w:rPr>
          <w:rStyle w:val="Strong"/>
          <w:rFonts w:ascii="Liberation Sans" w:hAnsi="Liberation Sans"/>
          <w:sz w:val="28"/>
          <w:szCs w:val="28"/>
        </w:rPr>
        <w:t>Психологические симптомы: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Постоянное беспокойство и навязчивые мысли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Чувство страха, паники или надвигающейся беды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Раздражительность и нетерпеливость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Трудности с концентрацией внимания и принятием решений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Ощущение потери контроля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Избегание ситуаций, вызывающих тревогу 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/>
      </w:pPr>
      <w:r>
        <w:rPr>
          <w:rStyle w:val="Strong"/>
          <w:rFonts w:ascii="Liberation Sans" w:hAnsi="Liberation Sans"/>
          <w:sz w:val="28"/>
          <w:szCs w:val="28"/>
        </w:rPr>
        <w:t>Физические симптомы: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Учащенное сердцебиение, одышка, стеснение в груди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Потливость, дрожь, мышечное напряжение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Головокружение, тошнота, расстройства пищеварения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Головные боли, усталость </w:t>
      </w:r>
    </w:p>
    <w:p>
      <w:pPr>
        <w:pStyle w:val="BodyText"/>
        <w:numPr>
          <w:ilvl w:val="1"/>
          <w:numId w:val="1"/>
        </w:numPr>
        <w:tabs>
          <w:tab w:val="clear" w:pos="708"/>
          <w:tab w:val="left" w:pos="0" w:leader="none"/>
        </w:tabs>
        <w:ind w:hanging="283" w:left="1418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Нарушения сна (бессонница или чрезмерная сонливость) </w:t>
      </w:r>
    </w:p>
    <w:p>
      <w:pPr>
        <w:pStyle w:val="BodyText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  <w:t>Важно различать нормальную тревогу, связанную с конкретными событиями, и тревожное расстройство, которое характеризуется интенсивностью, продолжительностью и влиянием на функционирование человека.</w:t>
      </w:r>
    </w:p>
    <w:p>
      <w:pPr>
        <w:pStyle w:val="BodyText"/>
        <w:rPr/>
      </w:pPr>
      <w:r>
        <w:rPr>
          <w:rStyle w:val="Strong"/>
          <w:rFonts w:ascii="Liberation Sans" w:hAnsi="Liberation Sans"/>
          <w:sz w:val="28"/>
          <w:szCs w:val="28"/>
        </w:rPr>
        <w:t>2. Стратегии самопомощи при тревоге</w:t>
      </w:r>
    </w:p>
    <w:p>
      <w:pPr>
        <w:pStyle w:val="BodyText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  <w:t>Существует множество эффективных способов справиться с тревогой, которые можно применять самостоятельно. Эти методы направлены на изменение мышления, поведения и физиологических реакций.</w:t>
      </w:r>
    </w:p>
    <w:p>
      <w:pPr>
        <w:pStyle w:val="BodyText"/>
        <w:rPr/>
      </w:pPr>
      <w:r>
        <w:rPr>
          <w:rStyle w:val="Strong"/>
          <w:rFonts w:ascii="Liberation Sans" w:hAnsi="Liberation Sans"/>
          <w:sz w:val="28"/>
          <w:szCs w:val="28"/>
        </w:rPr>
        <w:t>2.1. Техники релаксации и осознанности: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Глубокое дыхание:</w:t>
      </w:r>
      <w:r>
        <w:rPr>
          <w:rFonts w:ascii="Liberation Sans" w:hAnsi="Liberation Sans"/>
          <w:sz w:val="28"/>
          <w:szCs w:val="28"/>
        </w:rPr>
        <w:t xml:space="preserve"> Медленное, глубокое дыхание животом помогает успокоить нервную систему. Практикуйте вдыхание через нос, наполняя живот воздухом, и медленный выдох через рот.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Прогрессивная мышечная релаксация:</w:t>
      </w:r>
      <w:r>
        <w:rPr>
          <w:rFonts w:ascii="Liberation Sans" w:hAnsi="Liberation Sans"/>
          <w:sz w:val="28"/>
          <w:szCs w:val="28"/>
        </w:rPr>
        <w:t xml:space="preserve"> Поочередное напряжение и расслабление различных групп мышц помогает снять физическое напряжение, связанное с тревогой.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Медитация и осознанность (mindfulness):</w:t>
      </w:r>
      <w:r>
        <w:rPr>
          <w:rFonts w:ascii="Liberation Sans" w:hAnsi="Liberation Sans"/>
          <w:sz w:val="28"/>
          <w:szCs w:val="28"/>
        </w:rPr>
        <w:t xml:space="preserve"> Регулярная практика медитации учит фокусироваться на настоящем моменте, принимать свои мысли и чувства без осуждения. Это помогает уменьшить склонность к беспокойству о прошлом или будущем. 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Визуализация:</w:t>
      </w:r>
      <w:r>
        <w:rPr>
          <w:rFonts w:ascii="Liberation Sans" w:hAnsi="Liberation Sans"/>
          <w:sz w:val="28"/>
          <w:szCs w:val="28"/>
        </w:rPr>
        <w:t xml:space="preserve"> Представление спокойных и приятных мест или ситуаций может помочь отвлечься от тревожных мыслей и вызвать чувство умиротворения. </w:t>
      </w:r>
    </w:p>
    <w:p>
      <w:pPr>
        <w:pStyle w:val="BodyText"/>
        <w:rPr/>
      </w:pPr>
      <w:r>
        <w:rPr>
          <w:rStyle w:val="Strong"/>
          <w:rFonts w:ascii="Liberation Sans" w:hAnsi="Liberation Sans"/>
          <w:sz w:val="28"/>
          <w:szCs w:val="28"/>
        </w:rPr>
        <w:t>2.2. Изменение образа мышления: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Идентификация и оспаривание негативных мыслей:</w:t>
      </w:r>
      <w:r>
        <w:rPr>
          <w:rFonts w:ascii="Liberation Sans" w:hAnsi="Liberation Sans"/>
          <w:sz w:val="28"/>
          <w:szCs w:val="28"/>
        </w:rPr>
        <w:t xml:space="preserve"> Тревога часто подпитывается иррациональными и катастрофическими мыслями. Учитесь распознавать эти мысли ("Я не справлюсь", "Все будет плохо") и задавать себе вопросы: "Насколько реальна эта мысль?", "Какие есть доказательства против нее?", "Что самое худшее может произойти, и как я с этим справлюсь?".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Когнитивная реструктуризация:</w:t>
      </w:r>
      <w:r>
        <w:rPr>
          <w:rFonts w:ascii="Liberation Sans" w:hAnsi="Liberation Sans"/>
          <w:sz w:val="28"/>
          <w:szCs w:val="28"/>
        </w:rPr>
        <w:t xml:space="preserve"> Замена негативных мыслей на более реалистичные и позитивные. Например, вместо "Я провалюсь на экзамене" можно подумать "Я хорошо подготовился, и я сделаю все возможное". 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Принятие неопределенности:</w:t>
      </w:r>
      <w:r>
        <w:rPr>
          <w:rFonts w:ascii="Liberation Sans" w:hAnsi="Liberation Sans"/>
          <w:sz w:val="28"/>
          <w:szCs w:val="28"/>
        </w:rPr>
        <w:t xml:space="preserve"> Жизнь полна неопределенности, и попытка полностью ее контролировать может вызывать тревогу. Учитесь принимать, что не все можно предсказать или контролировать. </w:t>
      </w:r>
    </w:p>
    <w:p>
      <w:pPr>
        <w:pStyle w:val="BodyText"/>
        <w:rPr/>
      </w:pPr>
      <w:r>
        <w:rPr>
          <w:rStyle w:val="Strong"/>
          <w:rFonts w:ascii="Liberation Sans" w:hAnsi="Liberation Sans"/>
          <w:sz w:val="28"/>
          <w:szCs w:val="28"/>
        </w:rPr>
        <w:t>2.3. Изменение образа жизни: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Регулярные физические упражнения:</w:t>
      </w:r>
      <w:r>
        <w:rPr>
          <w:rFonts w:ascii="Liberation Sans" w:hAnsi="Liberation Sans"/>
          <w:sz w:val="28"/>
          <w:szCs w:val="28"/>
        </w:rPr>
        <w:t xml:space="preserve"> Физическая активность является мощным антистрессовым средством. Она помогает высвободить эндорфины, улучшить настроение и снизить уровень гормонов стресса. 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Здоровое питание:</w:t>
      </w:r>
      <w:r>
        <w:rPr>
          <w:rFonts w:ascii="Liberation Sans" w:hAnsi="Liberation Sans"/>
          <w:sz w:val="28"/>
          <w:szCs w:val="28"/>
        </w:rPr>
        <w:t xml:space="preserve"> Сбалансированное питание, богатое фруктами, овощами и цельнозерновыми продуктами, поддерживает общее самочувствие. Ограничьте потребление кофеина и сахара, которые могут усиливать тревогу. 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jc w:val="both"/>
        <w:rPr/>
      </w:pPr>
      <w:r>
        <w:rPr>
          <w:rStyle w:val="Strong"/>
          <w:rFonts w:ascii="Liberation Sans" w:hAnsi="Liberation Sans"/>
          <w:sz w:val="28"/>
          <w:szCs w:val="28"/>
        </w:rPr>
        <w:t>Достаточный сон:</w:t>
      </w:r>
      <w:r>
        <w:rPr>
          <w:rFonts w:ascii="Liberation Sans" w:hAnsi="Liberation Sans"/>
          <w:sz w:val="28"/>
          <w:szCs w:val="28"/>
        </w:rPr>
        <w:t xml:space="preserve"> Недостаток сна усугубляет тревогу. Стремитесь к 7-9 часам</w:t>
      </w:r>
    </w:p>
    <w:p>
      <w:pPr>
        <w:pStyle w:val="BodyText"/>
        <w:spacing w:before="0" w:after="140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 San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42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Tempora LGC Uni" w:hAnsi="Tempora LGC Uni" w:eastAsia="Open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LibreOffice/24.2.4.1$Linux_X86_64 LibreOffice_project/420$Build-1</Application>
  <AppVersion>15.0000</AppVersion>
  <Pages>2</Pages>
  <Words>472</Words>
  <Characters>3299</Characters>
  <CharactersWithSpaces>3738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2023-10-18T11:25:00Z</dcterms:created>
  <dc:creator>Comp_10</dc:creator>
  <dc:description/>
  <dc:language>ru-RU</dc:language>
  <cp:lastModifiedBy/>
  <dcterms:modified xsi:type="dcterms:W3CDTF">2025-11-05T14:57:36Z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