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686" w:rsidRDefault="00B42A56" w:rsidP="00AE2686">
      <w:pPr>
        <w:spacing w:after="0" w:line="240" w:lineRule="auto"/>
        <w:ind w:firstLine="709"/>
        <w:jc w:val="center"/>
        <w:rPr>
          <w:bCs/>
        </w:rPr>
      </w:pPr>
      <w:r w:rsidRPr="00B42A56">
        <w:rPr>
          <w:b/>
          <w:bCs/>
        </w:rPr>
        <w:t>Педагогический проект</w:t>
      </w:r>
      <w:r w:rsidRPr="00AE2686">
        <w:rPr>
          <w:bCs/>
        </w:rPr>
        <w:t>:</w:t>
      </w:r>
    </w:p>
    <w:p w:rsidR="00AE2686" w:rsidRPr="00AE2686" w:rsidRDefault="00AE2686" w:rsidP="00AE2686">
      <w:pPr>
        <w:spacing w:after="0" w:line="240" w:lineRule="auto"/>
        <w:ind w:firstLine="709"/>
        <w:jc w:val="center"/>
      </w:pPr>
      <w:bookmarkStart w:id="0" w:name="_GoBack"/>
      <w:bookmarkEnd w:id="0"/>
      <w:r w:rsidRPr="00AE2686">
        <w:t xml:space="preserve"> </w:t>
      </w:r>
      <w:r w:rsidRPr="00AE2686">
        <w:rPr>
          <w:b/>
        </w:rPr>
        <w:t>«</w:t>
      </w:r>
      <w:r w:rsidRPr="00AE2686">
        <w:rPr>
          <w:b/>
        </w:rPr>
        <w:t>Устное народное творчество – душа русского народа</w:t>
      </w:r>
      <w:r w:rsidRPr="00AE2686">
        <w:rPr>
          <w:b/>
        </w:rPr>
        <w:t>»</w:t>
      </w:r>
      <w:r w:rsidRPr="00AE2686">
        <w:rPr>
          <w:b/>
          <w:bCs/>
          <w:i/>
          <w:iCs/>
        </w:rPr>
        <w:t>.</w:t>
      </w:r>
    </w:p>
    <w:p w:rsidR="00B42A56" w:rsidRPr="00B42A56" w:rsidRDefault="00B42A56" w:rsidP="00B42A56">
      <w:pPr>
        <w:spacing w:after="0" w:line="240" w:lineRule="auto"/>
        <w:ind w:firstLine="709"/>
      </w:pPr>
      <w:r w:rsidRPr="00B42A56">
        <w:rPr>
          <w:b/>
          <w:bCs/>
          <w:i/>
          <w:iCs/>
        </w:rPr>
        <w:t>Устное народное творчество как средство развития речи учащихся младших классов в условиях специальной школы-интерната для детей с нарушением интеллекта</w:t>
      </w:r>
    </w:p>
    <w:p w:rsidR="00B42A56" w:rsidRPr="00B42A56" w:rsidRDefault="00B42A56" w:rsidP="00B42A56">
      <w:pPr>
        <w:spacing w:after="0" w:line="240" w:lineRule="auto"/>
        <w:ind w:firstLine="709"/>
        <w:jc w:val="right"/>
      </w:pPr>
      <w:r w:rsidRPr="00B42A56">
        <w:t>Автор: Ковалёва Е.С.</w:t>
      </w:r>
    </w:p>
    <w:p w:rsidR="00B42A56" w:rsidRPr="00B42A56" w:rsidRDefault="00B42A56" w:rsidP="00B42A56">
      <w:pPr>
        <w:spacing w:after="0" w:line="240" w:lineRule="auto"/>
        <w:ind w:firstLine="709"/>
      </w:pPr>
      <w:r w:rsidRPr="00B42A56">
        <w:t>С давних времен народная мудрость бережно пестовала каждый миг детства, оплетая поэтическим словом все грани становления личности. Веками выстраивалась стройная система традиций, правил и принципов, призванная воспитывать юное поколение в лоне семьи. Сердцем этой системы было и остается устное народное слово, эхом передающееся из века в век, из семьи в семью.</w:t>
      </w:r>
    </w:p>
    <w:p w:rsidR="00B42A56" w:rsidRPr="00B42A56" w:rsidRDefault="00B42A56" w:rsidP="00B42A56">
      <w:pPr>
        <w:spacing w:after="0" w:line="240" w:lineRule="auto"/>
        <w:ind w:firstLine="709"/>
      </w:pPr>
      <w:r w:rsidRPr="00B42A56">
        <w:t xml:space="preserve">Роль малых форм фольклора поистине бесценна. Народные песенки, </w:t>
      </w:r>
      <w:proofErr w:type="spellStart"/>
      <w:r w:rsidRPr="00B42A56">
        <w:t>потешки</w:t>
      </w:r>
      <w:proofErr w:type="spellEnd"/>
      <w:r w:rsidRPr="00B42A56">
        <w:t>, сказки, скороговорки, загадки – словно ключики, открывающие ребенку дверь в светлый и уютный мир, исцеляя и согревая детскую душу.</w:t>
      </w:r>
    </w:p>
    <w:p w:rsidR="00B42A56" w:rsidRPr="00B42A56" w:rsidRDefault="00B42A56" w:rsidP="00B42A56">
      <w:pPr>
        <w:spacing w:after="0" w:line="240" w:lineRule="auto"/>
        <w:ind w:firstLine="709"/>
      </w:pPr>
      <w:r w:rsidRPr="00B42A56">
        <w:t>Фольклор обладает удивительной силой обучения: он взращивает устную речь, пробуждает духовность, питает воображение. Каждый жанр детского фольклора исподволь учит нравственным ориентирам, становится проводником народной мудрости и добрым наставником на начальном этапе жизни.</w:t>
      </w:r>
    </w:p>
    <w:p w:rsidR="00B42A56" w:rsidRPr="00B42A56" w:rsidRDefault="00B42A56" w:rsidP="00B42A56">
      <w:pPr>
        <w:spacing w:after="0" w:line="240" w:lineRule="auto"/>
        <w:ind w:firstLine="709"/>
      </w:pPr>
      <w:r w:rsidRPr="00B42A56">
        <w:t>Именно младший возраст – время особой восприимчивости, когда в ребенке, словно в благодатной почве, буйно расцветает наглядно-образное мышление, распускается эмоциональное воображение, крепнет речь, а психический мир обогащается бесценным опытом, рождая способность воспринимать мир и творить в нем. В то же время, развитие речи – одна из наиболее острых проблем в специальных коррекционных классах, где недостатки речевого развития проявляются с особенной отчетливостью.</w:t>
      </w:r>
    </w:p>
    <w:p w:rsidR="00B42A56" w:rsidRPr="00B42A56" w:rsidRDefault="00B42A56" w:rsidP="00B42A56">
      <w:pPr>
        <w:spacing w:after="0" w:line="240" w:lineRule="auto"/>
        <w:ind w:firstLine="709"/>
      </w:pPr>
      <w:r w:rsidRPr="00B42A56">
        <w:t>Поэтому развитие речи через практическое усвоение богатств языка становится первостепенной задачей. Нельзя сводить обучение речи лишь к изучению грамматических хитросплетений, ибо слово неразрывно связано с мыслью. Научить ребенка говорить – значит, научить его мыслить. Решение этой задачи требует многообразия форм работы, вдохновенного поиска нестандартных путей и технологий. Использование устного народного творчества на уроках и внеклассных занятиях – вот ключ к наиболее полному раскрытию потенциала ребенка.</w:t>
      </w:r>
    </w:p>
    <w:p w:rsidR="00B42A56" w:rsidRPr="00B42A56" w:rsidRDefault="00B42A56" w:rsidP="00B42A56">
      <w:pPr>
        <w:spacing w:after="0" w:line="240" w:lineRule="auto"/>
        <w:ind w:firstLine="709"/>
      </w:pPr>
      <w:r w:rsidRPr="00B42A56">
        <w:rPr>
          <w:b/>
          <w:bCs/>
        </w:rPr>
        <w:t>Проблема:</w:t>
      </w:r>
    </w:p>
    <w:p w:rsidR="00B42A56" w:rsidRPr="00B42A56" w:rsidRDefault="00B42A56" w:rsidP="00B42A56">
      <w:pPr>
        <w:spacing w:after="0" w:line="240" w:lineRule="auto"/>
        <w:ind w:firstLine="709"/>
      </w:pPr>
      <w:r w:rsidRPr="00B42A56">
        <w:t>Почему же речь наших детей так бедна? Не разучились ли мы говорить с ними? В общении с детьми родители все реже прибегают к помощи поговорок и пословиц, а ведь в их глубине сокрыто разрешение многих жизненных коллизий.</w:t>
      </w:r>
    </w:p>
    <w:p w:rsidR="00B42A56" w:rsidRPr="00B42A56" w:rsidRDefault="00B42A56" w:rsidP="00B42A56">
      <w:pPr>
        <w:spacing w:after="0" w:line="240" w:lineRule="auto"/>
        <w:ind w:firstLine="709"/>
      </w:pPr>
      <w:r w:rsidRPr="00B42A56">
        <w:t>Устное народное творчество обладает удивительной способностью пробуждать в человеке искру добра. Использование его в работе с детьми создает уникальные условия для развития речи, мышления, мотивации поведения, для накопления положительного нравственного опыта в межличностных отношениях.</w:t>
      </w:r>
    </w:p>
    <w:p w:rsidR="00B42A56" w:rsidRPr="00B42A56" w:rsidRDefault="00B42A56" w:rsidP="00B42A56">
      <w:pPr>
        <w:spacing w:after="0" w:line="240" w:lineRule="auto"/>
        <w:ind w:firstLine="709"/>
      </w:pPr>
      <w:r w:rsidRPr="00B42A56">
        <w:t>Отсутствие в речи эпитетов, ярких сравнений и образных выражений ведет к ее обеднению, упрощению, превращая в скучную, однообразную и малопривлекательную серую массу. Без яркости и красочности речь блекнет и тускнеет, теряя свою животворную силу.</w:t>
      </w:r>
    </w:p>
    <w:p w:rsidR="00B42A56" w:rsidRPr="00B42A56" w:rsidRDefault="00B42A56" w:rsidP="00B42A56">
      <w:pPr>
        <w:spacing w:after="0" w:line="240" w:lineRule="auto"/>
        <w:ind w:firstLine="709"/>
      </w:pPr>
      <w:r w:rsidRPr="00B42A56">
        <w:rPr>
          <w:b/>
          <w:bCs/>
        </w:rPr>
        <w:t>Цель проекта:</w:t>
      </w:r>
      <w:r w:rsidRPr="00B42A56">
        <w:t xml:space="preserve"> Развитие творческих, познавательных и коммуникативных способностей детей средствами устного народного творчества.</w:t>
      </w:r>
    </w:p>
    <w:p w:rsidR="00B42A56" w:rsidRPr="00B42A56" w:rsidRDefault="00B42A56" w:rsidP="00B42A56">
      <w:pPr>
        <w:spacing w:after="0" w:line="240" w:lineRule="auto"/>
        <w:ind w:firstLine="709"/>
      </w:pPr>
      <w:r w:rsidRPr="00B42A56">
        <w:rPr>
          <w:b/>
          <w:bCs/>
        </w:rPr>
        <w:t>Задачи проекта:</w:t>
      </w:r>
    </w:p>
    <w:p w:rsidR="00B42A56" w:rsidRPr="00B42A56" w:rsidRDefault="00B42A56" w:rsidP="00B42A56">
      <w:pPr>
        <w:numPr>
          <w:ilvl w:val="0"/>
          <w:numId w:val="1"/>
        </w:numPr>
        <w:spacing w:after="0" w:line="240" w:lineRule="auto"/>
        <w:ind w:left="0" w:firstLine="709"/>
      </w:pPr>
      <w:r w:rsidRPr="00B42A56">
        <w:t>Знакомить детей с окружающим миром – природой (растения, животные, птицы); с укладом жизни и быта русского народа.</w:t>
      </w:r>
    </w:p>
    <w:p w:rsidR="00B42A56" w:rsidRPr="00B42A56" w:rsidRDefault="00B42A56" w:rsidP="00B42A56">
      <w:pPr>
        <w:numPr>
          <w:ilvl w:val="0"/>
          <w:numId w:val="1"/>
        </w:numPr>
        <w:spacing w:after="0" w:line="240" w:lineRule="auto"/>
        <w:ind w:left="0" w:firstLine="709"/>
      </w:pPr>
      <w:r w:rsidRPr="00B42A56">
        <w:t>Совершенствовать диалогическую и монологическую речь.</w:t>
      </w:r>
    </w:p>
    <w:p w:rsidR="00B42A56" w:rsidRPr="00B42A56" w:rsidRDefault="00B42A56" w:rsidP="00B42A56">
      <w:pPr>
        <w:numPr>
          <w:ilvl w:val="0"/>
          <w:numId w:val="1"/>
        </w:numPr>
        <w:spacing w:after="0" w:line="240" w:lineRule="auto"/>
        <w:ind w:left="0" w:firstLine="709"/>
      </w:pPr>
      <w:r w:rsidRPr="00B42A56">
        <w:t>Воспитывать эстетические чувства при соприкосновении с образцами устного народного творчества.</w:t>
      </w:r>
    </w:p>
    <w:p w:rsidR="00B42A56" w:rsidRPr="00B42A56" w:rsidRDefault="00B42A56" w:rsidP="00B42A56">
      <w:pPr>
        <w:numPr>
          <w:ilvl w:val="0"/>
          <w:numId w:val="1"/>
        </w:numPr>
        <w:spacing w:after="0" w:line="240" w:lineRule="auto"/>
        <w:ind w:left="0" w:firstLine="709"/>
      </w:pPr>
      <w:r w:rsidRPr="00B42A56">
        <w:lastRenderedPageBreak/>
        <w:t>Формировать предпосылки поисковой деятельности, интеллектуальной инициативы, положительного настроя на учебную деятельность.</w:t>
      </w:r>
    </w:p>
    <w:p w:rsidR="00B42A56" w:rsidRPr="00B42A56" w:rsidRDefault="00B42A56" w:rsidP="00B42A56">
      <w:pPr>
        <w:spacing w:after="0" w:line="240" w:lineRule="auto"/>
        <w:ind w:firstLine="709"/>
      </w:pPr>
      <w:r w:rsidRPr="00B42A56">
        <w:rPr>
          <w:b/>
          <w:bCs/>
        </w:rPr>
        <w:t>Объект исследования:</w:t>
      </w:r>
      <w:r w:rsidRPr="00B42A56">
        <w:t xml:space="preserve"> Речевой материал, связанный с устным народным творчеством, используемый на занятиях в 1-4 классах специальной (коррекционной) школы 8 вида, и его влияние на обогащение словарного запаса детей с нарушениями развития.</w:t>
      </w:r>
    </w:p>
    <w:p w:rsidR="00B42A56" w:rsidRPr="00B42A56" w:rsidRDefault="00B42A56" w:rsidP="00B42A56">
      <w:pPr>
        <w:spacing w:after="0" w:line="240" w:lineRule="auto"/>
        <w:ind w:firstLine="709"/>
      </w:pPr>
      <w:r w:rsidRPr="00B42A56">
        <w:rPr>
          <w:b/>
          <w:bCs/>
        </w:rPr>
        <w:t>Новизна опыта:</w:t>
      </w:r>
      <w:r w:rsidRPr="00B42A56">
        <w:t xml:space="preserve"> Использование речевого материала с элементами устного народного творчества не только на уроках чтения и письма, но и на уроках математики, изобразительного искусства, трудового обучения и во внеклассной работе.</w:t>
      </w:r>
    </w:p>
    <w:p w:rsidR="00B42A56" w:rsidRPr="00B42A56" w:rsidRDefault="00B42A56" w:rsidP="00B42A56">
      <w:pPr>
        <w:spacing w:after="0" w:line="240" w:lineRule="auto"/>
        <w:ind w:firstLine="709"/>
      </w:pPr>
      <w:r w:rsidRPr="00B42A56">
        <w:rPr>
          <w:b/>
          <w:bCs/>
        </w:rPr>
        <w:t>Система поэтапного использования жанров устного народного творчества на различных предметах учебного плана:</w:t>
      </w:r>
    </w:p>
    <w:tbl>
      <w:tblPr>
        <w:tblW w:w="90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3687"/>
        <w:gridCol w:w="3260"/>
      </w:tblGrid>
      <w:tr w:rsidR="00B42A56" w:rsidRPr="00B42A56" w:rsidTr="00B42A56">
        <w:trPr>
          <w:tblHeader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B42A56" w:rsidRPr="00B42A56" w:rsidRDefault="00B42A56" w:rsidP="00B42A56">
            <w:pPr>
              <w:spacing w:after="0" w:line="240" w:lineRule="auto"/>
              <w:ind w:firstLine="709"/>
            </w:pPr>
            <w:r w:rsidRPr="00B42A56">
              <w:t>Предмет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B42A56" w:rsidRPr="00B42A56" w:rsidRDefault="00B42A56" w:rsidP="00B42A56">
            <w:pPr>
              <w:spacing w:after="0" w:line="240" w:lineRule="auto"/>
              <w:ind w:firstLine="709"/>
            </w:pPr>
            <w:r w:rsidRPr="00B42A56">
              <w:t>Формы работы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B42A56" w:rsidRPr="00B42A56" w:rsidRDefault="00B42A56" w:rsidP="00B42A56">
            <w:pPr>
              <w:spacing w:after="0" w:line="240" w:lineRule="auto"/>
              <w:ind w:firstLine="709"/>
            </w:pPr>
            <w:r w:rsidRPr="00B42A56">
              <w:t>Речевой материал</w:t>
            </w:r>
          </w:p>
        </w:tc>
      </w:tr>
      <w:tr w:rsidR="00B42A56" w:rsidRPr="00B42A56" w:rsidTr="00B42A56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2A56" w:rsidRPr="00B42A56" w:rsidRDefault="00B42A56" w:rsidP="00B42A56">
            <w:pPr>
              <w:spacing w:after="0" w:line="240" w:lineRule="auto"/>
              <w:ind w:firstLine="34"/>
            </w:pPr>
            <w:r w:rsidRPr="00B42A56">
              <w:t>Чтение и развитие речи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2A56" w:rsidRPr="00B42A56" w:rsidRDefault="00B42A56" w:rsidP="00B42A56">
            <w:pPr>
              <w:spacing w:after="0" w:line="240" w:lineRule="auto"/>
              <w:ind w:firstLine="709"/>
            </w:pPr>
            <w:r w:rsidRPr="00B42A56">
              <w:t>Ответы на вопросы Сравнивание рисунков Инсценировка сюжета Артикуляционные, дыхательные упражнения Пересказ по вопросам Рассказ по картинке, используя опорные слова Чтение по ролям Выборочное чтение Заучивание Работа по картинкам Игры-упражнения на классификацию предметов-отгадок Выбор пословицы, народной приметы к содержанию текста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2A56" w:rsidRPr="00B42A56" w:rsidRDefault="00B42A56" w:rsidP="00B42A56">
            <w:pPr>
              <w:spacing w:after="0" w:line="240" w:lineRule="auto"/>
              <w:ind w:firstLine="709"/>
            </w:pPr>
            <w:r w:rsidRPr="00B42A56">
              <w:t xml:space="preserve">Сказки о животных Речевые народные игры Песенки Скороговорки, </w:t>
            </w:r>
            <w:proofErr w:type="spellStart"/>
            <w:r w:rsidRPr="00B42A56">
              <w:t>заклички</w:t>
            </w:r>
            <w:proofErr w:type="spellEnd"/>
            <w:r w:rsidRPr="00B42A56">
              <w:t xml:space="preserve"> Волшебные сказки Считалки Загадки Сказки разных народов Пословицы Народный календарь</w:t>
            </w:r>
          </w:p>
        </w:tc>
      </w:tr>
      <w:tr w:rsidR="00B42A56" w:rsidRPr="00B42A56" w:rsidTr="00B42A56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2A56" w:rsidRPr="00B42A56" w:rsidRDefault="00B42A56" w:rsidP="00B42A56">
            <w:pPr>
              <w:spacing w:after="0" w:line="240" w:lineRule="auto"/>
              <w:ind w:firstLine="34"/>
            </w:pPr>
            <w:r w:rsidRPr="00B42A56">
              <w:t>Письмо и развитие речи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2A56" w:rsidRPr="00B42A56" w:rsidRDefault="00B42A56" w:rsidP="00B42A56">
            <w:pPr>
              <w:spacing w:after="0" w:line="240" w:lineRule="auto"/>
              <w:ind w:firstLine="709"/>
            </w:pPr>
            <w:r w:rsidRPr="00B42A56">
              <w:t>Составление предложений по иллюстрации Составление схем предложений Гимнастика для пальцев Списывание с печатного текста Списывание с рукописного текста Дополнение предложений Словарная работа Игры на закрепление пройденного Разгадывание кроссвордов, ребусов Объяснительный диктант Зрительный диктант Выборочный диктант Работа по индивидуальным карточкам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2A56" w:rsidRPr="00B42A56" w:rsidRDefault="00B42A56" w:rsidP="00B42A56">
            <w:pPr>
              <w:spacing w:after="0" w:line="240" w:lineRule="auto"/>
              <w:ind w:firstLine="709"/>
            </w:pPr>
            <w:r w:rsidRPr="00B42A56">
              <w:t xml:space="preserve">Герои народных сказок </w:t>
            </w:r>
            <w:proofErr w:type="spellStart"/>
            <w:r w:rsidRPr="00B42A56">
              <w:t>Потешки</w:t>
            </w:r>
            <w:proofErr w:type="spellEnd"/>
            <w:r w:rsidRPr="00B42A56">
              <w:t xml:space="preserve"> Адаптированные тексты народных сказок, считалки Загадки по темам "Учебные вещи", "Животные", "Одежда", "Обувь". Пословицы и поговорки</w:t>
            </w:r>
          </w:p>
        </w:tc>
      </w:tr>
      <w:tr w:rsidR="00B42A56" w:rsidRPr="00B42A56" w:rsidTr="00B42A56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2A56" w:rsidRPr="00B42A56" w:rsidRDefault="00B42A56" w:rsidP="00B42A56">
            <w:pPr>
              <w:spacing w:after="0" w:line="240" w:lineRule="auto"/>
              <w:ind w:firstLine="34"/>
            </w:pPr>
            <w:r w:rsidRPr="00B42A56">
              <w:t>Математика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2A56" w:rsidRPr="00B42A56" w:rsidRDefault="00B42A56" w:rsidP="00B42A56">
            <w:pPr>
              <w:spacing w:after="0" w:line="240" w:lineRule="auto"/>
              <w:ind w:firstLine="709"/>
            </w:pPr>
            <w:r w:rsidRPr="00B42A56">
              <w:t>Устный счёт Решение задач Составление задач по картинкам Полные и краткие ответы на вопросы Дополнение текста Задачи Игры на закрепление пройденного Упражнение на развитие логического мышления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2A56" w:rsidRPr="00B42A56" w:rsidRDefault="00B42A56" w:rsidP="00B42A56">
            <w:pPr>
              <w:spacing w:after="0" w:line="240" w:lineRule="auto"/>
              <w:ind w:firstLine="709"/>
            </w:pPr>
            <w:r w:rsidRPr="00B42A56">
              <w:t xml:space="preserve">Весёлые стихи Сказочные вопросы Скороговорки с использованием чисел Задачи – шутки Занимательные вопросы Загадки с использованием порядковых и количественных </w:t>
            </w:r>
            <w:r w:rsidRPr="00B42A56">
              <w:lastRenderedPageBreak/>
              <w:t>числительных Пословицы и поговорки на сравнение отдельных предметов и групп предметов</w:t>
            </w:r>
          </w:p>
        </w:tc>
      </w:tr>
      <w:tr w:rsidR="00B42A56" w:rsidRPr="00B42A56" w:rsidTr="00B42A56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2A56" w:rsidRPr="00B42A56" w:rsidRDefault="00B42A56" w:rsidP="00B42A56">
            <w:pPr>
              <w:spacing w:after="0" w:line="240" w:lineRule="auto"/>
              <w:ind w:firstLine="34"/>
            </w:pPr>
            <w:r w:rsidRPr="00B42A56">
              <w:lastRenderedPageBreak/>
              <w:t>Трудовое обучение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2A56" w:rsidRPr="00B42A56" w:rsidRDefault="00B42A56" w:rsidP="00B42A56">
            <w:pPr>
              <w:spacing w:after="0" w:line="240" w:lineRule="auto"/>
              <w:ind w:firstLine="709"/>
            </w:pPr>
            <w:r w:rsidRPr="00B42A56">
              <w:t>Упражнения на развитие мелкой моторики Речевая зарядка Составление композиций, макетов к сказкам Изготовление поделок из бумаги, пластилина, ткани, природного материала Организация учащихся Игры Подведение итогов работы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2A56" w:rsidRPr="00B42A56" w:rsidRDefault="00B42A56" w:rsidP="00B42A56">
            <w:pPr>
              <w:spacing w:after="0" w:line="240" w:lineRule="auto"/>
              <w:ind w:firstLine="709"/>
            </w:pPr>
            <w:r w:rsidRPr="00B42A56">
              <w:t>Речевые народные игры – забавы Скороговорки Русские народные сказки Загадки о материалах и инструментах Загадки, пословицы и поговорки о труде и трудолюбии</w:t>
            </w:r>
          </w:p>
        </w:tc>
      </w:tr>
      <w:tr w:rsidR="00B42A56" w:rsidRPr="00B42A56" w:rsidTr="00B42A56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2A56" w:rsidRPr="00B42A56" w:rsidRDefault="00B42A56" w:rsidP="00B42A56">
            <w:pPr>
              <w:spacing w:after="0" w:line="240" w:lineRule="auto"/>
              <w:ind w:firstLine="34"/>
            </w:pPr>
            <w:r w:rsidRPr="00B42A56"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2A56" w:rsidRPr="00B42A56" w:rsidRDefault="00B42A56" w:rsidP="00B42A56">
            <w:pPr>
              <w:spacing w:after="0" w:line="240" w:lineRule="auto"/>
              <w:ind w:firstLine="709"/>
            </w:pPr>
            <w:r w:rsidRPr="00B42A56">
              <w:t>Пальчиковая гимнастика Физкультминутки Рисование орнаментов Иллюстрирование рассказа, прочитанного учителем Рисование отгадок Организация учащихся Игры Подведение итогов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2A56" w:rsidRPr="00B42A56" w:rsidRDefault="00B42A56" w:rsidP="00B42A56">
            <w:pPr>
              <w:spacing w:after="0" w:line="240" w:lineRule="auto"/>
              <w:ind w:firstLine="709"/>
            </w:pPr>
            <w:r w:rsidRPr="00B42A56">
              <w:t>Народные игры на создание образов животных Орнамент русского и хакасского народного костюма Загадки по темам "Животные", "Растения" Пословицы и поговорки о положительных качествах человека</w:t>
            </w:r>
          </w:p>
        </w:tc>
      </w:tr>
      <w:tr w:rsidR="00B42A56" w:rsidRPr="00B42A56" w:rsidTr="00B42A56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2A56" w:rsidRPr="00B42A56" w:rsidRDefault="00B42A56" w:rsidP="00B42A56">
            <w:pPr>
              <w:spacing w:after="0" w:line="240" w:lineRule="auto"/>
              <w:ind w:firstLine="34"/>
            </w:pPr>
            <w:r w:rsidRPr="00B42A56">
              <w:t>Внеклассная работа.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2A56" w:rsidRPr="00B42A56" w:rsidRDefault="00B42A56" w:rsidP="00B42A56">
            <w:pPr>
              <w:spacing w:after="0" w:line="240" w:lineRule="auto"/>
              <w:ind w:firstLine="709"/>
            </w:pPr>
            <w:r w:rsidRPr="00B42A56">
              <w:t>Классные часы. Праздники, конкурсы, театрализованные представления и т.п. Весёлые переменки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42A56" w:rsidRPr="00B42A56" w:rsidRDefault="00B42A56" w:rsidP="00B42A56">
            <w:pPr>
              <w:spacing w:after="0" w:line="240" w:lineRule="auto"/>
              <w:ind w:firstLine="709"/>
            </w:pPr>
            <w:r w:rsidRPr="00B42A56">
              <w:t xml:space="preserve">Сказки. Загадки, пословицы, </w:t>
            </w:r>
            <w:proofErr w:type="spellStart"/>
            <w:r w:rsidRPr="00B42A56">
              <w:t>потешки</w:t>
            </w:r>
            <w:proofErr w:type="spellEnd"/>
            <w:r w:rsidRPr="00B42A56">
              <w:t>, скороговорки, считалки. Подвижные и хороводные игры</w:t>
            </w:r>
          </w:p>
        </w:tc>
      </w:tr>
    </w:tbl>
    <w:p w:rsidR="00B42A56" w:rsidRPr="00B42A56" w:rsidRDefault="00B42A56" w:rsidP="00B42A56">
      <w:pPr>
        <w:spacing w:after="0" w:line="240" w:lineRule="auto"/>
        <w:ind w:firstLine="709"/>
      </w:pPr>
      <w:r w:rsidRPr="00B42A56">
        <w:rPr>
          <w:b/>
          <w:bCs/>
        </w:rPr>
        <w:t>РЕЗУЛЬТАТИВНОСТЬ:</w:t>
      </w:r>
    </w:p>
    <w:p w:rsidR="00B42A56" w:rsidRPr="00B42A56" w:rsidRDefault="00B42A56" w:rsidP="00B42A56">
      <w:pPr>
        <w:spacing w:after="0" w:line="240" w:lineRule="auto"/>
        <w:ind w:firstLine="709"/>
      </w:pPr>
      <w:r w:rsidRPr="00B42A56">
        <w:t>Приобщение детей к волшебному миру устного народного творчества, бережное и ежедневное использование его как на уроках, так и во внеурочной деятельности, раскрывают дар устной речи ребенка, питают его воображение и фантазию, взращивают духовность и учат нравственным законам.</w:t>
      </w:r>
    </w:p>
    <w:p w:rsidR="00B42A56" w:rsidRPr="00B42A56" w:rsidRDefault="00B42A56" w:rsidP="00B42A56">
      <w:pPr>
        <w:spacing w:after="0" w:line="240" w:lineRule="auto"/>
        <w:ind w:firstLine="709"/>
      </w:pPr>
      <w:r w:rsidRPr="00B42A56">
        <w:t>С помощью малых форм фольклора можно решать практически любые задачи методики развития речи. Поэтому, наряду с базовыми приемами и средствами речевого развития школьников с особенностями интеллекта, я широко использую этот богатейший кладезь словесного народного творчества.</w:t>
      </w:r>
    </w:p>
    <w:p w:rsidR="00B42A56" w:rsidRPr="00B42A56" w:rsidRDefault="00B42A56" w:rsidP="00B42A56">
      <w:pPr>
        <w:spacing w:after="0" w:line="240" w:lineRule="auto"/>
        <w:ind w:firstLine="709"/>
      </w:pPr>
      <w:r w:rsidRPr="00B42A56">
        <w:t>Опыт показывает, что работа в этом направлении не только эффективна, но и жизненно необходима для дальнейшего развития детей. Фольклор – бесценный инструмент народной дидактики, приобщающий детей к поэтическому слову, обогащающий их духовно и развивающий физически. Народное поэтическое слово, обращенное к детям, необходимо не только им, но и взрослым, чтобы выразить свою любовь, нежность, заботу, веру в то, что ребенок растет здоровым, красивым, сильным и умным.</w:t>
      </w:r>
    </w:p>
    <w:p w:rsidR="005D21E8" w:rsidRDefault="005D21E8" w:rsidP="00B42A56">
      <w:pPr>
        <w:spacing w:after="0" w:line="240" w:lineRule="auto"/>
        <w:ind w:firstLine="709"/>
      </w:pPr>
    </w:p>
    <w:sectPr w:rsidR="005D2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24165"/>
    <w:multiLevelType w:val="multilevel"/>
    <w:tmpl w:val="E984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A56"/>
    <w:rsid w:val="003E7B34"/>
    <w:rsid w:val="005D21E8"/>
    <w:rsid w:val="00AE2686"/>
    <w:rsid w:val="00B4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17438"/>
  <w15:chartTrackingRefBased/>
  <w15:docId w15:val="{E287C66A-D900-435F-822B-07D3FBD4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1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1121</Words>
  <Characters>6392</Characters>
  <Application>Microsoft Office Word</Application>
  <DocSecurity>0</DocSecurity>
  <Lines>53</Lines>
  <Paragraphs>14</Paragraphs>
  <ScaleCrop>false</ScaleCrop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Интернат</dc:creator>
  <cp:keywords/>
  <dc:description/>
  <cp:lastModifiedBy>Интернат</cp:lastModifiedBy>
  <cp:revision>2</cp:revision>
  <dcterms:created xsi:type="dcterms:W3CDTF">2025-11-06T10:16:00Z</dcterms:created>
  <dcterms:modified xsi:type="dcterms:W3CDTF">2025-11-06T10:19:00Z</dcterms:modified>
</cp:coreProperties>
</file>