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CE" w:rsidRPr="00BE76CE" w:rsidRDefault="00BE76CE" w:rsidP="00BE76CE">
      <w:pPr>
        <w:rPr>
          <w:rFonts w:ascii="Times New Roman" w:hAnsi="Times New Roman" w:cs="Times New Roman"/>
          <w:sz w:val="24"/>
          <w:szCs w:val="24"/>
        </w:rPr>
      </w:pPr>
    </w:p>
    <w:p w:rsidR="00BE76CE" w:rsidRPr="00BE76CE" w:rsidRDefault="00BE76CE" w:rsidP="00BE76CE">
      <w:pPr>
        <w:rPr>
          <w:rFonts w:ascii="Times New Roman" w:hAnsi="Times New Roman" w:cs="Times New Roman"/>
          <w:b/>
          <w:sz w:val="24"/>
          <w:szCs w:val="24"/>
        </w:rPr>
      </w:pPr>
      <w:r w:rsidRPr="00BE76CE">
        <w:rPr>
          <w:rFonts w:ascii="Times New Roman" w:hAnsi="Times New Roman" w:cs="Times New Roman"/>
          <w:b/>
          <w:sz w:val="24"/>
          <w:szCs w:val="24"/>
        </w:rPr>
        <w:t>Лекция: «Организация поисково-познавательной деятельности на уроках русского языка и литературы».</w:t>
      </w:r>
      <w:bookmarkStart w:id="0" w:name="_GoBack"/>
      <w:bookmarkEnd w:id="0"/>
    </w:p>
    <w:p w:rsidR="00BE76CE" w:rsidRPr="00BE76CE" w:rsidRDefault="00BE76CE" w:rsidP="00BE76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Приобщение учащихся к исследовательской деятельности, разработке проектов, выполнению творческих работ позволяет создать благоприятные условия для их самообразования и профессиональной ориентации. Речь идет об исследовательской деятельности как самостоятельном компоненте образовательно-воспитательного процесса в учебном заведении.</w:t>
      </w:r>
    </w:p>
    <w:p w:rsidR="00BE76CE" w:rsidRPr="00BE76CE" w:rsidRDefault="00BE76CE" w:rsidP="00BE76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Исследовательская деятельность направлена на образование, воспитание и развитие учащихся, на стимулирование у ребенка познавательной активности, индивидуальных творческих задатков, формирование логического, научного мышления.</w:t>
      </w:r>
    </w:p>
    <w:p w:rsidR="00BE76CE" w:rsidRPr="00BE76CE" w:rsidRDefault="00BE76CE" w:rsidP="00BE76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выделить следующие направления в организации исследовательской работы с учащимися:</w:t>
      </w:r>
    </w:p>
    <w:p w:rsidR="00BE76CE" w:rsidRPr="00BE76CE" w:rsidRDefault="00BE76CE" w:rsidP="00BE76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поисково-познавательная деятельность, выполняемая учащимися в учебном процессе, проведение уроков, носящих исследовательский характер;</w:t>
      </w:r>
    </w:p>
    <w:p w:rsidR="00BE76CE" w:rsidRPr="00BE76CE" w:rsidRDefault="00BE76CE" w:rsidP="00BE76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организационно-массовые мероприятия (олимпиады, научно-практические конференции, встречи с представителями научной и творческой среды, носителями профессии);</w:t>
      </w:r>
    </w:p>
    <w:p w:rsidR="00BE76CE" w:rsidRPr="00BE76CE" w:rsidRDefault="00BE76CE" w:rsidP="00BE76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научно-исследовательская работа во внеурочное время.</w:t>
      </w:r>
    </w:p>
    <w:p w:rsidR="00BE76CE" w:rsidRPr="00BE76CE" w:rsidRDefault="00BE76CE" w:rsidP="00BE76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Материалы предлагаемой педагогической практики касаются первоначального этапа формирования исследовательских навыков - организации поисково-познавательной деятельности в урочное время. Сама исследовательская деятельность - это деятельность обучающихся по исследованию различных объектов с соблюдением процедур и этапов, близких научному исследованию, но адаптированных к уровню познавательных возможностей обучающихся. Основным отличием учебной исследовательской деятельности </w:t>
      </w:r>
      <w:proofErr w:type="gramStart"/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научной</w:t>
      </w:r>
      <w:proofErr w:type="gramEnd"/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то, что в результате ее обучающиеся не производят новые знания, а приобретают навыки исследования. Именно эти навыки являются универсальным способом освоения действительности. При этом у детей развиваются способности к исследовательскому типу мышления, активизируется личностная позиция, формируется исследовательская компетенция.</w:t>
      </w:r>
    </w:p>
    <w:p w:rsidR="00BE76CE" w:rsidRPr="00BE76CE" w:rsidRDefault="00BE76CE" w:rsidP="00BE76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Исследовательская компетенция - это совокупность знаний в определенной области, наличие исследовательских умений (видеть и решать проблемы на основе выдвижения и обоснования гипотез, ставить цель и планировать деятельность, осуществлять сбор и анализ необходимой информации, выбирать наиболее оптимальные методы, выполнять эксперимент, представлять результаты исследования), наличие способности применять эти знания и умения в конкретной деятельности.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2757"/>
        <w:gridCol w:w="6418"/>
      </w:tblGrid>
      <w:tr w:rsidR="00BE76CE" w:rsidRPr="00BE76CE" w:rsidTr="00BE76CE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0" w:line="240" w:lineRule="auto"/>
              <w:divId w:val="2044821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 педагогической практики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и старшее звено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Адресность, запрос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педагогической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будут интересны и полезны руководителям исследовательской деятельностью школьников, учителям-предметникам, классным руководителям, родителям и обучающимся для организации постепенной 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систематической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подготовки учащихся к исследовательской деятельности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успешности решения проблемы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приёмы организации поисково-познавательной деятельности школьников на уроках русского языка как фактор развития у учащихся исследовательского типа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мышления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последовательность операций, действий (алгоритмы)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Принятие задания: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понимание каждого компонента задания, терминологии в нем;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общее понимание его смысла, разграничение известного и нового;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мотивированность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восприятии задания: для чего нужно его выполнение?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Процесс выполнения задания: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места задания в изучаемой области знаний;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понимание «зоны неизвестного» или раскрытие противоречия, несогласованности компонентов задания;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установление последовательности действий при выполнении задания; г) составление ориентировочного плана его выполнения;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д) действия по этому плану.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3.Результат - ответ к заданию.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4.Анализ выполнения задания.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даёт применение данного инструмента, средства, методики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Возможность организовать целенаправленную, систематическую работу по развитию исследовательских умений учащихся посредством продуктивных методов в их обучении.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Создание условий для развития интеллектуальной, творческой инициативы и учебно-познавательных интересов учащихся.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Развитие самодостаточности учащихся (ориентация на ученика с любым уровнем обученности) и в то же время диагностика интеллектуально-творческих способностей учащихся, выявление детей, склонных к дальнейшей научно-исследовательской деятельности.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Достижение воспитательных задач в обучении: создание условий для развития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целеустремленности, трудолюбия и силы воли, формирования стремления к познанию, самостоятельности.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счёт чего достигается высокий образовательный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применения данной практики определяется следующими факторами:</w:t>
            </w:r>
          </w:p>
          <w:p w:rsidR="00BE76CE" w:rsidRPr="00BE76CE" w:rsidRDefault="00BE76CE" w:rsidP="00BE76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ученика, являющаяся решающим условием в реализации творческого потенциала личности;</w:t>
            </w:r>
          </w:p>
          <w:p w:rsidR="00BE76CE" w:rsidRPr="00BE76CE" w:rsidRDefault="00BE76CE" w:rsidP="00BE76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непрерывность поисково-познавательной деятельности: процесс размышления не заканчивается на уроке. Результат должен являться источником новых проблем, которые требуют решения, тогда ребята попадают в обстановку, естественную для исследователя;</w:t>
            </w:r>
          </w:p>
          <w:p w:rsidR="00BE76CE" w:rsidRPr="00BE76CE" w:rsidRDefault="00BE76CE" w:rsidP="00BE76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интегральность - объединение и взаимовлияние учебной и внеучебной деятельности обучающихся, когда опыт и навыки, полученные при выполнении исследовательских и творческих работ, используются на уроках и содействуют повышению успеваемости и развитию психологической сферы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поиск эффективных форм и приёмов, направленных на повышение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мотивационных интересов учеников и формирование у школьников исследовательских навыков, способствующих их адаптации в окружающем социуме.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организация поисково-познавательной деятельности учащихся на уроках русского языка для повышения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 изучению предмета, развития у школьников исследовательской компетенции.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BE76CE" w:rsidRPr="00BE76CE" w:rsidRDefault="00BE76CE" w:rsidP="00BE76C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авторский модуль применения форм и приёмов поисково-познавательной деятельности учащихся на уроках русского языка для формирования ключевых компетенций повышения мотивации обучающихся к учению и развития у них исследовательских навыков;</w:t>
            </w:r>
          </w:p>
          <w:p w:rsidR="00BE76CE" w:rsidRPr="00BE76CE" w:rsidRDefault="00BE76CE" w:rsidP="00BE76C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сценарии уроков русского языка с применением эффективных форм и приёмов;</w:t>
            </w:r>
          </w:p>
          <w:p w:rsidR="00BE76CE" w:rsidRPr="00BE76CE" w:rsidRDefault="00BE76CE" w:rsidP="00BE76C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выбранные формы и приёмы систематически, на каждой ступени образования, адаптируя их согласно возрастным особенностям учащихся.</w:t>
            </w:r>
          </w:p>
        </w:tc>
      </w:tr>
    </w:tbl>
    <w:p w:rsidR="00BE76CE" w:rsidRPr="00BE76CE" w:rsidRDefault="00BE76CE" w:rsidP="00BE76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исследовательской компетенц</w:t>
      </w:r>
      <w:proofErr w:type="gramStart"/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 у у</w:t>
      </w:r>
      <w:proofErr w:type="gramEnd"/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чащихся требует нестандартного подхода к содержанию и организации изучения предмета - применению исследовательского метода обучения. Метод предусматривает организацию поисковой познавательной деятельности учащихся путем постановки учителем познавательных и практических задач, требующих самостоятельного творческого решения. В исследовательском обучении усвоение теоретической темы становится не самоцелью, а средством развития логического мышления, умения добывать информацию при помощи анализа материала и сопоставления имеющихся мнений.</w:t>
      </w:r>
    </w:p>
    <w:p w:rsidR="00BE76CE" w:rsidRPr="00BE76CE" w:rsidRDefault="00BE76CE" w:rsidP="00BE76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формы и приёмы организации поисково-познавательной деятельности школьников, которые я использую на уроках русского языка (различных его этапах, ступенях образования), представлены в таблице: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2124"/>
        <w:gridCol w:w="2877"/>
        <w:gridCol w:w="4112"/>
      </w:tblGrid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приёмов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Обогащение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исследовательского опыта учащихся - формирование исследовательской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Примерные задания исследовательского характера</w:t>
            </w:r>
          </w:p>
        </w:tc>
      </w:tr>
      <w:tr w:rsidR="00BE76CE" w:rsidRPr="00BE76CE" w:rsidTr="00BE76CE">
        <w:trPr>
          <w:trHeight w:val="26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«Эмоциональная зарядка»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«Отгадка вам укажет путь»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гипотезы умения коротко выразить мысль, и умения соотнести результаты с целями и задачами: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ведение дискуссии;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ошибочных интерпретаций;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доказательство принимаемого решения;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и 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приемы я использую на первом этапе урока. Их цель - создать эмоциональный настрой на совместную учебную работу.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«Эмоциональная зарядка»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Выразительное чтение хором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«фразы дня» - яркого высказывания, которое подбирается учителем или самими учащимися и является своеобразным эпиграфом урока. Иногда ребята подбирают высказывания, соответствующие их настроению, самооценке и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представляют его своим одноклассникам. Этот этап способствует созданию мотивации, эмоционального настроя у школьников, снимает тревожность и напряжение, что благоприятно влияет на умственную работу детей, на их внутреннюю уравновешенность на уроках и вне уроков.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ребёнок подобрал фразу, которая иллюстрирует его эмоциональный настрой (например, «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кого честный образ мыслей и острый ум, тот счастливый» </w:t>
            </w:r>
            <w:r w:rsidRPr="00BE7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Сократ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«Грусть достаточна сама по себе, но чтобы получить от неё настоящее удовольствие, нужно поделиться ею с другими» </w:t>
            </w:r>
            <w:r w:rsidRPr="00BE7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Марк Твен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он объясняет свой выбор (в некоторых случаях свои предположения предлагают и одноклассники). Опыт показал, что в такой нестандартной ситуации детям легче высказаться, уменьшается количество конфликтных ситуаций, то есть формируется коммуникативная компетенция. К тому же, самостоятельная работа по подбору тематических или эмоциональных высказываний развивает у ребёнка умение анализировать информацию, выбирать самое важное, выдвигать гипотезы (какое настроение я могу создать у слушателей, что бы мне хотелось услышать, будь я на их месте?)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Учащимся предлагается осмыслить текст, записанный на доске и предположить, как он может быть связан с новой, ученикам пока неизвестной, темой урока.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Например, на уроке по теме «Правописание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ься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-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глаголах» можно предложить известную фразу Митрофанушки из комедии 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Д.И.Фонвизина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«Недоросль»: «Не хочу учиться, хочу жениться». Свободное обсуждение ироничного смысла фразы приводит к противоречию: для чего же она нужна? - и поиску новых идей о проблеме урока.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«Отгадка вам укажет путь»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начале урока учитель предлагает учащимся загадку (удивительный факт), отгадка которой (ключ для понимания) будет открыта в процессе работы над новой темой. Так, например, при знакомстве с темой «Корень слова» учитель предлагает школьникам ответить на вопрос: «Может ли корень слова состоять из одной буквы?»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проблемных вопросов и поиск решения проблемных ситуаций,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предполагающих выход на новую информацию и допускающих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различные версии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языкового материала;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собранного материала;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ведение дискуссии;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обобщение и сопоставление фактов;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работа с научно-популярной литературой, словарями.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Каковы морфологические признаки слов </w:t>
            </w:r>
            <w:r w:rsidRPr="00BE7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стекло, печь, зазывала?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какой части речи они относятся? Почему возможны различные ответы на этот вопрос?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русском языке инфинитив может выступать любым членом предложения». Докажите или опровергните это утверждение, используя свои примеры и аргументы.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датчанин по происхождению, 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В.И.Даль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человек энциклопедически образованный, разносторонне одаренный, проявивший себя во многих областях знания, знаменит прежде всего своим «Толковым словарем...»?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Заслонил ли словарь известного писателя, человека разнообразных талантов, с богатой, интересной судьбой? Опровергните или подтвердите формулу «Даль и есть Словарь».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«Вопрос на засыпку»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лингвистический анализ;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ошибочных интерпретаций;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отбор необходимых фактов, их сравнение и сопоставление;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доказательство принимаемого решения;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работа со словарями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Дайте ответ на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каких условиях </w:t>
            </w:r>
            <w:r w:rsidRPr="00BE7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врач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может быть </w:t>
            </w:r>
            <w:r w:rsidRPr="00BE7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вруном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?», «Что общего между человеком и кораблём?»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миру по нитке»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детализация и обобщение материала (выделение из общего частных элементов и наоборот)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данный прием можно двумя способами.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способ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предлагает учащимся одному за другим составлять характеристику какого-то языкового явления. Так, вспоминая, что они знают об имени прилагательном, ученики 7 класса 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говорят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какой? чей?», «Обозначает признак предмета», «Имеет степени сравнения», «Делится на разряды», «Изменяется по числам» и т.д.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должен быть готов к тому, что ученики могут не сразу вспомнить самые существенные характеристики, но в ходе уточнений появляются важные детали, которые в итоге учащиеся должны обобщать.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способ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предполагает, что учитель сам начинает цепочку, задавая вопрос по определенной теме; ученик, ответивший на вопрос учителя, сам задает вопрос следующему ученику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т.д.</w:t>
            </w:r>
            <w:proofErr w:type="gramEnd"/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«Согласен - не согласен»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отбор необходимых фактов, их сравнение и сопоставление;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доказательство принимаемого решения.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работа происходит в форме диалога: педагог обращается к ученикам или ученики друг к другу с тезисами, которые можно принять или не принять.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Например: «Я утверждаю, что все имена прилагательные имеют краткую форму» - «Не согласен. Относительные и притяжательные имена прилагательные краткую форму не образуют».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«Я утверждаю, что имена прилагательные в предложении являются определениями» - «Согласен, но имеется уточнение: в некоторых случаях имена прилагательные выступают как сказуемые».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«Знаю - не знаю»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активизация личностной позиции учащегося в образовательном процессе на основе приобретения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субъективно новых знаний;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аналитического мышления, умения видеть логические взаимосвязи между фактами, устанавливать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закономерности;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обобщение результатов и формулировка выводов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знакомства с темой урока каждый учащийся определяет, что он уже знает по теме, чего не знает, что хочет узнать.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после сообщения темы урока в 7 классе «Правописание НЕ с деепричастиями» и записи нескольких примеров целесообразно предложить каждому ученику вспомнить, как пишется НЕ с другими частями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речи («что я знаю»), постараться определить, с какой частью речи грамматически сходно деепричастие и что влияет на правописание НЕ с деепричастиями («что я могу узнать»), попытаться сделать вывод о возможном правописании НЕ с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деепричастиями («чего я не знаю»), проверить себя по тексту учебника («что я узнал»). Использование этого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приема дает школьникам возможность понять, что незнание преодолимо и наиболее эффективный способ выхода из него - самостоятельный, коллективный поиск.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«Старой сказке - новое название»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установление </w:t>
            </w:r>
            <w:proofErr w:type="spellStart"/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социаций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ранее изученными, знакомыми фактами, явлениями и с новыми качествами предмета, явления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Задание: «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Придумайте новые названия любимым старым сказкам (Например, для сказки «Репка» - «Дружная семейка», «Без мышки никуда», «Один в поле не воин»). Аргументируйте свою позицию.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«Пословица всем делам помощница»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отбор необходимых фактов, их сравнение и сопоставление, обобщение;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доказательство принимаемого решения.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«Дайте произведению (тексту) название, выраженное пословицей» или «Подберите к пословице литературные произведения, иллюстрирующие её значение» (Например, для сказки «Иван - крестьянский сын и Чудо-юдо» - «Кто скоро помог, тот дважды помог» или к пословице «Каков дуб, таков и клин» - произведения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«Обломов», «Война и мир», «Собачье сердце») Аргументируйте свою позицию.</w:t>
            </w:r>
            <w:proofErr w:type="gramEnd"/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«Энциклопедия одного слова»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источниками информации, отбор необходимых фактов, их обобщение;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представление результатов своей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Схема-план мини-исследования: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Слово… и его лексическо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spellStart"/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значение (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История слова.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Слово… и «слова-родственники».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Слово… и его синонимы.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Слово… и его антонимы.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Слово… во фразеологических оборотах.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Слово… и слова (сочетания) - рифмы.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Слово … в русском фольклоре, в пословицах и поговорках, в загадках, скороговорках, притчах и легендах, приметах и обычаях, в русских народных песнях и сказках.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Слов … в названиях произведений классической и современной литературы (поэзия, проза)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в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лексикографию» (составление мини-словарей)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элементов социологического метода (опрос);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работа с источниками информации, отбор языковых средств, их обобщение и систематизация;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видение проблемы в целостности связей и характеристик, установка причинно-следственных связей, поиск новых решений, перенос знания из разных областей для решения проблемы.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 Составьте лексикон носителя профессии (список профессионализмов и слов профессионального жаргона).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выполнения этого задания проведите опрос родственников и знакомых - носителей профессии».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«Составьте словарь 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цветописи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стихотворений 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С.Есенина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(используя материалы составленного словаря можно проводить исследование в двух направлениях: определить частотность наименований деревьев (какие деревья чаще всего упоминаются, почему?) или выделить семантическую и стилистическую роль образа дерева).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из сферы формирования читательской грамотности в работе с текстом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формулирование прямых выводов, заключений на основе фактов, имеющихся в тексте (информация, заданная в неявном виде),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предположение информации, не указанной явно в тексте задачи;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обобщение информации с опорой на дополнительные источники, интерпретация с позиции читателя, оформление собственной читательской позиции.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После знакомства с притчей «Сорок золотых» учащиеся получают типовые задачи: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ответ на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 каких трёх условиях говорил королю дервиш? Найти и подчеркнуть предложение, содержащее информацию для ответа на этот вопрос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 истинной щедрости: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давать, не думая о своей щедрости;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 ждать ничего взамен;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доверять, не питать в душе подозрений.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Неблагодарное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ничтожество! Ты еще ни разу </w:t>
            </w:r>
            <w:r w:rsidRPr="00BE7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поклонился мне за мою щедрость,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не произнес ни одного благодарного слова. Хотя бы улыбка озарила твое лицо!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что же, </w:t>
            </w:r>
            <w:r w:rsidRPr="00BE76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копишь эти деньги или даешь в рост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gramEnd"/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наиболее подходящую к тексту пословицу, аргументировать свою позицию.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есть в печи - на стол мечи.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Чем богаты - тем и рады.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Одной рукой собирай, другой раздавай.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Жадность - всякому горю начало.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Жадность - что река: чем дальше, тем шире.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Скупой богач - беднее нищего.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фиксирования нужной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различных источников, извлечение из них исчерпывающей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информации, её систематизация и обобщение, усвоение необходимых знаний;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объективная критическая оценка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умение ясно выражать свои мысли в письменной форме.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возраста учащихся и образовательных задач используются </w:t>
            </w:r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различные виды работы: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составление плана прочитанного материала;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выписка цитат;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запись переработанного материала: интерпретация исходного текста;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конспектирование.</w:t>
            </w:r>
          </w:p>
        </w:tc>
      </w:tr>
      <w:tr w:rsidR="00BE76CE" w:rsidRPr="00BE76CE" w:rsidTr="00BE76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выразительным чтением и выразительным пересказом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выдвижение гипотезы (как следует читать, с какой интонацией, в каком тоне, на каких словах необходимо акцентировать внимание слушателя);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интерпретация текстов различных жанров и стилей и осуществление их исполнительского анализа;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осуществление выбора значимого содержания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имеющегося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76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Основные виды заданий по подготовке: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упражнения дыхательной («Проколотый мяч», «Вдох-выдох», «На одном дыхании») и артикуляционной гимнастики (произнесение скороговорок, «Пятачок», «Зеркало»);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задание на мотивацию: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вы понимаете следующую русскую пословицу из сборника Владимира Даля: «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Вежества</w:t>
            </w:r>
            <w:proofErr w:type="spell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купи, умелось бы говорить»?;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по подготовке чтеца к выразительному чтению или пересказу произведения включает в себя: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знакомство с текстом произведения и его автором, обоснование выбора текста для исполнения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предварительное выявление основного замысла автора и главной задачи исполнения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определение композиции произведения, его смысловых частей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анализ отношения автора к изображенной им действительности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пробуждение собственного верного и активного отношения к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изображенному</w:t>
            </w:r>
            <w:proofErr w:type="gramEnd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раскрытие подтекста и поиски средств его передачи (смысловое наполнение ключевых слов и выражений, роль изобразительно-выразительных средств)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 определение конкретного намерения (словесного действия) и его воплощение в чтении.</w:t>
            </w:r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задание на рефлексию: обсуждение - кто подошёл ближе к реализации авторского замысла, как преодолеть недочёты (среднее звено), создание эссе - раскройте смысл высказывания </w:t>
            </w:r>
            <w:proofErr w:type="spellStart"/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А.П.Сумарокова</w:t>
            </w:r>
            <w:proofErr w:type="spellEnd"/>
          </w:p>
          <w:p w:rsidR="00BE76CE" w:rsidRPr="00BE76CE" w:rsidRDefault="00BE76CE" w:rsidP="00BE76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«Описываем всё, и чувствие, и страсти,</w:t>
            </w:r>
            <w:r w:rsidRPr="00BE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мысли голосом делим на мелкие части» (старшее звено).</w:t>
            </w:r>
          </w:p>
        </w:tc>
      </w:tr>
    </w:tbl>
    <w:p w:rsidR="00934D91" w:rsidRPr="00BE76CE" w:rsidRDefault="006E1E98">
      <w:pPr>
        <w:rPr>
          <w:rFonts w:ascii="Times New Roman" w:hAnsi="Times New Roman" w:cs="Times New Roman"/>
          <w:sz w:val="24"/>
          <w:szCs w:val="24"/>
        </w:rPr>
      </w:pPr>
    </w:p>
    <w:sectPr w:rsidR="00934D91" w:rsidRPr="00BE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2EBC"/>
    <w:multiLevelType w:val="multilevel"/>
    <w:tmpl w:val="4E2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46104"/>
    <w:multiLevelType w:val="multilevel"/>
    <w:tmpl w:val="427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C07976"/>
    <w:multiLevelType w:val="multilevel"/>
    <w:tmpl w:val="0EB4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AA02C3"/>
    <w:multiLevelType w:val="multilevel"/>
    <w:tmpl w:val="398A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CE"/>
    <w:rsid w:val="006848D7"/>
    <w:rsid w:val="006E1E98"/>
    <w:rsid w:val="00B230B0"/>
    <w:rsid w:val="00B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E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6CE"/>
    <w:rPr>
      <w:b/>
      <w:bCs/>
    </w:rPr>
  </w:style>
  <w:style w:type="character" w:styleId="a5">
    <w:name w:val="Emphasis"/>
    <w:basedOn w:val="a0"/>
    <w:uiPriority w:val="20"/>
    <w:qFormat/>
    <w:rsid w:val="00BE76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7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E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6CE"/>
    <w:rPr>
      <w:b/>
      <w:bCs/>
    </w:rPr>
  </w:style>
  <w:style w:type="character" w:styleId="a5">
    <w:name w:val="Emphasis"/>
    <w:basedOn w:val="a0"/>
    <w:uiPriority w:val="20"/>
    <w:qFormat/>
    <w:rsid w:val="00BE7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2025-11-06T16:58:00Z</dcterms:created>
  <dcterms:modified xsi:type="dcterms:W3CDTF">2025-11-06T17:50:00Z</dcterms:modified>
</cp:coreProperties>
</file>