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DCA20" w14:textId="756FDE47" w:rsidR="00F15F35" w:rsidRPr="00F15F35" w:rsidRDefault="00F15F35" w:rsidP="00F15F3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F35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GoBack"/>
      <w:r w:rsidRPr="00F15F35">
        <w:rPr>
          <w:rFonts w:ascii="Times New Roman" w:hAnsi="Times New Roman" w:cs="Times New Roman"/>
          <w:b/>
          <w:bCs/>
          <w:sz w:val="28"/>
          <w:szCs w:val="28"/>
        </w:rPr>
        <w:t>Современные уроки начальной школы: пространство развития и вдохновения</w:t>
      </w:r>
      <w:bookmarkEnd w:id="0"/>
      <w:r w:rsidRPr="00F15F3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17FFF5E" w14:textId="77777777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5F35">
        <w:rPr>
          <w:rFonts w:ascii="Times New Roman" w:hAnsi="Times New Roman" w:cs="Times New Roman"/>
          <w:sz w:val="28"/>
          <w:szCs w:val="28"/>
        </w:rPr>
        <w:t>Современная начальная школа сегодня — это не просто первый этап обучения, а фундамент формирования личности ребёнка, его интереса к познанию, стремления к самостоятельности и творчеству. Именно от того, как организован урок в младших классах, зависит дальнейшее отношение ребёнка к школе и учебной деятельности в целом.</w:t>
      </w:r>
    </w:p>
    <w:p w14:paraId="6A6B42C4" w14:textId="2C53268A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5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как пространство развития</w:t>
      </w:r>
    </w:p>
    <w:p w14:paraId="3BB4A8AF" w14:textId="0CFA3D36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5F35">
        <w:rPr>
          <w:rFonts w:ascii="Times New Roman" w:hAnsi="Times New Roman" w:cs="Times New Roman"/>
          <w:sz w:val="28"/>
          <w:szCs w:val="28"/>
        </w:rPr>
        <w:t>Сегодня урок перестал быть лишь передачей знаний. Он стал моделью взаимодействия, где ребёнок не только слушает, но и действует, размышляет, высказывает мнение, делает выводы. Главная задача педагога — не просто научить, а вдохновить на учение, сделать процесс увлекательным и осмысленным.</w:t>
      </w:r>
    </w:p>
    <w:p w14:paraId="5C6E1549" w14:textId="7BBA2D83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5F35">
        <w:rPr>
          <w:rFonts w:ascii="Times New Roman" w:hAnsi="Times New Roman" w:cs="Times New Roman"/>
          <w:sz w:val="28"/>
          <w:szCs w:val="28"/>
        </w:rPr>
        <w:t>Современный урок в начальной школе строится на принципах деятельностного и личностно-ориентированного подхода. Учитель создаёт ситуации, где каждый ребёнок становится активным участником: наблюдает, экспериментирует, сравнивает, пробует себя в роли исследователя.</w:t>
      </w:r>
    </w:p>
    <w:p w14:paraId="7DD2B848" w14:textId="3070E690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5F35">
        <w:rPr>
          <w:rFonts w:ascii="Times New Roman" w:hAnsi="Times New Roman" w:cs="Times New Roman"/>
          <w:sz w:val="28"/>
          <w:szCs w:val="28"/>
        </w:rPr>
        <w:t xml:space="preserve"> </w:t>
      </w:r>
      <w:r w:rsidRPr="00F15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Интерактивные методы обучения</w:t>
      </w:r>
    </w:p>
    <w:p w14:paraId="17F48E95" w14:textId="77777777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5F35">
        <w:rPr>
          <w:rFonts w:ascii="Times New Roman" w:hAnsi="Times New Roman" w:cs="Times New Roman"/>
          <w:sz w:val="28"/>
          <w:szCs w:val="28"/>
        </w:rPr>
        <w:t>Большую роль играют игровые и исследовательские технологии. Через игру дети легче осваивают сложные понятия, развивают внимание и воображение.</w:t>
      </w:r>
    </w:p>
    <w:p w14:paraId="1C0E9750" w14:textId="77777777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5F35">
        <w:rPr>
          <w:rFonts w:ascii="Times New Roman" w:hAnsi="Times New Roman" w:cs="Times New Roman"/>
          <w:sz w:val="28"/>
          <w:szCs w:val="28"/>
        </w:rPr>
        <w:tab/>
        <w:t>•</w:t>
      </w:r>
      <w:r w:rsidRPr="00F15F35">
        <w:rPr>
          <w:rFonts w:ascii="Times New Roman" w:hAnsi="Times New Roman" w:cs="Times New Roman"/>
          <w:sz w:val="28"/>
          <w:szCs w:val="28"/>
        </w:rPr>
        <w:tab/>
        <w:t>На уроках русского языка применяются “орфографические путешествия”, “словесные квесты”, где каждое задание — шаг к правильному написанию слов.</w:t>
      </w:r>
    </w:p>
    <w:p w14:paraId="76CF9FD7" w14:textId="77777777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5F35">
        <w:rPr>
          <w:rFonts w:ascii="Times New Roman" w:hAnsi="Times New Roman" w:cs="Times New Roman"/>
          <w:sz w:val="28"/>
          <w:szCs w:val="28"/>
        </w:rPr>
        <w:tab/>
        <w:t>•</w:t>
      </w:r>
      <w:r w:rsidRPr="00F15F35">
        <w:rPr>
          <w:rFonts w:ascii="Times New Roman" w:hAnsi="Times New Roman" w:cs="Times New Roman"/>
          <w:sz w:val="28"/>
          <w:szCs w:val="28"/>
        </w:rPr>
        <w:tab/>
        <w:t>На математике эффективно работают практические мини-проекты: “Магазин”, “Моя комната”, “Путешествие по календарю”.</w:t>
      </w:r>
    </w:p>
    <w:p w14:paraId="634E16AB" w14:textId="7649F268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5F35">
        <w:rPr>
          <w:rFonts w:ascii="Times New Roman" w:hAnsi="Times New Roman" w:cs="Times New Roman"/>
          <w:sz w:val="28"/>
          <w:szCs w:val="28"/>
        </w:rPr>
        <w:lastRenderedPageBreak/>
        <w:tab/>
        <w:t>•</w:t>
      </w:r>
      <w:r w:rsidRPr="00F15F35">
        <w:rPr>
          <w:rFonts w:ascii="Times New Roman" w:hAnsi="Times New Roman" w:cs="Times New Roman"/>
          <w:sz w:val="28"/>
          <w:szCs w:val="28"/>
        </w:rPr>
        <w:tab/>
        <w:t>На окружающем мире — опыты, наблюдения и мини-исследования, формирующие первые элементы научного мышления.</w:t>
      </w:r>
    </w:p>
    <w:p w14:paraId="39B42740" w14:textId="0DE586A8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5F35">
        <w:rPr>
          <w:rFonts w:ascii="Times New Roman" w:hAnsi="Times New Roman" w:cs="Times New Roman"/>
          <w:sz w:val="28"/>
          <w:szCs w:val="28"/>
        </w:rPr>
        <w:t>Такие приёмы позволяют превратить урок в живой процесс познания, где знания не навязываются, а открываются самими детьми.</w:t>
      </w:r>
    </w:p>
    <w:p w14:paraId="2FC209F3" w14:textId="6E01E600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5F35">
        <w:rPr>
          <w:rFonts w:ascii="Times New Roman" w:hAnsi="Times New Roman" w:cs="Times New Roman"/>
          <w:sz w:val="28"/>
          <w:szCs w:val="28"/>
        </w:rPr>
        <w:t xml:space="preserve"> </w:t>
      </w:r>
      <w:r w:rsidRPr="00F15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Роль учителя — наставник, партнёр, вдохновитель</w:t>
      </w:r>
    </w:p>
    <w:p w14:paraId="42B3F994" w14:textId="3A9B0F59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5F35">
        <w:rPr>
          <w:rFonts w:ascii="Times New Roman" w:hAnsi="Times New Roman" w:cs="Times New Roman"/>
          <w:sz w:val="28"/>
          <w:szCs w:val="28"/>
        </w:rPr>
        <w:t>Учитель начальных классов — это не только педагог, но и режиссёр детского познания. От его эмоционального состояния, творчества и гибкости зависит атмосфера урока. Современный педагог стремится быть рядом с детьми, понимать их индивидуальные особенности, поддерживать инициативу и самостоятельность.</w:t>
      </w:r>
    </w:p>
    <w:p w14:paraId="30DFA2E7" w14:textId="69A8A3D8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5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Урок и цифровая среда</w:t>
      </w:r>
    </w:p>
    <w:p w14:paraId="0E793DC1" w14:textId="77777777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5F35">
        <w:rPr>
          <w:rFonts w:ascii="Times New Roman" w:hAnsi="Times New Roman" w:cs="Times New Roman"/>
          <w:sz w:val="28"/>
          <w:szCs w:val="28"/>
        </w:rPr>
        <w:t>Цифровизация образования открывает новые возможности. Электронные учебники, интерактивные платформы, обучающие видео и онлайн-игры — всё это становится частью привычного образовательного пространства.</w:t>
      </w:r>
    </w:p>
    <w:p w14:paraId="0ABF8764" w14:textId="05A27F7F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5F35">
        <w:rPr>
          <w:rFonts w:ascii="Times New Roman" w:hAnsi="Times New Roman" w:cs="Times New Roman"/>
          <w:sz w:val="28"/>
          <w:szCs w:val="28"/>
        </w:rPr>
        <w:t>Главное — сохранить баланс между традиционными и инновационными методами, чтобы цифровые технологии служили развитию, а не подменяли живое общение.</w:t>
      </w:r>
    </w:p>
    <w:p w14:paraId="20C47C90" w14:textId="13CFCBF2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5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</w:t>
      </w:r>
    </w:p>
    <w:p w14:paraId="2CEB5597" w14:textId="77777777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5F35">
        <w:rPr>
          <w:rFonts w:ascii="Times New Roman" w:hAnsi="Times New Roman" w:cs="Times New Roman"/>
          <w:sz w:val="28"/>
          <w:szCs w:val="28"/>
        </w:rPr>
        <w:t>Урок в начальной школе — это не просто учебная единица, а путь к развитию личности, мост между любопытством ребёнка и знанием о мире.</w:t>
      </w:r>
    </w:p>
    <w:p w14:paraId="23C565DA" w14:textId="25CFAEE6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5F35">
        <w:rPr>
          <w:rFonts w:ascii="Times New Roman" w:hAnsi="Times New Roman" w:cs="Times New Roman"/>
          <w:sz w:val="28"/>
          <w:szCs w:val="28"/>
        </w:rPr>
        <w:t>Современный педагог, вооружённый методическим мастерством и вдохновением, способен сделать каждый урок событием — значимым, добрым, запоминающимся.</w:t>
      </w:r>
    </w:p>
    <w:p w14:paraId="66E13369" w14:textId="77777777" w:rsidR="00F15F35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5F35">
        <w:rPr>
          <w:rFonts w:ascii="Times New Roman" w:hAnsi="Times New Roman" w:cs="Times New Roman"/>
          <w:sz w:val="28"/>
          <w:szCs w:val="28"/>
        </w:rPr>
        <w:t>Пусть школа остаётся пространством, где ребёнок не боится ошибаться, учится мыслить и радоваться своим открытиям.</w:t>
      </w:r>
    </w:p>
    <w:p w14:paraId="622ACC31" w14:textId="687E2D77" w:rsidR="00E854AE" w:rsidRPr="00F15F35" w:rsidRDefault="00F15F35" w:rsidP="00F15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5F35">
        <w:rPr>
          <w:rFonts w:ascii="Times New Roman" w:hAnsi="Times New Roman" w:cs="Times New Roman"/>
          <w:sz w:val="28"/>
          <w:szCs w:val="28"/>
        </w:rPr>
        <w:lastRenderedPageBreak/>
        <w:t>А миссия учителя — помогать ему в этом пути с любовью, терпением и верой в успех каждого ученика.</w:t>
      </w:r>
    </w:p>
    <w:sectPr w:rsidR="00E854AE" w:rsidRPr="00F1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AE"/>
    <w:rsid w:val="00E854AE"/>
    <w:rsid w:val="00F1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7C45"/>
  <w15:chartTrackingRefBased/>
  <w15:docId w15:val="{F817361A-DEBD-4D01-A6A3-732AD0CD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3</cp:revision>
  <dcterms:created xsi:type="dcterms:W3CDTF">2025-11-07T16:15:00Z</dcterms:created>
  <dcterms:modified xsi:type="dcterms:W3CDTF">2025-11-07T16:18:00Z</dcterms:modified>
</cp:coreProperties>
</file>