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A0" w:rsidRDefault="008520A0" w:rsidP="00D0044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</w:p>
    <w:p w:rsidR="008520A0" w:rsidRPr="008520A0" w:rsidRDefault="008520A0" w:rsidP="00852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8520A0">
        <w:rPr>
          <w:rFonts w:ascii="Times New Roman" w:hAnsi="Times New Roman" w:cs="Times New Roman"/>
          <w:b/>
          <w:sz w:val="24"/>
          <w:szCs w:val="24"/>
        </w:rPr>
        <w:t>Лекция: «Частушка – жемчужина русского народного фольклора».</w:t>
      </w:r>
      <w:bookmarkStart w:id="0" w:name="_GoBack"/>
      <w:bookmarkEnd w:id="0"/>
    </w:p>
    <w:p w:rsidR="00D00449" w:rsidRPr="00D00449" w:rsidRDefault="007D6393" w:rsidP="00D0044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7D6393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Часту</w:t>
      </w:r>
      <w:r w:rsidR="00D00449"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шка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(</w:t>
      </w:r>
      <w:r w:rsidRPr="007D6393">
        <w:rPr>
          <w:rFonts w:ascii="Times New Roman" w:eastAsia="Times New Roman" w:hAnsi="Times New Roman" w:cs="Times New Roman"/>
          <w:i/>
          <w:iCs/>
          <w:color w:val="1E1E1E"/>
          <w:spacing w:val="1"/>
          <w:sz w:val="24"/>
          <w:szCs w:val="24"/>
          <w:lang w:eastAsia="ru-RU"/>
        </w:rPr>
        <w:t>часта</w:t>
      </w:r>
      <w:r w:rsidR="00D00449" w:rsidRPr="00D00449">
        <w:rPr>
          <w:rFonts w:ascii="Times New Roman" w:eastAsia="Times New Roman" w:hAnsi="Times New Roman" w:cs="Times New Roman"/>
          <w:i/>
          <w:iCs/>
          <w:color w:val="1E1E1E"/>
          <w:spacing w:val="1"/>
          <w:sz w:val="24"/>
          <w:szCs w:val="24"/>
          <w:lang w:eastAsia="ru-RU"/>
        </w:rPr>
        <w:t xml:space="preserve">я песня, припевка, </w:t>
      </w:r>
      <w:proofErr w:type="spellStart"/>
      <w:r w:rsidR="00D00449" w:rsidRPr="00D00449">
        <w:rPr>
          <w:rFonts w:ascii="Times New Roman" w:eastAsia="Times New Roman" w:hAnsi="Times New Roman" w:cs="Times New Roman"/>
          <w:i/>
          <w:iCs/>
          <w:color w:val="1E1E1E"/>
          <w:spacing w:val="1"/>
          <w:sz w:val="24"/>
          <w:szCs w:val="24"/>
          <w:lang w:eastAsia="ru-RU"/>
        </w:rPr>
        <w:t>коротушка</w:t>
      </w:r>
      <w:proofErr w:type="spellEnd"/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) — жанр 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русского песенного фольклора, 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сложившийся к 1870-м годам. Термин «частушка» был введён писателем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Г. И. Успенским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 очерке «Новые народные песни» (1889 г.) при характеристике народных стишков. Истоки частушки — игровые и плясовые припевки, «сборные» хороводные песни, скоморошьи 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прибаутки, 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свадебные 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«дразнилки» и городские песни. 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Частушке свойственны злободневность тематики,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афористичность,</w:t>
      </w:r>
      <w:r w:rsidR="00D00449"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неожиданность метафор и рифм, напевно-речитативный тип мелодики, импровизация на основе устойчивых музыкальных форм.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По версии</w:t>
      </w:r>
      <w:r w:rsid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А. А. Шахматова,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название частушки происходит от глагола «частить» со значением «говорить быстро, под лад частых тактов музыки»; другая интерпретация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мотивированности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названия — «то, что часто повторяют».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Характеристика частушки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Частушки создаются преимущественно сельской молодёжью, исполняются на одну мелодию целыми сериями во время гуляний под гармонь, балалайку или без музыкального сопровождения. Основной эмоциональный тон — мажорный. Тематика главным образом любовно-бытовая, </w:t>
      </w: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однако</w:t>
      </w:r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уже в дооктябрьский период возникают Частушка общественного содержания (чаще с сатирической окраской); в советское время их доля в общей массе частушек значительно возрастает, тематический диапазон расширяется. Будучи откликом на события дня, частушка обычно рождается как поэтическая импровизация. Ей свойственны обращения к определённому лицу или слушателям, прямота высказывания, реалистичность, экспрессия. Под влиянием фольклорных частушек возникла литературная частушка (Д. Бедный, 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В. В. Маяковский,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А. А. Прокофьев и др.).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Текст частушки — обычно четверостишие, написанное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хореем,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в котором рифмуются 2-я и 4-я строки (иногда перекрестно рифмуются все строки). Характерной чертой языка частушки является его выразительность и богатство языковых средств, часто выходящее за рамки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литературного языка.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Частушка типично исполняется под аккомпанемент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гармони или балалайки.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Музыкальной основой частушки являются короткие одночастные, реже — двухчастные, мелодии, исполняемые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полуговорком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или напевно</w:t>
      </w:r>
      <w:r w:rsidR="007D6393" w:rsidRPr="007D6393">
        <w:rPr>
          <w:rFonts w:ascii="Times New Roman" w:eastAsia="Times New Roman" w:hAnsi="Times New Roman" w:cs="Times New Roman"/>
          <w:color w:val="5E2EC8"/>
          <w:spacing w:val="1"/>
          <w:sz w:val="24"/>
          <w:szCs w:val="24"/>
          <w:u w:val="single"/>
          <w:lang w:eastAsia="ru-RU"/>
        </w:rPr>
        <w:t>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История возникновения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Есть факты наличия коротеньких песенок, близких к частушкам, в XVIII</w:t>
      </w:r>
      <w:hyperlink r:id="rId6" w:anchor="cite_note-9" w:history="1">
        <w:r w:rsidRPr="007D6393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u w:val="single"/>
            <w:vertAlign w:val="superscript"/>
            <w:lang w:eastAsia="ru-RU"/>
          </w:rPr>
          <w:t>[9]</w:t>
        </w:r>
      </w:hyperlink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 и первой половине XIX веков, но они неубедительны. </w:t>
      </w: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Однако метод изучения фольклорных текстов, связанный с попыткой относительно точного датирования времени их происхождения на основе дат первых их публикаций, не может быть в полной мере применен к фольклору и поэтому это не является основанием для отнесения времени возникновения тех или иных жанров фольклора именно к периоду не ранее XVIII века</w:t>
      </w:r>
      <w:hyperlink r:id="rId7" w:anchor="cite_note-%D0%94%D0%B8%D1%81%D0%B5%D1%80-3" w:history="1">
        <w:r w:rsidRPr="007D6393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u w:val="single"/>
            <w:vertAlign w:val="superscript"/>
            <w:lang w:eastAsia="ru-RU"/>
          </w:rPr>
          <w:t>[3]</w:t>
        </w:r>
      </w:hyperlink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 Поэтому принято считать, что частушка возникла в середине</w:t>
      </w:r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XIX века в мужской среде и наибольшее развитие получила после становления советской власти. Предшественниками её были игровые и плясовые песни, которые в народе называли «частыми»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Первоначально частушку не признавали за художественный жанр народного творчества, считали, что она испортит и погубит народную песню. Резко по этому поводу высказывался великий русский певец 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Ф. И. Шаляпин.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 своей книге «Лад» известный писатель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В. И. Белов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приводит одно из высказываний Ф. И. Шаляпина: «…Что случилось с ним (то есть народом), что он песни забыл и запел эту частушку, эту удручающую, невыносимо бездарную пошлость? Эта проклятая немецкая гармошка, которую с такой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lastRenderedPageBreak/>
        <w:t xml:space="preserve">любовью держит под мышкой какой-нибудь рабочий в день отдыха? Этого объяснить не могу. Знаю только одно, что эта частушка — не песня, а сорока, и даже не натуральная, а </w:t>
      </w: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похабно</w:t>
      </w:r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раскрашенная. А как хорошо пели. Пели в поле, на речк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е, в лесах, в избах за лучиной…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 XX веке острота и своеобразие частушечных мелодий привлекли внимание композиторов. Создано немало разнообразных авторских произведений в этом жанре. Сейчас частушка живёт полноценной, творческой жизнью, занимает немалое место в русской национальной песенной культуре.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«Частушка» вошла в словари многих языков без перевода, как и слово «самовар», «матрешка», которые иноязычные словари не переводят</w:t>
      </w:r>
      <w:r w:rsidR="007D6393" w:rsidRPr="007D6393">
        <w:rPr>
          <w:rFonts w:ascii="Times New Roman" w:eastAsia="Times New Roman" w:hAnsi="Times New Roman" w:cs="Times New Roman"/>
          <w:color w:val="5E2EC8"/>
          <w:spacing w:val="1"/>
          <w:sz w:val="24"/>
          <w:szCs w:val="24"/>
          <w:u w:val="single"/>
          <w:lang w:eastAsia="ru-RU"/>
        </w:rPr>
        <w:t>.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 середине 1930-х годов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Артём Весёлый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собирал народное творчество (частушки) в Среднем Поволжье, по итогам экспедиции опубликовал сборник «Частушки колхозных деревень». Из издания был полностью изъят раздел с хулиганскими, кулацкими и воровскими четверостишиями, сборник подвергся разгромной критике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Различные названия частушки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Существует множество частушечных напевов. Часто текст частушки распевают на один и тот же знакомый мотив. Между тем в каждой области, почти в каждом районе можно услышать своеобразные, не похожие на другие напевы и наигрыши. В разных областях России частушки называли по-разному: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пригудки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, припевки, страдания,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сбирушки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,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прибаски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,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завлекаши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нескладехи</w:t>
      </w:r>
      <w:proofErr w:type="spellEnd"/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,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перепевки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,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</w:t>
      </w:r>
      <w:proofErr w:type="spellStart"/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скоморошина</w:t>
      </w:r>
      <w:proofErr w:type="spellEnd"/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,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тараторка, проходная и т. д. Они пелись и поются сообща, и в одиночку, и в пляске, и в работе. Быстро или медленно поются частушки, зависит от их содержания</w:t>
      </w:r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Типы частушек</w:t>
      </w:r>
    </w:p>
    <w:p w:rsidR="00D00449" w:rsidRPr="00D00449" w:rsidRDefault="00D00449" w:rsidP="00D004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Лирические частушки (припевки) —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четырёхстрочная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частушка на разные темы.</w:t>
      </w:r>
    </w:p>
    <w:p w:rsidR="00D00449" w:rsidRPr="00D00449" w:rsidRDefault="00D00449" w:rsidP="00D004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Плясовые — </w:t>
      </w:r>
      <w:proofErr w:type="spell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четырёхстрочные</w:t>
      </w:r>
      <w:proofErr w:type="spell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припевки, они отличаются от лирических особым ритмом, удобным для сопровождения плясок, строчки короче, чем в лирической частушке. К ним относятся частушки типа «</w:t>
      </w:r>
      <w:proofErr w:type="gramStart"/>
      <w:r w:rsidR="007D6393"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Яблочк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о</w:t>
      </w:r>
      <w:proofErr w:type="gramEnd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»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которые появились в начале XX века на Украине, как любовные. В 1917—1920 годы эти частушки обрели новую тему, став социально-политическими.</w:t>
      </w:r>
    </w:p>
    <w:p w:rsidR="00D00449" w:rsidRPr="00D00449" w:rsidRDefault="00D00449" w:rsidP="00D004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Страдания — как правило, двухстрочные частушки о любви — поются медленно, протяжно. Их пели на Волге и в средней полосе России. На Севере России, Урале, Сибири они не были известны.</w:t>
      </w:r>
    </w:p>
    <w:p w:rsidR="00D00449" w:rsidRPr="00D00449" w:rsidRDefault="00D00449" w:rsidP="00D00449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Частушки, названные по зачину — 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«Семёновна».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Это двухстрочные частушки с особым заунывным ритмом. Появились в 1930-е годы. В частушках Семёновна — это разбитная русская баба. На мотив «Семёновны» в 1930—40-х годах</w:t>
      </w: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</w:t>
      </w: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б</w:t>
      </w:r>
      <w:proofErr w:type="gramEnd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ыло создано много жестоких романсов</w:t>
      </w:r>
      <w:hyperlink r:id="rId8" w:anchor="cite_note-%D0%A1%D0%B0%D0%BC%D0%B0%D0%B4%D1%83%D1%80%D0%BE%D0%B2%D0%B0-2" w:history="1">
        <w:r w:rsidRPr="007D6393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u w:val="single"/>
            <w:vertAlign w:val="superscript"/>
            <w:lang w:eastAsia="ru-RU"/>
          </w:rPr>
          <w:t>[2]</w:t>
        </w:r>
      </w:hyperlink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</w:p>
    <w:p w:rsidR="00D00449" w:rsidRPr="007D6393" w:rsidRDefault="00D00449" w:rsidP="00D00449">
      <w:pPr>
        <w:pStyle w:val="a5"/>
        <w:numPr>
          <w:ilvl w:val="0"/>
          <w:numId w:val="2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proofErr w:type="spellStart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Матаня</w:t>
      </w:r>
      <w:proofErr w:type="spellEnd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со словом «</w:t>
      </w:r>
      <w:proofErr w:type="spellStart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Матаня</w:t>
      </w:r>
      <w:proofErr w:type="spellEnd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» исполнители частушек обращались к своим возлюбленным, при этом слово так часто звучало и в запеве и в припеве, что по нему была названа вся жанровая разновидность. Размер — четырёхстопный хорей. Строфа «</w:t>
      </w:r>
      <w:proofErr w:type="spellStart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Матани</w:t>
      </w:r>
      <w:proofErr w:type="spellEnd"/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» состоит из двух строк и имеет при себе припев.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Темы частушек</w:t>
      </w:r>
    </w:p>
    <w:p w:rsidR="00D00449" w:rsidRPr="00D00449" w:rsidRDefault="00D00449" w:rsidP="00D0044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Большинство частушек — о любви, однако граница между частушкой личной, бытовой и общественной (социальной) весьма условна.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Можно выделить следующие темы: любовно-бытовые, общественно-политические, деревенско-колхозные будни с колхозной производственной тематикой и с участием трактористов-механизаторов. В годы советской власти поводом для частушек служила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 советская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пропаганда. Во многих частушках демонстрировалась общенародная доля здорового цинизма по отношении ко всем пертурбациям в стране — в противовес навязываемой политической активности. Иногда в частушках отражались текущие новости. Некоторые частушки являлись моментальной меткой реакцией на злободневные темы. В то же время, в целях пропаганды издавались сборники «идеологически правильных» частушек. Частушки сочиняли все — и взрослые и дети. Некоторые темы частушек были запрещены цензурой. В дореволюционную эпоху к такой теме относилась религия. В эпоху СССР большинство частушек имело острую политическую или сексуальную направленность; многие частушки содержат ненормативную лексику. В 199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 xml:space="preserve">0-е годы, после Перестройки, </w:t>
      </w:r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появились частушки с использованием иностранных слов. С изменениями в стране изменились и темы для частушек, но основной темой по-прежнему остались взаимоотношения между мужчиной и женщиной.</w:t>
      </w:r>
    </w:p>
    <w:p w:rsidR="00D00449" w:rsidRPr="00D00449" w:rsidRDefault="00D00449" w:rsidP="00D00449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D00449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Символизм цвета в частушке</w:t>
      </w:r>
    </w:p>
    <w:p w:rsidR="00D00449" w:rsidRPr="00D00449" w:rsidRDefault="00D00449" w:rsidP="00D00449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proofErr w:type="gramStart"/>
      <w:r w:rsidRPr="00D00449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 частушке цвет имеет символическое значение: красный — цвет силы, голубой — цвет сомнения, жёлтый — цвет измены, чёрный — цвет горя, белый цв</w:t>
      </w:r>
      <w:r w:rsidRPr="007D6393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ет — цвет чистоты и непорочность.</w:t>
      </w:r>
      <w:proofErr w:type="gramEnd"/>
    </w:p>
    <w:p w:rsidR="00934D91" w:rsidRPr="007D6393" w:rsidRDefault="00C304CD">
      <w:pPr>
        <w:rPr>
          <w:rFonts w:ascii="Times New Roman" w:hAnsi="Times New Roman" w:cs="Times New Roman"/>
          <w:sz w:val="24"/>
          <w:szCs w:val="24"/>
        </w:rPr>
      </w:pPr>
    </w:p>
    <w:sectPr w:rsidR="00934D91" w:rsidRPr="007D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46E84"/>
    <w:multiLevelType w:val="hybridMultilevel"/>
    <w:tmpl w:val="305210D6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50F05844"/>
    <w:multiLevelType w:val="multilevel"/>
    <w:tmpl w:val="CEC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49"/>
    <w:rsid w:val="006848D7"/>
    <w:rsid w:val="007D6393"/>
    <w:rsid w:val="008520A0"/>
    <w:rsid w:val="00B230B0"/>
    <w:rsid w:val="00C304CD"/>
    <w:rsid w:val="00D0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4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00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04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0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04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0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0852">
              <w:marLeft w:val="0"/>
              <w:marRight w:val="0"/>
              <w:marTop w:val="9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707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0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1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5152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1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7980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20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1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83318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76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1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6800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0464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8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0772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3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2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7%D0%B0%D1%81%D1%82%D1%83%D1%88%D0%BA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ruwiki.ru/wiki/%D0%A7%D0%B0%D1%81%D1%82%D1%83%D1%88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A7%D0%B0%D1%81%D1%82%D1%83%D1%88%D0%BA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1185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Характеристика частушки</vt:lpstr>
      <vt:lpstr>    История возникновения</vt:lpstr>
      <vt:lpstr>    Различные названия частушки</vt:lpstr>
      <vt:lpstr>    Типы частушек</vt:lpstr>
      <vt:lpstr>    Темы частушек</vt:lpstr>
      <vt:lpstr>    Символизм цвета в частушке</vt:lpstr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2025-11-08T16:38:00Z</dcterms:created>
  <dcterms:modified xsi:type="dcterms:W3CDTF">2025-11-08T17:59:00Z</dcterms:modified>
</cp:coreProperties>
</file>