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6C1" w:rsidRPr="00916DDC" w:rsidRDefault="00C826BB" w:rsidP="00C566C1">
      <w:pPr>
        <w:pStyle w:val="1"/>
        <w:shd w:val="clear" w:color="auto" w:fill="auto"/>
        <w:spacing w:line="276" w:lineRule="auto"/>
        <w:ind w:firstLine="0"/>
        <w:jc w:val="center"/>
        <w:rPr>
          <w:sz w:val="24"/>
          <w:szCs w:val="24"/>
        </w:rPr>
      </w:pPr>
      <w:r>
        <w:rPr>
          <w:b/>
          <w:bCs/>
          <w:sz w:val="24"/>
          <w:szCs w:val="24"/>
        </w:rPr>
        <w:t xml:space="preserve"> </w:t>
      </w:r>
      <w:r w:rsidR="00C566C1" w:rsidRPr="00916DDC">
        <w:rPr>
          <w:b/>
          <w:bCs/>
          <w:sz w:val="24"/>
          <w:szCs w:val="24"/>
        </w:rPr>
        <w:t>Технологии компьютерного урока</w:t>
      </w:r>
      <w:r>
        <w:rPr>
          <w:b/>
          <w:bCs/>
          <w:sz w:val="24"/>
          <w:szCs w:val="24"/>
        </w:rPr>
        <w:t xml:space="preserve"> в начальной школе</w:t>
      </w:r>
    </w:p>
    <w:p w:rsidR="00C566C1" w:rsidRPr="00916DDC" w:rsidRDefault="00C566C1" w:rsidP="00C566C1">
      <w:pPr>
        <w:pStyle w:val="1"/>
        <w:shd w:val="clear" w:color="auto" w:fill="auto"/>
        <w:spacing w:line="276" w:lineRule="auto"/>
        <w:ind w:left="2760" w:firstLine="0"/>
        <w:jc w:val="both"/>
        <w:rPr>
          <w:sz w:val="24"/>
          <w:szCs w:val="24"/>
        </w:rPr>
      </w:pPr>
      <w:r w:rsidRPr="00916DDC">
        <w:rPr>
          <w:sz w:val="24"/>
          <w:szCs w:val="24"/>
        </w:rPr>
        <w:t>Всякая форма есть выражение какого-то внутреннего содержания.</w:t>
      </w:r>
    </w:p>
    <w:p w:rsidR="00C566C1" w:rsidRPr="00916DDC" w:rsidRDefault="00C566C1" w:rsidP="00C566C1">
      <w:pPr>
        <w:pStyle w:val="1"/>
        <w:shd w:val="clear" w:color="auto" w:fill="auto"/>
        <w:spacing w:line="276" w:lineRule="auto"/>
        <w:ind w:firstLine="0"/>
        <w:jc w:val="right"/>
        <w:rPr>
          <w:sz w:val="24"/>
          <w:szCs w:val="24"/>
        </w:rPr>
      </w:pPr>
      <w:proofErr w:type="gramStart"/>
      <w:r w:rsidRPr="00916DDC">
        <w:rPr>
          <w:i/>
          <w:iCs/>
          <w:sz w:val="24"/>
          <w:szCs w:val="24"/>
        </w:rPr>
        <w:t>Р</w:t>
      </w:r>
      <w:proofErr w:type="gramEnd"/>
      <w:r w:rsidRPr="00916DDC">
        <w:rPr>
          <w:i/>
          <w:iCs/>
          <w:sz w:val="24"/>
          <w:szCs w:val="24"/>
        </w:rPr>
        <w:t xml:space="preserve"> Роллан</w:t>
      </w:r>
    </w:p>
    <w:p w:rsidR="00C566C1" w:rsidRPr="00916DDC" w:rsidRDefault="00C566C1" w:rsidP="00C566C1">
      <w:pPr>
        <w:pStyle w:val="1"/>
        <w:shd w:val="clear" w:color="auto" w:fill="auto"/>
        <w:spacing w:line="276" w:lineRule="auto"/>
        <w:ind w:firstLine="360"/>
        <w:jc w:val="both"/>
        <w:rPr>
          <w:sz w:val="24"/>
          <w:szCs w:val="24"/>
        </w:rPr>
      </w:pPr>
      <w:r w:rsidRPr="00916DDC">
        <w:rPr>
          <w:sz w:val="24"/>
          <w:szCs w:val="24"/>
        </w:rPr>
        <w:t>Огромные возможности компьютерной техник</w:t>
      </w:r>
      <w:r>
        <w:rPr>
          <w:sz w:val="24"/>
          <w:szCs w:val="24"/>
        </w:rPr>
        <w:t>и, гигантское многообразие куль</w:t>
      </w:r>
      <w:r w:rsidRPr="00916DDC">
        <w:rPr>
          <w:sz w:val="24"/>
          <w:szCs w:val="24"/>
        </w:rPr>
        <w:t>турной информации, которо</w:t>
      </w:r>
      <w:r>
        <w:rPr>
          <w:sz w:val="24"/>
          <w:szCs w:val="24"/>
        </w:rPr>
        <w:t>е предоставляют РИОР (мульти</w:t>
      </w:r>
      <w:r w:rsidRPr="00916DDC">
        <w:rPr>
          <w:sz w:val="24"/>
          <w:szCs w:val="24"/>
        </w:rPr>
        <w:t xml:space="preserve">медиа </w:t>
      </w:r>
      <w:r>
        <w:rPr>
          <w:sz w:val="24"/>
          <w:szCs w:val="24"/>
        </w:rPr>
        <w:t>библиотеки и все</w:t>
      </w:r>
      <w:r w:rsidRPr="00916DDC">
        <w:rPr>
          <w:sz w:val="24"/>
          <w:szCs w:val="24"/>
        </w:rPr>
        <w:t xml:space="preserve">мирная сеть Интернет), сегодня находятся в глубоком </w:t>
      </w:r>
      <w:r w:rsidRPr="00916DDC">
        <w:rPr>
          <w:b/>
          <w:bCs/>
          <w:i/>
          <w:iCs/>
          <w:sz w:val="24"/>
          <w:szCs w:val="24"/>
        </w:rPr>
        <w:t>противоречии с</w:t>
      </w:r>
      <w:r w:rsidRPr="00916DDC">
        <w:rPr>
          <w:sz w:val="24"/>
          <w:szCs w:val="24"/>
        </w:rPr>
        <w:t xml:space="preserve"> существующей системой обучения, опирающейся на ограниченное</w:t>
      </w:r>
      <w:r>
        <w:rPr>
          <w:sz w:val="24"/>
          <w:szCs w:val="24"/>
        </w:rPr>
        <w:t xml:space="preserve"> стандартами содержание и тради</w:t>
      </w:r>
      <w:r w:rsidRPr="00916DDC">
        <w:rPr>
          <w:sz w:val="24"/>
          <w:szCs w:val="24"/>
        </w:rPr>
        <w:t>ционную классно-урочную технологию.</w:t>
      </w:r>
    </w:p>
    <w:p w:rsidR="00C566C1" w:rsidRPr="00916DDC" w:rsidRDefault="00C566C1" w:rsidP="00C566C1">
      <w:pPr>
        <w:pStyle w:val="1"/>
        <w:shd w:val="clear" w:color="auto" w:fill="auto"/>
        <w:spacing w:line="276" w:lineRule="auto"/>
        <w:ind w:firstLine="360"/>
        <w:jc w:val="both"/>
        <w:rPr>
          <w:sz w:val="24"/>
          <w:szCs w:val="24"/>
        </w:rPr>
      </w:pPr>
      <w:r w:rsidRPr="00916DDC">
        <w:rPr>
          <w:sz w:val="24"/>
          <w:szCs w:val="24"/>
        </w:rPr>
        <w:t>Существуют два принципиально различных пути преодоления этого противоречия:</w:t>
      </w:r>
    </w:p>
    <w:p w:rsidR="00C566C1" w:rsidRPr="00916DDC" w:rsidRDefault="00C566C1" w:rsidP="00C566C1">
      <w:pPr>
        <w:pStyle w:val="1"/>
        <w:numPr>
          <w:ilvl w:val="0"/>
          <w:numId w:val="1"/>
        </w:numPr>
        <w:shd w:val="clear" w:color="auto" w:fill="auto"/>
        <w:tabs>
          <w:tab w:val="left" w:pos="630"/>
        </w:tabs>
        <w:spacing w:line="276" w:lineRule="auto"/>
        <w:ind w:firstLine="360"/>
        <w:jc w:val="both"/>
        <w:rPr>
          <w:sz w:val="24"/>
          <w:szCs w:val="24"/>
        </w:rPr>
      </w:pPr>
      <w:r w:rsidRPr="00916DDC">
        <w:rPr>
          <w:b/>
          <w:bCs/>
          <w:i/>
          <w:iCs/>
          <w:sz w:val="24"/>
          <w:szCs w:val="24"/>
        </w:rPr>
        <w:t>радикальное изменение</w:t>
      </w:r>
      <w:r w:rsidRPr="00916DDC">
        <w:rPr>
          <w:sz w:val="24"/>
          <w:szCs w:val="24"/>
        </w:rPr>
        <w:t xml:space="preserve"> содержания и методов образования, отказ от урока в пользу самообразования, организации свободного </w:t>
      </w:r>
      <w:r>
        <w:rPr>
          <w:sz w:val="24"/>
          <w:szCs w:val="24"/>
        </w:rPr>
        <w:t>культурно-образовательного путе</w:t>
      </w:r>
      <w:r w:rsidRPr="00916DDC">
        <w:rPr>
          <w:sz w:val="24"/>
          <w:szCs w:val="24"/>
        </w:rPr>
        <w:t>шествия в информационном пространстве;</w:t>
      </w:r>
    </w:p>
    <w:p w:rsidR="00C566C1" w:rsidRPr="00916DDC" w:rsidRDefault="00C566C1" w:rsidP="00C566C1">
      <w:pPr>
        <w:pStyle w:val="1"/>
        <w:numPr>
          <w:ilvl w:val="0"/>
          <w:numId w:val="1"/>
        </w:numPr>
        <w:shd w:val="clear" w:color="auto" w:fill="auto"/>
        <w:tabs>
          <w:tab w:val="left" w:pos="615"/>
        </w:tabs>
        <w:spacing w:line="276" w:lineRule="auto"/>
        <w:ind w:firstLine="360"/>
        <w:jc w:val="both"/>
        <w:rPr>
          <w:sz w:val="24"/>
          <w:szCs w:val="24"/>
        </w:rPr>
      </w:pPr>
      <w:r w:rsidRPr="00916DDC">
        <w:rPr>
          <w:b/>
          <w:bCs/>
          <w:i/>
          <w:iCs/>
          <w:sz w:val="24"/>
          <w:szCs w:val="24"/>
        </w:rPr>
        <w:t>приспособление</w:t>
      </w:r>
      <w:r w:rsidRPr="00916DDC">
        <w:rPr>
          <w:sz w:val="24"/>
          <w:szCs w:val="24"/>
        </w:rPr>
        <w:t xml:space="preserve"> новых информационных </w:t>
      </w:r>
      <w:proofErr w:type="gramStart"/>
      <w:r w:rsidRPr="00916DDC">
        <w:rPr>
          <w:sz w:val="24"/>
          <w:szCs w:val="24"/>
        </w:rPr>
        <w:t>возможностей к рамкам</w:t>
      </w:r>
      <w:proofErr w:type="gramEnd"/>
      <w:r w:rsidRPr="00916DDC">
        <w:rPr>
          <w:sz w:val="24"/>
          <w:szCs w:val="24"/>
        </w:rPr>
        <w:t xml:space="preserve"> традиционного урока.</w:t>
      </w:r>
    </w:p>
    <w:p w:rsidR="00C566C1" w:rsidRPr="00916DDC" w:rsidRDefault="00C566C1" w:rsidP="00C566C1">
      <w:pPr>
        <w:pStyle w:val="1"/>
        <w:shd w:val="clear" w:color="auto" w:fill="auto"/>
        <w:spacing w:line="276" w:lineRule="auto"/>
        <w:ind w:firstLine="360"/>
        <w:jc w:val="both"/>
        <w:rPr>
          <w:sz w:val="24"/>
          <w:szCs w:val="24"/>
        </w:rPr>
      </w:pPr>
      <w:r w:rsidRPr="00916DDC">
        <w:rPr>
          <w:sz w:val="24"/>
          <w:szCs w:val="24"/>
        </w:rPr>
        <w:t xml:space="preserve">Первый путь сегодня возможен только во внеклассной, внеурочной деятельности учащихся, второй, получающий всё большее и большее распространение, осуществляется в виде </w:t>
      </w:r>
      <w:r w:rsidRPr="00916DDC">
        <w:rPr>
          <w:b/>
          <w:bCs/>
          <w:i/>
          <w:iCs/>
          <w:sz w:val="24"/>
          <w:szCs w:val="24"/>
        </w:rPr>
        <w:t>компьютерного</w:t>
      </w:r>
      <w:r w:rsidRPr="00916DDC">
        <w:rPr>
          <w:sz w:val="24"/>
          <w:szCs w:val="24"/>
        </w:rPr>
        <w:t xml:space="preserve"> урока.</w:t>
      </w:r>
    </w:p>
    <w:p w:rsidR="00C566C1" w:rsidRPr="00916DDC" w:rsidRDefault="00C566C1" w:rsidP="00C566C1">
      <w:pPr>
        <w:pStyle w:val="1"/>
        <w:shd w:val="clear" w:color="auto" w:fill="auto"/>
        <w:spacing w:line="276" w:lineRule="auto"/>
        <w:ind w:firstLine="360"/>
        <w:jc w:val="both"/>
        <w:rPr>
          <w:sz w:val="24"/>
          <w:szCs w:val="24"/>
        </w:rPr>
      </w:pPr>
      <w:r w:rsidRPr="00916DDC">
        <w:rPr>
          <w:b/>
          <w:bCs/>
          <w:i/>
          <w:iCs/>
          <w:sz w:val="24"/>
          <w:szCs w:val="24"/>
        </w:rPr>
        <w:t>Компьютерным уроком называют любой урок с применением компьютера как обучающего средства.</w:t>
      </w:r>
    </w:p>
    <w:p w:rsidR="00C566C1" w:rsidRPr="00916DDC" w:rsidRDefault="00C566C1" w:rsidP="00C566C1">
      <w:pPr>
        <w:pStyle w:val="1"/>
        <w:shd w:val="clear" w:color="auto" w:fill="auto"/>
        <w:spacing w:line="276" w:lineRule="auto"/>
        <w:ind w:firstLine="360"/>
        <w:jc w:val="both"/>
        <w:rPr>
          <w:sz w:val="24"/>
          <w:szCs w:val="24"/>
        </w:rPr>
      </w:pPr>
      <w:r w:rsidRPr="00916DDC">
        <w:rPr>
          <w:sz w:val="24"/>
          <w:szCs w:val="24"/>
        </w:rPr>
        <w:t xml:space="preserve">В уроке как целостной дидактически законченной единице деятельности ребёнка по усвоению какого-либо учебного материала реализуется психологический цикл деятельности: «целеполагание — планирование и организация — выполнение (решение) Небной задачи — анализ и оценка результата». Этим определяются следующие </w:t>
      </w:r>
      <w:r w:rsidRPr="00916DDC">
        <w:rPr>
          <w:b/>
          <w:bCs/>
          <w:i/>
          <w:iCs/>
          <w:sz w:val="24"/>
          <w:szCs w:val="24"/>
        </w:rPr>
        <w:t>дидактические части</w:t>
      </w:r>
      <w:r w:rsidRPr="00916DDC">
        <w:rPr>
          <w:sz w:val="24"/>
          <w:szCs w:val="24"/>
        </w:rPr>
        <w:t xml:space="preserve"> урока: </w:t>
      </w:r>
      <w:r>
        <w:rPr>
          <w:i/>
          <w:iCs/>
          <w:sz w:val="24"/>
          <w:szCs w:val="24"/>
        </w:rPr>
        <w:t xml:space="preserve"> </w:t>
      </w:r>
      <w:proofErr w:type="gramStart"/>
      <w:r>
        <w:rPr>
          <w:i/>
          <w:iCs/>
          <w:sz w:val="24"/>
          <w:szCs w:val="24"/>
        </w:rPr>
        <w:t>В</w:t>
      </w:r>
      <w:proofErr w:type="gramEnd"/>
      <w:r>
        <w:rPr>
          <w:i/>
          <w:iCs/>
          <w:sz w:val="24"/>
          <w:szCs w:val="24"/>
        </w:rPr>
        <w:t xml:space="preserve"> </w:t>
      </w:r>
      <w:r w:rsidRPr="00916DDC">
        <w:rPr>
          <w:sz w:val="24"/>
          <w:szCs w:val="24"/>
        </w:rPr>
        <w:t xml:space="preserve"> вступление, организационная часть;</w:t>
      </w:r>
    </w:p>
    <w:p w:rsidR="00C566C1" w:rsidRPr="00916DDC" w:rsidRDefault="00C566C1" w:rsidP="00C566C1">
      <w:pPr>
        <w:pStyle w:val="1"/>
        <w:numPr>
          <w:ilvl w:val="0"/>
          <w:numId w:val="2"/>
        </w:numPr>
        <w:shd w:val="clear" w:color="auto" w:fill="auto"/>
        <w:tabs>
          <w:tab w:val="left" w:pos="528"/>
        </w:tabs>
        <w:spacing w:line="276" w:lineRule="auto"/>
        <w:ind w:firstLine="340"/>
        <w:jc w:val="both"/>
        <w:rPr>
          <w:sz w:val="24"/>
          <w:szCs w:val="24"/>
        </w:rPr>
      </w:pPr>
      <w:r w:rsidRPr="00916DDC">
        <w:rPr>
          <w:b/>
          <w:bCs/>
          <w:sz w:val="24"/>
          <w:szCs w:val="24"/>
        </w:rPr>
        <w:t xml:space="preserve">В </w:t>
      </w:r>
      <w:proofErr w:type="gramStart"/>
      <w:r w:rsidRPr="00916DDC">
        <w:rPr>
          <w:sz w:val="24"/>
          <w:szCs w:val="24"/>
        </w:rPr>
        <w:t>-в</w:t>
      </w:r>
      <w:proofErr w:type="gramEnd"/>
      <w:r w:rsidRPr="00916DDC">
        <w:rPr>
          <w:sz w:val="24"/>
          <w:szCs w:val="24"/>
        </w:rPr>
        <w:t>ступление, организационная часть;</w:t>
      </w:r>
    </w:p>
    <w:p w:rsidR="00C566C1" w:rsidRPr="00916DDC" w:rsidRDefault="00C566C1" w:rsidP="00C566C1">
      <w:pPr>
        <w:pStyle w:val="1"/>
        <w:shd w:val="clear" w:color="auto" w:fill="auto"/>
        <w:spacing w:line="276" w:lineRule="auto"/>
        <w:ind w:left="280" w:firstLine="80"/>
        <w:jc w:val="both"/>
        <w:rPr>
          <w:sz w:val="24"/>
          <w:szCs w:val="24"/>
        </w:rPr>
      </w:pPr>
      <w:r>
        <w:rPr>
          <w:b/>
          <w:bCs/>
          <w:i/>
          <w:iCs/>
          <w:sz w:val="24"/>
          <w:szCs w:val="24"/>
        </w:rPr>
        <w:t>•А -</w:t>
      </w:r>
      <w:r w:rsidRPr="00916DDC">
        <w:rPr>
          <w:b/>
          <w:bCs/>
          <w:i/>
          <w:iCs/>
          <w:sz w:val="24"/>
          <w:szCs w:val="24"/>
        </w:rPr>
        <w:t xml:space="preserve"> актуализация</w:t>
      </w:r>
      <w:r w:rsidRPr="00916DDC">
        <w:rPr>
          <w:sz w:val="24"/>
          <w:szCs w:val="24"/>
        </w:rPr>
        <w:t xml:space="preserve"> зон актуального и ближайшего развития (усвоенных, опо</w:t>
      </w:r>
      <w:proofErr w:type="gramStart"/>
      <w:r w:rsidRPr="00916DDC">
        <w:rPr>
          <w:sz w:val="24"/>
          <w:szCs w:val="24"/>
        </w:rPr>
        <w:t>р-</w:t>
      </w:r>
      <w:proofErr w:type="gramEnd"/>
      <w:r w:rsidRPr="00916DDC">
        <w:rPr>
          <w:sz w:val="24"/>
          <w:szCs w:val="24"/>
        </w:rPr>
        <w:t xml:space="preserve"> :ЗУН);</w:t>
      </w:r>
    </w:p>
    <w:p w:rsidR="00C566C1" w:rsidRPr="00916DDC" w:rsidRDefault="00C566C1" w:rsidP="00C566C1">
      <w:pPr>
        <w:pStyle w:val="1"/>
        <w:shd w:val="clear" w:color="auto" w:fill="auto"/>
        <w:spacing w:line="276" w:lineRule="auto"/>
        <w:ind w:left="280" w:firstLine="80"/>
        <w:jc w:val="both"/>
        <w:rPr>
          <w:sz w:val="24"/>
          <w:szCs w:val="24"/>
        </w:rPr>
      </w:pPr>
      <w:r>
        <w:rPr>
          <w:i/>
          <w:iCs/>
          <w:sz w:val="24"/>
          <w:szCs w:val="24"/>
        </w:rPr>
        <w:t>•Ин -</w:t>
      </w:r>
      <w:r w:rsidRPr="00916DDC">
        <w:rPr>
          <w:sz w:val="24"/>
          <w:szCs w:val="24"/>
        </w:rPr>
        <w:t xml:space="preserve"> изучение нового материала (формирование </w:t>
      </w:r>
      <w:proofErr w:type="gramStart"/>
      <w:r w:rsidRPr="00916DDC">
        <w:rPr>
          <w:sz w:val="24"/>
          <w:szCs w:val="24"/>
        </w:rPr>
        <w:t>новых</w:t>
      </w:r>
      <w:proofErr w:type="gramEnd"/>
      <w:r w:rsidRPr="00916DDC">
        <w:rPr>
          <w:sz w:val="24"/>
          <w:szCs w:val="24"/>
        </w:rPr>
        <w:t xml:space="preserve"> ЗУН, СУД);</w:t>
      </w:r>
    </w:p>
    <w:p w:rsidR="00C566C1" w:rsidRPr="00916DDC" w:rsidRDefault="00C566C1" w:rsidP="00C566C1">
      <w:pPr>
        <w:pStyle w:val="1"/>
        <w:numPr>
          <w:ilvl w:val="0"/>
          <w:numId w:val="2"/>
        </w:numPr>
        <w:shd w:val="clear" w:color="auto" w:fill="auto"/>
        <w:tabs>
          <w:tab w:val="left" w:pos="553"/>
        </w:tabs>
        <w:spacing w:line="276" w:lineRule="auto"/>
        <w:ind w:left="280" w:firstLine="80"/>
        <w:jc w:val="both"/>
        <w:rPr>
          <w:sz w:val="24"/>
          <w:szCs w:val="24"/>
        </w:rPr>
      </w:pPr>
      <w:r>
        <w:rPr>
          <w:i/>
          <w:iCs/>
          <w:sz w:val="24"/>
          <w:szCs w:val="24"/>
        </w:rPr>
        <w:t>3 -</w:t>
      </w:r>
      <w:r>
        <w:rPr>
          <w:sz w:val="24"/>
          <w:szCs w:val="24"/>
        </w:rPr>
        <w:t xml:space="preserve"> закрепление материала </w:t>
      </w:r>
      <w:r w:rsidRPr="00916DDC">
        <w:rPr>
          <w:sz w:val="24"/>
          <w:szCs w:val="24"/>
        </w:rPr>
        <w:t xml:space="preserve"> повторение и применение;</w:t>
      </w:r>
    </w:p>
    <w:p w:rsidR="00C566C1" w:rsidRPr="00916DDC" w:rsidRDefault="00C566C1" w:rsidP="00C566C1">
      <w:pPr>
        <w:pStyle w:val="1"/>
        <w:shd w:val="clear" w:color="auto" w:fill="auto"/>
        <w:spacing w:line="276" w:lineRule="auto"/>
        <w:ind w:firstLine="340"/>
        <w:jc w:val="both"/>
        <w:rPr>
          <w:sz w:val="24"/>
          <w:szCs w:val="24"/>
        </w:rPr>
      </w:pPr>
      <w:r>
        <w:rPr>
          <w:b/>
          <w:bCs/>
          <w:i/>
          <w:iCs/>
          <w:sz w:val="24"/>
          <w:szCs w:val="24"/>
        </w:rPr>
        <w:t>•Кон -</w:t>
      </w:r>
      <w:r w:rsidRPr="00916DDC">
        <w:rPr>
          <w:sz w:val="24"/>
          <w:szCs w:val="24"/>
        </w:rPr>
        <w:t xml:space="preserve"> контроль усвоения;</w:t>
      </w:r>
    </w:p>
    <w:p w:rsidR="00C566C1" w:rsidRPr="00916DDC" w:rsidRDefault="00C566C1" w:rsidP="00C566C1">
      <w:pPr>
        <w:pStyle w:val="1"/>
        <w:shd w:val="clear" w:color="auto" w:fill="auto"/>
        <w:spacing w:line="276" w:lineRule="auto"/>
        <w:ind w:firstLine="340"/>
        <w:jc w:val="both"/>
        <w:rPr>
          <w:sz w:val="24"/>
          <w:szCs w:val="24"/>
        </w:rPr>
      </w:pPr>
      <w:r>
        <w:rPr>
          <w:b/>
          <w:bCs/>
          <w:i/>
          <w:iCs/>
          <w:sz w:val="24"/>
          <w:szCs w:val="24"/>
        </w:rPr>
        <w:t xml:space="preserve">•Кор </w:t>
      </w:r>
      <w:proofErr w:type="gramStart"/>
      <w:r>
        <w:rPr>
          <w:b/>
          <w:bCs/>
          <w:i/>
          <w:iCs/>
          <w:sz w:val="24"/>
          <w:szCs w:val="24"/>
        </w:rPr>
        <w:t>-</w:t>
      </w:r>
      <w:r w:rsidRPr="00916DDC">
        <w:rPr>
          <w:sz w:val="24"/>
          <w:szCs w:val="24"/>
        </w:rPr>
        <w:t>к</w:t>
      </w:r>
      <w:proofErr w:type="gramEnd"/>
      <w:r w:rsidRPr="00916DDC">
        <w:rPr>
          <w:sz w:val="24"/>
          <w:szCs w:val="24"/>
        </w:rPr>
        <w:t>оррекция;</w:t>
      </w:r>
    </w:p>
    <w:p w:rsidR="00C566C1" w:rsidRPr="00916DDC" w:rsidRDefault="00C566C1" w:rsidP="00C566C1">
      <w:pPr>
        <w:pStyle w:val="1"/>
        <w:numPr>
          <w:ilvl w:val="0"/>
          <w:numId w:val="2"/>
        </w:numPr>
        <w:shd w:val="clear" w:color="auto" w:fill="auto"/>
        <w:tabs>
          <w:tab w:val="left" w:pos="533"/>
        </w:tabs>
        <w:spacing w:line="276" w:lineRule="auto"/>
        <w:ind w:firstLine="340"/>
        <w:jc w:val="both"/>
        <w:rPr>
          <w:sz w:val="24"/>
          <w:szCs w:val="24"/>
        </w:rPr>
      </w:pPr>
      <w:r>
        <w:rPr>
          <w:i/>
          <w:iCs/>
          <w:sz w:val="24"/>
          <w:szCs w:val="24"/>
        </w:rPr>
        <w:t>О</w:t>
      </w:r>
      <w:proofErr w:type="gramStart"/>
      <w:r>
        <w:rPr>
          <w:i/>
          <w:iCs/>
          <w:sz w:val="24"/>
          <w:szCs w:val="24"/>
        </w:rPr>
        <w:t>б-</w:t>
      </w:r>
      <w:proofErr w:type="gramEnd"/>
      <w:r>
        <w:rPr>
          <w:i/>
          <w:iCs/>
          <w:sz w:val="24"/>
          <w:szCs w:val="24"/>
        </w:rPr>
        <w:t xml:space="preserve"> </w:t>
      </w:r>
      <w:r w:rsidRPr="00916DDC">
        <w:rPr>
          <w:sz w:val="24"/>
          <w:szCs w:val="24"/>
        </w:rPr>
        <w:t xml:space="preserve"> обобщение;</w:t>
      </w:r>
    </w:p>
    <w:p w:rsidR="00C566C1" w:rsidRPr="00916DDC" w:rsidRDefault="00C566C1" w:rsidP="00C566C1">
      <w:pPr>
        <w:pStyle w:val="1"/>
        <w:numPr>
          <w:ilvl w:val="0"/>
          <w:numId w:val="2"/>
        </w:numPr>
        <w:shd w:val="clear" w:color="auto" w:fill="auto"/>
        <w:tabs>
          <w:tab w:val="left" w:pos="533"/>
        </w:tabs>
        <w:spacing w:line="276" w:lineRule="auto"/>
        <w:ind w:firstLine="340"/>
        <w:jc w:val="both"/>
        <w:rPr>
          <w:sz w:val="24"/>
          <w:szCs w:val="24"/>
        </w:rPr>
      </w:pPr>
      <w:proofErr w:type="spellStart"/>
      <w:r>
        <w:rPr>
          <w:i/>
          <w:iCs/>
          <w:sz w:val="24"/>
          <w:szCs w:val="24"/>
        </w:rPr>
        <w:t>Дз</w:t>
      </w:r>
      <w:proofErr w:type="spellEnd"/>
      <w:r>
        <w:rPr>
          <w:i/>
          <w:iCs/>
          <w:sz w:val="24"/>
          <w:szCs w:val="24"/>
        </w:rPr>
        <w:t xml:space="preserve"> -</w:t>
      </w:r>
      <w:r w:rsidRPr="00916DDC">
        <w:rPr>
          <w:sz w:val="24"/>
          <w:szCs w:val="24"/>
        </w:rPr>
        <w:t xml:space="preserve"> домашнее задание.</w:t>
      </w:r>
    </w:p>
    <w:p w:rsidR="00C566C1" w:rsidRPr="00916DDC" w:rsidRDefault="00C566C1" w:rsidP="00C566C1">
      <w:pPr>
        <w:pStyle w:val="1"/>
        <w:shd w:val="clear" w:color="auto" w:fill="auto"/>
        <w:spacing w:line="276" w:lineRule="auto"/>
        <w:ind w:left="260" w:firstLine="40"/>
        <w:jc w:val="both"/>
        <w:rPr>
          <w:sz w:val="24"/>
          <w:szCs w:val="24"/>
        </w:rPr>
      </w:pPr>
      <w:r w:rsidRPr="00916DDC">
        <w:rPr>
          <w:sz w:val="24"/>
          <w:szCs w:val="24"/>
        </w:rPr>
        <w:t>Тогда дидактическую структуру традиционного комбинированного урока можно представить следующей формулой:</w:t>
      </w:r>
    </w:p>
    <w:p w:rsidR="00C566C1" w:rsidRPr="00916DDC" w:rsidRDefault="00C566C1" w:rsidP="00C566C1">
      <w:pPr>
        <w:pStyle w:val="1"/>
        <w:shd w:val="clear" w:color="auto" w:fill="auto"/>
        <w:spacing w:line="276" w:lineRule="auto"/>
        <w:ind w:left="180" w:firstLine="180"/>
        <w:jc w:val="both"/>
        <w:rPr>
          <w:sz w:val="24"/>
          <w:szCs w:val="24"/>
        </w:rPr>
      </w:pPr>
      <w:r w:rsidRPr="00916DDC">
        <w:rPr>
          <w:sz w:val="24"/>
          <w:szCs w:val="24"/>
        </w:rPr>
        <w:t>Распределение времени на отдельные части урока даст временную его структуру, тип.</w:t>
      </w:r>
    </w:p>
    <w:p w:rsidR="00C566C1" w:rsidRPr="00916DDC" w:rsidRDefault="00C566C1" w:rsidP="00C566C1">
      <w:pPr>
        <w:pStyle w:val="1"/>
        <w:shd w:val="clear" w:color="auto" w:fill="auto"/>
        <w:spacing w:line="276" w:lineRule="auto"/>
        <w:ind w:left="180" w:firstLine="300"/>
        <w:jc w:val="both"/>
        <w:rPr>
          <w:sz w:val="24"/>
          <w:szCs w:val="24"/>
        </w:rPr>
      </w:pPr>
      <w:r w:rsidRPr="00916DDC">
        <w:rPr>
          <w:sz w:val="24"/>
          <w:szCs w:val="24"/>
        </w:rPr>
        <w:t xml:space="preserve">Компьютерный урок </w:t>
      </w:r>
      <w:proofErr w:type="gramStart"/>
      <w:r w:rsidRPr="00916DDC">
        <w:rPr>
          <w:sz w:val="24"/>
          <w:szCs w:val="24"/>
        </w:rPr>
        <w:t>характеризуется</w:t>
      </w:r>
      <w:proofErr w:type="gramEnd"/>
      <w:r w:rsidRPr="00916DDC">
        <w:rPr>
          <w:sz w:val="24"/>
          <w:szCs w:val="24"/>
        </w:rPr>
        <w:t xml:space="preserve"> прежде всего </w:t>
      </w:r>
      <w:r w:rsidRPr="00916DDC">
        <w:rPr>
          <w:i/>
          <w:iCs/>
          <w:sz w:val="24"/>
          <w:szCs w:val="24"/>
        </w:rPr>
        <w:t>интенсивностью использования компьютера,</w:t>
      </w:r>
      <w:r w:rsidRPr="00916DDC">
        <w:rPr>
          <w:sz w:val="24"/>
          <w:szCs w:val="24"/>
        </w:rPr>
        <w:t xml:space="preserve"> которая может быть оценена процентом времени общения учащихся компьютером по отношению ко всему времени урока. Если 100% времени урока ученики работают на компьютере, он полностью заменяет учителя (в этом случае по существу, нет, есть </w:t>
      </w:r>
      <w:r w:rsidRPr="00916DDC">
        <w:rPr>
          <w:i/>
          <w:iCs/>
          <w:sz w:val="24"/>
          <w:szCs w:val="24"/>
        </w:rPr>
        <w:t>компьютерное обучение).</w:t>
      </w:r>
      <w:r w:rsidRPr="00916DDC">
        <w:rPr>
          <w:sz w:val="24"/>
          <w:szCs w:val="24"/>
        </w:rPr>
        <w:t xml:space="preserve"> Если ко</w:t>
      </w:r>
      <w:r>
        <w:rPr>
          <w:sz w:val="24"/>
          <w:szCs w:val="24"/>
        </w:rPr>
        <w:t>мпьютер не используется совсем -</w:t>
      </w:r>
      <w:r w:rsidRPr="00916DDC">
        <w:rPr>
          <w:sz w:val="24"/>
          <w:szCs w:val="24"/>
        </w:rPr>
        <w:t xml:space="preserve"> это обыкновенный урок. При частичном использовании компьютера получается то, что называется </w:t>
      </w:r>
      <w:r w:rsidRPr="00916DDC">
        <w:rPr>
          <w:i/>
          <w:iCs/>
          <w:sz w:val="24"/>
          <w:szCs w:val="24"/>
        </w:rPr>
        <w:t>«компьютерным уроком.</w:t>
      </w:r>
    </w:p>
    <w:p w:rsidR="00C566C1" w:rsidRPr="00916DDC" w:rsidRDefault="00C566C1" w:rsidP="00C566C1">
      <w:pPr>
        <w:pStyle w:val="1"/>
        <w:shd w:val="clear" w:color="auto" w:fill="auto"/>
        <w:spacing w:line="276" w:lineRule="auto"/>
        <w:ind w:firstLine="340"/>
        <w:jc w:val="both"/>
        <w:rPr>
          <w:sz w:val="24"/>
          <w:szCs w:val="24"/>
        </w:rPr>
      </w:pPr>
      <w:r w:rsidRPr="00916DDC">
        <w:rPr>
          <w:noProof/>
          <w:sz w:val="24"/>
          <w:szCs w:val="24"/>
        </w:rPr>
        <w:drawing>
          <wp:anchor distT="63500" distB="0" distL="114300" distR="114300" simplePos="0" relativeHeight="251659264" behindDoc="0" locked="0" layoutInCell="1" allowOverlap="1" wp14:anchorId="2ACD49F9" wp14:editId="209BA99B">
            <wp:simplePos x="0" y="0"/>
            <wp:positionH relativeFrom="page">
              <wp:posOffset>989330</wp:posOffset>
            </wp:positionH>
            <wp:positionV relativeFrom="paragraph">
              <wp:posOffset>623570</wp:posOffset>
            </wp:positionV>
            <wp:extent cx="3249295" cy="128270"/>
            <wp:effectExtent l="0" t="0" r="8255" b="508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6"/>
                    <a:stretch/>
                  </pic:blipFill>
                  <pic:spPr>
                    <a:xfrm>
                      <a:off x="0" y="0"/>
                      <a:ext cx="3249295" cy="128270"/>
                    </a:xfrm>
                    <a:prstGeom prst="rect">
                      <a:avLst/>
                    </a:prstGeom>
                  </pic:spPr>
                </pic:pic>
              </a:graphicData>
            </a:graphic>
          </wp:anchor>
        </w:drawing>
      </w:r>
      <w:r w:rsidRPr="00916DDC">
        <w:rPr>
          <w:sz w:val="24"/>
          <w:szCs w:val="24"/>
        </w:rPr>
        <w:t>В соответствии с интенсивностью использования компьютера в различных частях I формула компьютерного урока может выглядеть так:</w:t>
      </w:r>
    </w:p>
    <w:p w:rsidR="00C566C1" w:rsidRPr="00916DDC" w:rsidRDefault="00C566C1" w:rsidP="00C566C1">
      <w:pPr>
        <w:pStyle w:val="1"/>
        <w:shd w:val="clear" w:color="auto" w:fill="auto"/>
        <w:spacing w:line="276" w:lineRule="auto"/>
        <w:ind w:firstLine="340"/>
        <w:jc w:val="both"/>
        <w:rPr>
          <w:sz w:val="24"/>
          <w:szCs w:val="24"/>
        </w:rPr>
      </w:pPr>
      <w:r w:rsidRPr="00916DDC">
        <w:rPr>
          <w:sz w:val="24"/>
          <w:szCs w:val="24"/>
        </w:rPr>
        <w:lastRenderedPageBreak/>
        <w:t xml:space="preserve">(в скобках </w:t>
      </w:r>
      <w:proofErr w:type="gramStart"/>
      <w:r w:rsidRPr="00916DDC">
        <w:rPr>
          <w:sz w:val="24"/>
          <w:szCs w:val="24"/>
        </w:rPr>
        <w:t>указан</w:t>
      </w:r>
      <w:proofErr w:type="gramEnd"/>
      <w:r w:rsidRPr="00916DDC">
        <w:rPr>
          <w:sz w:val="24"/>
          <w:szCs w:val="24"/>
        </w:rPr>
        <w:t xml:space="preserve"> % времени использования компьютера в данной части и в уроке в целом)</w:t>
      </w:r>
    </w:p>
    <w:p w:rsidR="00C566C1" w:rsidRDefault="00C566C1" w:rsidP="00C566C1">
      <w:pPr>
        <w:pStyle w:val="1"/>
        <w:shd w:val="clear" w:color="auto" w:fill="auto"/>
        <w:spacing w:line="276" w:lineRule="auto"/>
        <w:ind w:firstLine="340"/>
        <w:jc w:val="both"/>
        <w:rPr>
          <w:sz w:val="24"/>
          <w:szCs w:val="24"/>
        </w:rPr>
      </w:pPr>
      <w:proofErr w:type="gramStart"/>
      <w:r w:rsidRPr="00916DDC">
        <w:rPr>
          <w:sz w:val="24"/>
          <w:szCs w:val="24"/>
        </w:rPr>
        <w:t>Все дидактические части урока могут быть компьютеризированы, т.е. осуществляться с помощью и при поддержке компьютерных средств (полностью или частично.</w:t>
      </w:r>
      <w:proofErr w:type="gramEnd"/>
    </w:p>
    <w:p w:rsidR="001B2DC3" w:rsidRPr="001B2DC3" w:rsidRDefault="001B2DC3" w:rsidP="001B2DC3">
      <w:pPr>
        <w:keepNext/>
        <w:keepLines/>
        <w:widowControl w:val="0"/>
        <w:spacing w:after="0"/>
        <w:jc w:val="center"/>
        <w:outlineLvl w:val="0"/>
        <w:rPr>
          <w:rFonts w:ascii="Times New Roman" w:eastAsia="Times New Roman" w:hAnsi="Times New Roman" w:cs="Times New Roman"/>
          <w:b/>
          <w:bCs/>
          <w:color w:val="000000"/>
          <w:sz w:val="24"/>
          <w:szCs w:val="24"/>
          <w:lang w:eastAsia="ru-RU" w:bidi="ru-RU"/>
        </w:rPr>
      </w:pPr>
      <w:bookmarkStart w:id="0" w:name="bookmark8"/>
      <w:bookmarkStart w:id="1" w:name="bookmark9"/>
      <w:r w:rsidRPr="001B2DC3">
        <w:rPr>
          <w:rFonts w:ascii="Times New Roman" w:eastAsia="Times New Roman" w:hAnsi="Times New Roman" w:cs="Times New Roman"/>
          <w:b/>
          <w:bCs/>
          <w:color w:val="000000"/>
          <w:sz w:val="24"/>
          <w:szCs w:val="24"/>
          <w:lang w:eastAsia="ru-RU" w:bidi="ru-RU"/>
        </w:rPr>
        <w:t>Классификационные параметры технологии</w:t>
      </w:r>
      <w:bookmarkEnd w:id="0"/>
      <w:bookmarkEnd w:id="1"/>
    </w:p>
    <w:p w:rsidR="001B2DC3" w:rsidRPr="001B2DC3" w:rsidRDefault="001B2DC3" w:rsidP="001B2DC3">
      <w:pPr>
        <w:widowControl w:val="0"/>
        <w:spacing w:after="0"/>
        <w:ind w:firstLine="34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t>Уровень и характер применения:</w:t>
      </w:r>
      <w:r w:rsidRPr="001B2DC3">
        <w:rPr>
          <w:rFonts w:ascii="Times New Roman" w:eastAsia="Times New Roman" w:hAnsi="Times New Roman" w:cs="Times New Roman"/>
          <w:color w:val="000000"/>
          <w:sz w:val="24"/>
          <w:szCs w:val="24"/>
          <w:lang w:eastAsia="ru-RU" w:bidi="ru-RU"/>
        </w:rPr>
        <w:t xml:space="preserve"> общепедагогический, проникающий. </w:t>
      </w:r>
      <w:r w:rsidRPr="001B2DC3">
        <w:rPr>
          <w:rFonts w:ascii="Times New Roman" w:eastAsia="Times New Roman" w:hAnsi="Times New Roman" w:cs="Times New Roman"/>
          <w:i/>
          <w:iCs/>
          <w:color w:val="000000"/>
          <w:sz w:val="24"/>
          <w:szCs w:val="24"/>
          <w:lang w:eastAsia="ru-RU" w:bidi="ru-RU"/>
        </w:rPr>
        <w:t>Философская основа:</w:t>
      </w:r>
      <w:r w:rsidRPr="001B2DC3">
        <w:rPr>
          <w:rFonts w:ascii="Times New Roman" w:eastAsia="Times New Roman" w:hAnsi="Times New Roman" w:cs="Times New Roman"/>
          <w:color w:val="000000"/>
          <w:sz w:val="24"/>
          <w:szCs w:val="24"/>
          <w:lang w:eastAsia="ru-RU" w:bidi="ru-RU"/>
        </w:rPr>
        <w:t xml:space="preserve"> </w:t>
      </w:r>
      <w:proofErr w:type="spellStart"/>
      <w:r w:rsidRPr="001B2DC3">
        <w:rPr>
          <w:rFonts w:ascii="Times New Roman" w:eastAsia="Times New Roman" w:hAnsi="Times New Roman" w:cs="Times New Roman"/>
          <w:color w:val="000000"/>
          <w:sz w:val="24"/>
          <w:szCs w:val="24"/>
          <w:lang w:eastAsia="ru-RU" w:bidi="ru-RU"/>
        </w:rPr>
        <w:t>технократизм</w:t>
      </w:r>
      <w:proofErr w:type="spellEnd"/>
      <w:r w:rsidRPr="001B2DC3">
        <w:rPr>
          <w:rFonts w:ascii="Times New Roman" w:eastAsia="Times New Roman" w:hAnsi="Times New Roman" w:cs="Times New Roman"/>
          <w:color w:val="000000"/>
          <w:sz w:val="24"/>
          <w:szCs w:val="24"/>
          <w:lang w:eastAsia="ru-RU" w:bidi="ru-RU"/>
        </w:rPr>
        <w:t>, экзистенциализм.</w:t>
      </w:r>
    </w:p>
    <w:p w:rsidR="001B2DC3" w:rsidRPr="001B2DC3" w:rsidRDefault="001B2DC3" w:rsidP="001B2DC3">
      <w:pPr>
        <w:widowControl w:val="0"/>
        <w:spacing w:after="0"/>
        <w:ind w:firstLine="72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t>Методологический подход:</w:t>
      </w:r>
      <w:r w:rsidRPr="001B2DC3">
        <w:rPr>
          <w:rFonts w:ascii="Times New Roman" w:eastAsia="Times New Roman" w:hAnsi="Times New Roman" w:cs="Times New Roman"/>
          <w:color w:val="000000"/>
          <w:sz w:val="24"/>
          <w:szCs w:val="24"/>
          <w:lang w:eastAsia="ru-RU" w:bidi="ru-RU"/>
        </w:rPr>
        <w:t xml:space="preserve"> информационный, системный.</w:t>
      </w:r>
    </w:p>
    <w:p w:rsidR="001B2DC3" w:rsidRPr="001B2DC3" w:rsidRDefault="001B2DC3" w:rsidP="001B2DC3">
      <w:pPr>
        <w:widowControl w:val="0"/>
        <w:spacing w:after="0"/>
        <w:ind w:firstLine="34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t>Ведущие факторы развития:</w:t>
      </w:r>
      <w:r w:rsidRPr="001B2DC3">
        <w:rPr>
          <w:rFonts w:ascii="Times New Roman" w:eastAsia="Times New Roman" w:hAnsi="Times New Roman" w:cs="Times New Roman"/>
          <w:color w:val="000000"/>
          <w:sz w:val="24"/>
          <w:szCs w:val="24"/>
          <w:lang w:eastAsia="ru-RU" w:bidi="ru-RU"/>
        </w:rPr>
        <w:t xml:space="preserve"> социогенные + психогенные.</w:t>
      </w:r>
    </w:p>
    <w:p w:rsidR="001B2DC3" w:rsidRPr="001B2DC3" w:rsidRDefault="001B2DC3" w:rsidP="001B2DC3">
      <w:pPr>
        <w:widowControl w:val="0"/>
        <w:spacing w:after="0"/>
        <w:ind w:firstLine="34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t>Научная концепция освоения опыта:</w:t>
      </w:r>
      <w:r w:rsidRPr="001B2DC3">
        <w:rPr>
          <w:rFonts w:ascii="Times New Roman" w:eastAsia="Times New Roman" w:hAnsi="Times New Roman" w:cs="Times New Roman"/>
          <w:color w:val="000000"/>
          <w:sz w:val="24"/>
          <w:szCs w:val="24"/>
          <w:lang w:eastAsia="ru-RU" w:bidi="ru-RU"/>
        </w:rPr>
        <w:t xml:space="preserve"> ассоциативно-рефлекторная, когнитивная,</w:t>
      </w:r>
    </w:p>
    <w:p w:rsidR="001B2DC3" w:rsidRPr="001B2DC3" w:rsidRDefault="001B2DC3" w:rsidP="001B2DC3">
      <w:pPr>
        <w:widowControl w:val="0"/>
        <w:spacing w:after="0"/>
        <w:ind w:firstLine="34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 xml:space="preserve">ТПФУД, </w:t>
      </w:r>
      <w:proofErr w:type="spellStart"/>
      <w:r w:rsidRPr="001B2DC3">
        <w:rPr>
          <w:rFonts w:ascii="Times New Roman" w:eastAsia="Times New Roman" w:hAnsi="Times New Roman" w:cs="Times New Roman"/>
          <w:color w:val="000000"/>
          <w:sz w:val="24"/>
          <w:szCs w:val="24"/>
          <w:lang w:eastAsia="ru-RU" w:bidi="ru-RU"/>
        </w:rPr>
        <w:t>гештальт</w:t>
      </w:r>
      <w:proofErr w:type="spellEnd"/>
      <w:r w:rsidRPr="001B2DC3">
        <w:rPr>
          <w:rFonts w:ascii="Times New Roman" w:eastAsia="Times New Roman" w:hAnsi="Times New Roman" w:cs="Times New Roman"/>
          <w:color w:val="000000"/>
          <w:sz w:val="24"/>
          <w:szCs w:val="24"/>
          <w:lang w:eastAsia="ru-RU" w:bidi="ru-RU"/>
        </w:rPr>
        <w:t>, суггестия.</w:t>
      </w:r>
    </w:p>
    <w:p w:rsidR="001B2DC3" w:rsidRPr="001B2DC3" w:rsidRDefault="001B2DC3" w:rsidP="001B2DC3">
      <w:pPr>
        <w:widowControl w:val="0"/>
        <w:spacing w:after="0"/>
        <w:ind w:firstLine="34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t>Ориентация на личностные сферы и структуры:</w:t>
      </w:r>
      <w:r w:rsidRPr="001B2DC3">
        <w:rPr>
          <w:rFonts w:ascii="Times New Roman" w:eastAsia="Times New Roman" w:hAnsi="Times New Roman" w:cs="Times New Roman"/>
          <w:color w:val="000000"/>
          <w:sz w:val="24"/>
          <w:szCs w:val="24"/>
          <w:lang w:eastAsia="ru-RU" w:bidi="ru-RU"/>
        </w:rPr>
        <w:t xml:space="preserve"> 1) ЗУН + 2) СУД + 3) СУМ. </w:t>
      </w:r>
      <w:r w:rsidRPr="001B2DC3">
        <w:rPr>
          <w:rFonts w:ascii="Times New Roman" w:eastAsia="Times New Roman" w:hAnsi="Times New Roman" w:cs="Times New Roman"/>
          <w:i/>
          <w:iCs/>
          <w:color w:val="000000"/>
          <w:sz w:val="24"/>
          <w:szCs w:val="24"/>
          <w:lang w:eastAsia="ru-RU" w:bidi="ru-RU"/>
        </w:rPr>
        <w:t>Характер содержания:</w:t>
      </w:r>
      <w:r w:rsidRPr="001B2DC3">
        <w:rPr>
          <w:rFonts w:ascii="Times New Roman" w:eastAsia="Times New Roman" w:hAnsi="Times New Roman" w:cs="Times New Roman"/>
          <w:color w:val="000000"/>
          <w:sz w:val="24"/>
          <w:szCs w:val="24"/>
          <w:lang w:eastAsia="ru-RU" w:bidi="ru-RU"/>
        </w:rPr>
        <w:t xml:space="preserve"> общеобразовательный, адаптивный.</w:t>
      </w:r>
    </w:p>
    <w:p w:rsidR="001B2DC3" w:rsidRPr="001B2DC3" w:rsidRDefault="001B2DC3" w:rsidP="001B2DC3">
      <w:pPr>
        <w:widowControl w:val="0"/>
        <w:spacing w:after="0"/>
        <w:ind w:firstLine="32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t>Вид социально-педагогической деятельности: обучение + социализация.</w:t>
      </w:r>
    </w:p>
    <w:p w:rsidR="001B2DC3" w:rsidRPr="001B2DC3" w:rsidRDefault="001B2DC3" w:rsidP="001B2DC3">
      <w:pPr>
        <w:widowControl w:val="0"/>
        <w:spacing w:after="0"/>
        <w:ind w:firstLine="44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t>Тип управления учебно-воспитательным процессом:</w:t>
      </w:r>
      <w:r w:rsidRPr="001B2DC3">
        <w:rPr>
          <w:rFonts w:ascii="Times New Roman" w:eastAsia="Times New Roman" w:hAnsi="Times New Roman" w:cs="Times New Roman"/>
          <w:color w:val="000000"/>
          <w:sz w:val="24"/>
          <w:szCs w:val="24"/>
          <w:lang w:eastAsia="ru-RU" w:bidi="ru-RU"/>
        </w:rPr>
        <w:t xml:space="preserve"> компьютерный + индивидуальный</w:t>
      </w:r>
    </w:p>
    <w:p w:rsidR="001B2DC3" w:rsidRPr="001B2DC3" w:rsidRDefault="001B2DC3" w:rsidP="001B2DC3">
      <w:pPr>
        <w:widowControl w:val="0"/>
        <w:spacing w:after="0"/>
        <w:ind w:left="320" w:firstLine="2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t>Преобладающие методы:</w:t>
      </w:r>
      <w:r w:rsidRPr="001B2DC3">
        <w:rPr>
          <w:rFonts w:ascii="Times New Roman" w:eastAsia="Times New Roman" w:hAnsi="Times New Roman" w:cs="Times New Roman"/>
          <w:color w:val="000000"/>
          <w:sz w:val="24"/>
          <w:szCs w:val="24"/>
          <w:lang w:eastAsia="ru-RU" w:bidi="ru-RU"/>
        </w:rPr>
        <w:t xml:space="preserve"> интерактивные, диалогические, программное обучение </w:t>
      </w:r>
      <w:r w:rsidRPr="001B2DC3">
        <w:rPr>
          <w:rFonts w:ascii="Times New Roman" w:eastAsia="Times New Roman" w:hAnsi="Times New Roman" w:cs="Times New Roman"/>
          <w:i/>
          <w:iCs/>
          <w:color w:val="000000"/>
          <w:sz w:val="24"/>
          <w:szCs w:val="24"/>
          <w:lang w:eastAsia="ru-RU" w:bidi="ru-RU"/>
        </w:rPr>
        <w:t>Организационные формы:</w:t>
      </w:r>
      <w:r w:rsidRPr="001B2DC3">
        <w:rPr>
          <w:rFonts w:ascii="Times New Roman" w:eastAsia="Times New Roman" w:hAnsi="Times New Roman" w:cs="Times New Roman"/>
          <w:color w:val="000000"/>
          <w:sz w:val="24"/>
          <w:szCs w:val="24"/>
          <w:lang w:eastAsia="ru-RU" w:bidi="ru-RU"/>
        </w:rPr>
        <w:t xml:space="preserve"> индивидуальные + система малых групп.</w:t>
      </w:r>
    </w:p>
    <w:p w:rsidR="001B2DC3" w:rsidRPr="001B2DC3" w:rsidRDefault="001B2DC3" w:rsidP="001B2DC3">
      <w:pPr>
        <w:widowControl w:val="0"/>
        <w:spacing w:after="0"/>
        <w:ind w:left="320" w:firstLine="2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t>Преобладающие средства:</w:t>
      </w:r>
      <w:r w:rsidRPr="001B2DC3">
        <w:rPr>
          <w:rFonts w:ascii="Times New Roman" w:eastAsia="Times New Roman" w:hAnsi="Times New Roman" w:cs="Times New Roman"/>
          <w:color w:val="000000"/>
          <w:sz w:val="24"/>
          <w:szCs w:val="24"/>
          <w:lang w:eastAsia="ru-RU" w:bidi="ru-RU"/>
        </w:rPr>
        <w:t xml:space="preserve"> информационно-компьютерные.</w:t>
      </w:r>
    </w:p>
    <w:p w:rsidR="001B2DC3" w:rsidRPr="001B2DC3" w:rsidRDefault="001B2DC3" w:rsidP="001B2DC3">
      <w:pPr>
        <w:widowControl w:val="0"/>
        <w:spacing w:after="0"/>
        <w:ind w:left="320" w:firstLine="2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t>Подход к ребенку и характер воспитательных взаимодействий:</w:t>
      </w:r>
      <w:r w:rsidRPr="001B2DC3">
        <w:rPr>
          <w:rFonts w:ascii="Times New Roman" w:eastAsia="Times New Roman" w:hAnsi="Times New Roman" w:cs="Times New Roman"/>
          <w:color w:val="000000"/>
          <w:sz w:val="24"/>
          <w:szCs w:val="24"/>
          <w:lang w:eastAsia="ru-RU" w:bidi="ru-RU"/>
        </w:rPr>
        <w:t xml:space="preserve"> </w:t>
      </w:r>
      <w:proofErr w:type="gramStart"/>
      <w:r w:rsidRPr="001B2DC3">
        <w:rPr>
          <w:rFonts w:ascii="Times New Roman" w:eastAsia="Times New Roman" w:hAnsi="Times New Roman" w:cs="Times New Roman"/>
          <w:color w:val="000000"/>
          <w:sz w:val="24"/>
          <w:szCs w:val="24"/>
          <w:lang w:eastAsia="ru-RU" w:bidi="ru-RU"/>
        </w:rPr>
        <w:t>субъект-субъектный</w:t>
      </w:r>
      <w:proofErr w:type="gramEnd"/>
      <w:r w:rsidRPr="001B2DC3">
        <w:rPr>
          <w:rFonts w:ascii="Times New Roman" w:eastAsia="Times New Roman" w:hAnsi="Times New Roman" w:cs="Times New Roman"/>
          <w:color w:val="000000"/>
          <w:sz w:val="24"/>
          <w:szCs w:val="24"/>
          <w:lang w:eastAsia="ru-RU" w:bidi="ru-RU"/>
        </w:rPr>
        <w:t>, сотрудничество.</w:t>
      </w:r>
    </w:p>
    <w:p w:rsidR="001B2DC3" w:rsidRPr="001B2DC3" w:rsidRDefault="001B2DC3" w:rsidP="001B2DC3">
      <w:pPr>
        <w:widowControl w:val="0"/>
        <w:spacing w:after="0"/>
        <w:ind w:left="320" w:firstLine="2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t>Направление модернизации:</w:t>
      </w:r>
      <w:r w:rsidRPr="001B2DC3">
        <w:rPr>
          <w:rFonts w:ascii="Times New Roman" w:eastAsia="Times New Roman" w:hAnsi="Times New Roman" w:cs="Times New Roman"/>
          <w:color w:val="000000"/>
          <w:sz w:val="24"/>
          <w:szCs w:val="24"/>
          <w:lang w:eastAsia="ru-RU" w:bidi="ru-RU"/>
        </w:rPr>
        <w:t xml:space="preserve"> информатизация.</w:t>
      </w:r>
    </w:p>
    <w:p w:rsidR="001B2DC3" w:rsidRPr="001B2DC3" w:rsidRDefault="001B2DC3" w:rsidP="001B2DC3">
      <w:pPr>
        <w:widowControl w:val="0"/>
        <w:spacing w:after="0"/>
        <w:ind w:firstLine="32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t>Категория объектов:</w:t>
      </w:r>
      <w:r w:rsidRPr="001B2DC3">
        <w:rPr>
          <w:rFonts w:ascii="Times New Roman" w:eastAsia="Times New Roman" w:hAnsi="Times New Roman" w:cs="Times New Roman"/>
          <w:color w:val="000000"/>
          <w:sz w:val="24"/>
          <w:szCs w:val="24"/>
          <w:lang w:eastAsia="ru-RU" w:bidi="ru-RU"/>
        </w:rPr>
        <w:t xml:space="preserve"> все категории.</w:t>
      </w:r>
    </w:p>
    <w:p w:rsidR="001B2DC3" w:rsidRPr="001B2DC3" w:rsidRDefault="001B2DC3" w:rsidP="001B2DC3">
      <w:pPr>
        <w:widowControl w:val="0"/>
        <w:spacing w:after="0"/>
        <w:ind w:firstLine="34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b/>
          <w:bCs/>
          <w:color w:val="000000"/>
          <w:sz w:val="24"/>
          <w:szCs w:val="24"/>
          <w:lang w:eastAsia="ru-RU" w:bidi="ru-RU"/>
        </w:rPr>
        <w:t>Акцент целей</w:t>
      </w:r>
    </w:p>
    <w:p w:rsidR="001B2DC3" w:rsidRPr="001B2DC3" w:rsidRDefault="001B2DC3" w:rsidP="001B2DC3">
      <w:pPr>
        <w:widowControl w:val="0"/>
        <w:numPr>
          <w:ilvl w:val="0"/>
          <w:numId w:val="3"/>
        </w:numPr>
        <w:tabs>
          <w:tab w:val="left" w:pos="556"/>
        </w:tabs>
        <w:spacing w:after="0" w:line="240" w:lineRule="auto"/>
        <w:ind w:firstLine="34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Использование достоинств компьютера для повышения эффективности урока, учебного процесса.</w:t>
      </w:r>
    </w:p>
    <w:p w:rsidR="001B2DC3" w:rsidRPr="001B2DC3" w:rsidRDefault="001B2DC3" w:rsidP="001B2DC3">
      <w:pPr>
        <w:widowControl w:val="0"/>
        <w:numPr>
          <w:ilvl w:val="0"/>
          <w:numId w:val="3"/>
        </w:numPr>
        <w:tabs>
          <w:tab w:val="left" w:pos="802"/>
        </w:tabs>
        <w:spacing w:after="0" w:line="240" w:lineRule="auto"/>
        <w:ind w:firstLine="34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 xml:space="preserve">Формирование у учащихся умений работать с информацией, развитие </w:t>
      </w:r>
      <w:proofErr w:type="spellStart"/>
      <w:r w:rsidRPr="001B2DC3">
        <w:rPr>
          <w:rFonts w:ascii="Times New Roman" w:eastAsia="Times New Roman" w:hAnsi="Times New Roman" w:cs="Times New Roman"/>
          <w:color w:val="000000"/>
          <w:sz w:val="24"/>
          <w:szCs w:val="24"/>
          <w:lang w:eastAsia="ru-RU" w:bidi="ru-RU"/>
        </w:rPr>
        <w:t>коммуни</w:t>
      </w:r>
      <w:proofErr w:type="spellEnd"/>
    </w:p>
    <w:p w:rsidR="001B2DC3" w:rsidRPr="001B2DC3" w:rsidRDefault="001B2DC3" w:rsidP="001B2DC3">
      <w:pPr>
        <w:widowControl w:val="0"/>
        <w:spacing w:after="0"/>
        <w:rPr>
          <w:rFonts w:ascii="Times New Roman" w:eastAsia="Times New Roman" w:hAnsi="Times New Roman" w:cs="Times New Roman"/>
          <w:color w:val="000000"/>
          <w:sz w:val="24"/>
          <w:szCs w:val="24"/>
          <w:lang w:eastAsia="ru-RU" w:bidi="ru-RU"/>
        </w:rPr>
      </w:pPr>
      <w:proofErr w:type="spellStart"/>
      <w:r w:rsidRPr="001B2DC3">
        <w:rPr>
          <w:rFonts w:ascii="Times New Roman" w:eastAsia="Times New Roman" w:hAnsi="Times New Roman" w:cs="Times New Roman"/>
          <w:color w:val="000000"/>
          <w:sz w:val="24"/>
          <w:szCs w:val="24"/>
          <w:lang w:eastAsia="ru-RU" w:bidi="ru-RU"/>
        </w:rPr>
        <w:t>кативных</w:t>
      </w:r>
      <w:proofErr w:type="spellEnd"/>
      <w:r w:rsidRPr="001B2DC3">
        <w:rPr>
          <w:rFonts w:ascii="Times New Roman" w:eastAsia="Times New Roman" w:hAnsi="Times New Roman" w:cs="Times New Roman"/>
          <w:color w:val="000000"/>
          <w:sz w:val="24"/>
          <w:szCs w:val="24"/>
          <w:lang w:eastAsia="ru-RU" w:bidi="ru-RU"/>
        </w:rPr>
        <w:t xml:space="preserve"> способностей.</w:t>
      </w:r>
    </w:p>
    <w:p w:rsidR="001B2DC3" w:rsidRPr="001B2DC3" w:rsidRDefault="001B2DC3" w:rsidP="001B2DC3">
      <w:pPr>
        <w:widowControl w:val="0"/>
        <w:numPr>
          <w:ilvl w:val="0"/>
          <w:numId w:val="3"/>
        </w:numPr>
        <w:tabs>
          <w:tab w:val="left" w:pos="594"/>
        </w:tabs>
        <w:spacing w:after="0" w:line="240" w:lineRule="auto"/>
        <w:ind w:firstLine="34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Формирование личности человека «информационного общества».</w:t>
      </w:r>
    </w:p>
    <w:p w:rsidR="001B2DC3" w:rsidRPr="001B2DC3" w:rsidRDefault="001B2DC3" w:rsidP="001B2DC3">
      <w:pPr>
        <w:widowControl w:val="0"/>
        <w:numPr>
          <w:ilvl w:val="0"/>
          <w:numId w:val="3"/>
        </w:numPr>
        <w:tabs>
          <w:tab w:val="left" w:pos="802"/>
        </w:tabs>
        <w:spacing w:after="0" w:line="240" w:lineRule="auto"/>
        <w:ind w:firstLine="34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 xml:space="preserve">Формирование исследовательских умений, умений принимать </w:t>
      </w:r>
      <w:proofErr w:type="gramStart"/>
      <w:r w:rsidRPr="001B2DC3">
        <w:rPr>
          <w:rFonts w:ascii="Times New Roman" w:eastAsia="Times New Roman" w:hAnsi="Times New Roman" w:cs="Times New Roman"/>
          <w:color w:val="000000"/>
          <w:sz w:val="24"/>
          <w:szCs w:val="24"/>
          <w:lang w:eastAsia="ru-RU" w:bidi="ru-RU"/>
        </w:rPr>
        <w:t>оптимальные</w:t>
      </w:r>
      <w:proofErr w:type="gramEnd"/>
    </w:p>
    <w:p w:rsidR="001B2DC3" w:rsidRPr="001B2DC3" w:rsidRDefault="001B2DC3" w:rsidP="001B2DC3">
      <w:pPr>
        <w:widowControl w:val="0"/>
        <w:spacing w:after="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решения.</w:t>
      </w:r>
    </w:p>
    <w:p w:rsidR="001B2DC3" w:rsidRPr="001B2DC3" w:rsidRDefault="001B2DC3" w:rsidP="001B2DC3">
      <w:pPr>
        <w:widowControl w:val="0"/>
        <w:numPr>
          <w:ilvl w:val="0"/>
          <w:numId w:val="3"/>
        </w:numPr>
        <w:tabs>
          <w:tab w:val="left" w:pos="574"/>
        </w:tabs>
        <w:spacing w:after="0" w:line="240" w:lineRule="auto"/>
        <w:ind w:firstLine="32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Создание мотивации к учебному материалу.</w:t>
      </w:r>
    </w:p>
    <w:p w:rsidR="001B2DC3" w:rsidRPr="001B2DC3" w:rsidRDefault="001B2DC3" w:rsidP="001B2DC3">
      <w:pPr>
        <w:widowControl w:val="0"/>
        <w:numPr>
          <w:ilvl w:val="0"/>
          <w:numId w:val="3"/>
        </w:numPr>
        <w:tabs>
          <w:tab w:val="left" w:pos="529"/>
        </w:tabs>
        <w:spacing w:after="0" w:line="240" w:lineRule="auto"/>
        <w:ind w:firstLine="280"/>
        <w:jc w:val="both"/>
        <w:rPr>
          <w:rFonts w:ascii="Times New Roman" w:eastAsia="Times New Roman" w:hAnsi="Times New Roman" w:cs="Times New Roman"/>
          <w:color w:val="000000"/>
          <w:sz w:val="24"/>
          <w:szCs w:val="24"/>
          <w:lang w:eastAsia="ru-RU" w:bidi="ru-RU"/>
        </w:rPr>
      </w:pPr>
      <w:proofErr w:type="spellStart"/>
      <w:r w:rsidRPr="001B2DC3">
        <w:rPr>
          <w:rFonts w:ascii="Times New Roman" w:eastAsia="Times New Roman" w:hAnsi="Times New Roman" w:cs="Times New Roman"/>
          <w:color w:val="000000"/>
          <w:sz w:val="24"/>
          <w:szCs w:val="24"/>
          <w:lang w:eastAsia="ru-RU" w:bidi="ru-RU"/>
        </w:rPr>
        <w:t>Фасилитация</w:t>
      </w:r>
      <w:proofErr w:type="spellEnd"/>
      <w:r w:rsidRPr="001B2DC3">
        <w:rPr>
          <w:rFonts w:ascii="Times New Roman" w:eastAsia="Times New Roman" w:hAnsi="Times New Roman" w:cs="Times New Roman"/>
          <w:color w:val="000000"/>
          <w:sz w:val="24"/>
          <w:szCs w:val="24"/>
          <w:lang w:eastAsia="ru-RU" w:bidi="ru-RU"/>
        </w:rPr>
        <w:t xml:space="preserve"> понимания учебного материала урока.</w:t>
      </w:r>
    </w:p>
    <w:p w:rsidR="001B2DC3" w:rsidRPr="001B2DC3" w:rsidRDefault="001B2DC3" w:rsidP="001B2DC3">
      <w:pPr>
        <w:widowControl w:val="0"/>
        <w:numPr>
          <w:ilvl w:val="0"/>
          <w:numId w:val="3"/>
        </w:numPr>
        <w:tabs>
          <w:tab w:val="left" w:pos="534"/>
        </w:tabs>
        <w:spacing w:after="0" w:line="240" w:lineRule="auto"/>
        <w:ind w:firstLine="28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Предоставление ученику возможности выбирать формы и методы работы.</w:t>
      </w:r>
    </w:p>
    <w:p w:rsidR="001B2DC3" w:rsidRPr="001B2DC3" w:rsidRDefault="001B2DC3" w:rsidP="001B2DC3">
      <w:pPr>
        <w:widowControl w:val="0"/>
        <w:spacing w:after="0"/>
        <w:ind w:left="240" w:firstLine="24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 Предоставление ученику возможности использовать дополнительный материал</w:t>
      </w:r>
    </w:p>
    <w:p w:rsidR="001B2DC3" w:rsidRPr="001B2DC3" w:rsidRDefault="001B2DC3" w:rsidP="001B2DC3">
      <w:pPr>
        <w:widowControl w:val="0"/>
        <w:tabs>
          <w:tab w:val="left" w:pos="706"/>
        </w:tabs>
        <w:spacing w:after="0"/>
        <w:ind w:left="480"/>
        <w:jc w:val="center"/>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Особенности организации методики</w:t>
      </w:r>
    </w:p>
    <w:p w:rsidR="001B2DC3" w:rsidRPr="001B2DC3" w:rsidRDefault="001B2DC3" w:rsidP="001B2DC3">
      <w:pPr>
        <w:widowControl w:val="0"/>
        <w:spacing w:after="0"/>
        <w:ind w:left="160" w:firstLine="30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t>Разнообразие компьютерных уроков.</w:t>
      </w:r>
      <w:r w:rsidRPr="001B2DC3">
        <w:rPr>
          <w:rFonts w:ascii="Times New Roman" w:eastAsia="Times New Roman" w:hAnsi="Times New Roman" w:cs="Times New Roman"/>
          <w:color w:val="000000"/>
          <w:sz w:val="24"/>
          <w:szCs w:val="24"/>
          <w:lang w:eastAsia="ru-RU" w:bidi="ru-RU"/>
        </w:rPr>
        <w:t xml:space="preserve"> Вариант (вид) компьютерного урока зависит </w:t>
      </w:r>
      <w:proofErr w:type="gramStart"/>
      <w:r w:rsidRPr="001B2DC3">
        <w:rPr>
          <w:rFonts w:ascii="Times New Roman" w:eastAsia="Times New Roman" w:hAnsi="Times New Roman" w:cs="Times New Roman"/>
          <w:color w:val="000000"/>
          <w:sz w:val="24"/>
          <w:szCs w:val="24"/>
          <w:lang w:eastAsia="ru-RU" w:bidi="ru-RU"/>
        </w:rPr>
        <w:t>от</w:t>
      </w:r>
      <w:proofErr w:type="gramEnd"/>
      <w:r w:rsidRPr="001B2DC3">
        <w:rPr>
          <w:rFonts w:ascii="Times New Roman" w:eastAsia="Times New Roman" w:hAnsi="Times New Roman" w:cs="Times New Roman"/>
          <w:color w:val="000000"/>
          <w:sz w:val="24"/>
          <w:szCs w:val="24"/>
          <w:lang w:eastAsia="ru-RU" w:bidi="ru-RU"/>
        </w:rPr>
        <w:t>:</w:t>
      </w:r>
    </w:p>
    <w:p w:rsidR="001B2DC3" w:rsidRPr="001B2DC3" w:rsidRDefault="001B2DC3" w:rsidP="001B2DC3">
      <w:pPr>
        <w:widowControl w:val="0"/>
        <w:spacing w:after="0"/>
        <w:ind w:firstLine="44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—общей дидактической структуры урока;</w:t>
      </w:r>
    </w:p>
    <w:p w:rsidR="001B2DC3" w:rsidRPr="001B2DC3" w:rsidRDefault="001B2DC3" w:rsidP="001B2DC3">
      <w:pPr>
        <w:widowControl w:val="0"/>
        <w:spacing w:after="0"/>
        <w:ind w:firstLine="44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—варианта использования средств ИКТ;</w:t>
      </w:r>
    </w:p>
    <w:p w:rsidR="001B2DC3" w:rsidRPr="001B2DC3" w:rsidRDefault="001B2DC3" w:rsidP="001B2DC3">
      <w:pPr>
        <w:widowControl w:val="0"/>
        <w:spacing w:after="0"/>
        <w:ind w:left="440" w:firstLine="20"/>
        <w:jc w:val="both"/>
        <w:rPr>
          <w:rFonts w:ascii="Times New Roman" w:eastAsia="Times New Roman" w:hAnsi="Times New Roman" w:cs="Times New Roman"/>
          <w:color w:val="000000"/>
          <w:sz w:val="24"/>
          <w:szCs w:val="24"/>
          <w:lang w:eastAsia="ru-RU" w:bidi="ru-RU"/>
        </w:rPr>
      </w:pPr>
      <w:proofErr w:type="gramStart"/>
      <w:r w:rsidRPr="001B2DC3">
        <w:rPr>
          <w:rFonts w:ascii="Times New Roman" w:eastAsia="Times New Roman" w:hAnsi="Times New Roman" w:cs="Times New Roman"/>
          <w:color w:val="000000"/>
          <w:sz w:val="24"/>
          <w:szCs w:val="24"/>
          <w:lang w:eastAsia="ru-RU" w:bidi="ru-RU"/>
        </w:rPr>
        <w:t>—объёма делегируемых компьютеру функций учителя (формулы компьютерного</w:t>
      </w:r>
      <w:proofErr w:type="gramEnd"/>
    </w:p>
    <w:p w:rsidR="001B2DC3" w:rsidRPr="001B2DC3" w:rsidRDefault="001B2DC3" w:rsidP="001B2DC3">
      <w:pPr>
        <w:widowControl w:val="0"/>
        <w:spacing w:after="0"/>
        <w:ind w:firstLine="16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урока);</w:t>
      </w:r>
    </w:p>
    <w:p w:rsidR="001B2DC3" w:rsidRPr="001B2DC3" w:rsidRDefault="001B2DC3" w:rsidP="001B2DC3">
      <w:pPr>
        <w:widowControl w:val="0"/>
        <w:spacing w:after="0"/>
        <w:ind w:firstLine="44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—вида используемых компьютерных средств (текстовые, видео, аудио).</w:t>
      </w:r>
    </w:p>
    <w:p w:rsidR="001B2DC3" w:rsidRPr="001B2DC3" w:rsidRDefault="001B2DC3" w:rsidP="001B2DC3">
      <w:pPr>
        <w:widowControl w:val="0"/>
        <w:spacing w:after="0"/>
        <w:ind w:left="160" w:firstLine="30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 xml:space="preserve">Сам же урок как дидактическая единица какой-либо системообразующей педагогической технологии выполняет свою функцию, вплетён в систему этой технологии. Применение компьютера является проникающей технологией, подчиняющейся, </w:t>
      </w:r>
      <w:proofErr w:type="spellStart"/>
      <w:r w:rsidRPr="001B2DC3">
        <w:rPr>
          <w:rFonts w:ascii="Times New Roman" w:eastAsia="Times New Roman" w:hAnsi="Times New Roman" w:cs="Times New Roman"/>
          <w:color w:val="000000"/>
          <w:sz w:val="24"/>
          <w:szCs w:val="24"/>
          <w:lang w:eastAsia="ru-RU" w:bidi="ru-RU"/>
        </w:rPr>
        <w:t>накладывающейся</w:t>
      </w:r>
      <w:proofErr w:type="spellEnd"/>
      <w:r w:rsidRPr="001B2DC3">
        <w:rPr>
          <w:rFonts w:ascii="Times New Roman" w:eastAsia="Times New Roman" w:hAnsi="Times New Roman" w:cs="Times New Roman"/>
          <w:color w:val="000000"/>
          <w:sz w:val="24"/>
          <w:szCs w:val="24"/>
          <w:lang w:eastAsia="ru-RU" w:bidi="ru-RU"/>
        </w:rPr>
        <w:t>, сопровождающей логику основной технологии и поддерживающей,  повышающей эффективность усвоения учебного материала.</w:t>
      </w:r>
    </w:p>
    <w:p w:rsidR="001B2DC3" w:rsidRPr="001B2DC3" w:rsidRDefault="001B2DC3" w:rsidP="001B2DC3">
      <w:pPr>
        <w:widowControl w:val="0"/>
        <w:spacing w:after="0"/>
        <w:ind w:left="160" w:firstLine="30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lastRenderedPageBreak/>
        <w:t>Изучение (объяснение) нового материала.</w:t>
      </w:r>
      <w:r w:rsidRPr="001B2DC3">
        <w:rPr>
          <w:rFonts w:ascii="Times New Roman" w:eastAsia="Times New Roman" w:hAnsi="Times New Roman" w:cs="Times New Roman"/>
          <w:color w:val="000000"/>
          <w:sz w:val="24"/>
          <w:szCs w:val="24"/>
          <w:lang w:eastAsia="ru-RU" w:bidi="ru-RU"/>
        </w:rPr>
        <w:t xml:space="preserve"> Учитель не «отменяется», он коорди</w:t>
      </w:r>
      <w:r w:rsidRPr="001B2DC3">
        <w:rPr>
          <w:rFonts w:ascii="Times New Roman" w:eastAsia="Times New Roman" w:hAnsi="Times New Roman" w:cs="Times New Roman"/>
          <w:color w:val="000000"/>
          <w:sz w:val="24"/>
          <w:szCs w:val="24"/>
          <w:lang w:eastAsia="ru-RU" w:bidi="ru-RU"/>
        </w:rPr>
        <w:softHyphen/>
        <w:t>нирует, направляет, руководит и организовывает учебный процесс, воспитывает. А «рассказывать» материал вместо него может компьютер. Привычную чёрную доску с кусочком мела заменяет огромный электронный экран. На этом экране «происходит» с помощью видеоряда, звука и текста виртуальное «путешествие по времени и пространству», присутствие в научной лаборатории и других ситуациях. Богатство содержательной поддержки делает урок не только значительно более усваиваемым, но и неизмеримо более увлекательным. Методическое разнообразие: дедукция, индукция, ТПФУД, концентрированное программированное обучение (линейное, разветвлённое), богатство сопровождения.</w:t>
      </w:r>
    </w:p>
    <w:p w:rsidR="001B2DC3" w:rsidRPr="001B2DC3" w:rsidRDefault="001B2DC3" w:rsidP="001B2DC3">
      <w:pPr>
        <w:widowControl w:val="0"/>
        <w:spacing w:after="0"/>
        <w:ind w:firstLine="32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 xml:space="preserve">Первоначальное ознакомление с новым материалом происходит фронтально, без компьютера или с компьютером. Индивидуальное общение с компьютером имеет тс преимущество, что является интерактивным (диалог, лекция-беседа, тренинг, тест </w:t>
      </w:r>
      <w:proofErr w:type="spellStart"/>
      <w:r w:rsidRPr="001B2DC3">
        <w:rPr>
          <w:rFonts w:ascii="Times New Roman" w:eastAsia="Times New Roman" w:hAnsi="Times New Roman" w:cs="Times New Roman"/>
          <w:color w:val="000000"/>
          <w:sz w:val="24"/>
          <w:szCs w:val="24"/>
          <w:lang w:eastAsia="ru-RU" w:bidi="ru-RU"/>
        </w:rPr>
        <w:t>проблематизация</w:t>
      </w:r>
      <w:proofErr w:type="spellEnd"/>
      <w:r w:rsidRPr="001B2DC3">
        <w:rPr>
          <w:rFonts w:ascii="Times New Roman" w:eastAsia="Times New Roman" w:hAnsi="Times New Roman" w:cs="Times New Roman"/>
          <w:color w:val="000000"/>
          <w:sz w:val="24"/>
          <w:szCs w:val="24"/>
          <w:lang w:eastAsia="ru-RU" w:bidi="ru-RU"/>
        </w:rPr>
        <w:t>, гипертекст, гипермедиа). Взаимодействие осуществляется одновре</w:t>
      </w:r>
      <w:r w:rsidRPr="001B2DC3">
        <w:rPr>
          <w:rFonts w:ascii="Times New Roman" w:eastAsia="Times New Roman" w:hAnsi="Times New Roman" w:cs="Times New Roman"/>
          <w:color w:val="000000"/>
          <w:sz w:val="24"/>
          <w:szCs w:val="24"/>
          <w:lang w:eastAsia="ru-RU" w:bidi="ru-RU"/>
        </w:rPr>
        <w:softHyphen/>
        <w:t>менно по всем каналам восприятия «текст — звук — видео — цвет».</w:t>
      </w:r>
    </w:p>
    <w:p w:rsidR="001B2DC3" w:rsidRPr="001B2DC3" w:rsidRDefault="001B2DC3" w:rsidP="001B2DC3">
      <w:pPr>
        <w:widowControl w:val="0"/>
        <w:spacing w:after="0"/>
        <w:ind w:firstLine="18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t>Закрепление.</w:t>
      </w:r>
      <w:r w:rsidRPr="001B2DC3">
        <w:rPr>
          <w:rFonts w:ascii="Times New Roman" w:eastAsia="Times New Roman" w:hAnsi="Times New Roman" w:cs="Times New Roman"/>
          <w:color w:val="000000"/>
          <w:sz w:val="24"/>
          <w:szCs w:val="24"/>
          <w:lang w:eastAsia="ru-RU" w:bidi="ru-RU"/>
        </w:rPr>
        <w:t xml:space="preserve"> Основной недостаток классического традиционного урока — труд</w:t>
      </w:r>
      <w:r w:rsidRPr="001B2DC3">
        <w:rPr>
          <w:rFonts w:ascii="Times New Roman" w:eastAsia="Times New Roman" w:hAnsi="Times New Roman" w:cs="Times New Roman"/>
          <w:color w:val="000000"/>
          <w:sz w:val="24"/>
          <w:szCs w:val="24"/>
          <w:lang w:eastAsia="ru-RU" w:bidi="ru-RU"/>
        </w:rPr>
        <w:softHyphen/>
        <w:t>ность учёта индивидуальных особенностей усвоения материала учащимися (гендерные различия, индивидуализация трудности материала, темпа усвоения, типологических особенностей личности ребёнка). Использование компьютера позволяет либо использовать индивидуальное программирование, разветвлённую программу закрепления, либо организовать внутри классную групповую дифференциацию. При этом структура урока становится нелинейной. Обычно класс делится на три группы: 1) учащиеся с низкой успеваемостью, не уверенные в своих знаниях, не умеющие их применять; 2) учащиеся со сре</w:t>
      </w:r>
      <w:proofErr w:type="gramStart"/>
      <w:r w:rsidRPr="001B2DC3">
        <w:rPr>
          <w:rFonts w:ascii="Times New Roman" w:eastAsia="Times New Roman" w:hAnsi="Times New Roman" w:cs="Times New Roman"/>
          <w:color w:val="000000"/>
          <w:sz w:val="24"/>
          <w:szCs w:val="24"/>
          <w:lang w:eastAsia="ru-RU" w:bidi="ru-RU"/>
        </w:rPr>
        <w:t>д-</w:t>
      </w:r>
      <w:proofErr w:type="gramEnd"/>
      <w:r w:rsidRPr="001B2DC3">
        <w:rPr>
          <w:rFonts w:ascii="Times New Roman" w:eastAsia="Times New Roman" w:hAnsi="Times New Roman" w:cs="Times New Roman"/>
          <w:color w:val="000000"/>
          <w:sz w:val="24"/>
          <w:szCs w:val="24"/>
          <w:lang w:eastAsia="ru-RU" w:bidi="ru-RU"/>
        </w:rPr>
        <w:t xml:space="preserve"> ней и хорошей успеваемостью, способные осмыслить связи между понятиями и обладающие навыком самостоятельной работы; 3) учащиеся, умеющие обобщать, выделять главное, отыскивать нешаблонное, рациональное решение. Каждая группа работает по своему варианту; закрепляется материал также по своей программе. Одна или две группы садятся за компьютеры, с третьей занимается учитель (затем может происходить смена групп). Часть учащихся может работать по индивидуальным образовательным программам.</w:t>
      </w:r>
    </w:p>
    <w:p w:rsidR="001B2DC3" w:rsidRPr="001B2DC3" w:rsidRDefault="001B2DC3" w:rsidP="001B2DC3">
      <w:pPr>
        <w:widowControl w:val="0"/>
        <w:spacing w:after="0"/>
        <w:ind w:firstLine="20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Компьютер позволяет провести экспресс-диагностику усвоения и в зависимости от её результатов провести соответствующую коррекцию.</w:t>
      </w:r>
    </w:p>
    <w:p w:rsidR="001B2DC3" w:rsidRPr="001B2DC3" w:rsidRDefault="001B2DC3" w:rsidP="001B2DC3">
      <w:pPr>
        <w:widowControl w:val="0"/>
        <w:spacing w:after="0"/>
        <w:ind w:firstLine="28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t>Повторение.</w:t>
      </w:r>
      <w:r w:rsidRPr="001B2DC3">
        <w:rPr>
          <w:rFonts w:ascii="Times New Roman" w:eastAsia="Times New Roman" w:hAnsi="Times New Roman" w:cs="Times New Roman"/>
          <w:color w:val="000000"/>
          <w:sz w:val="24"/>
          <w:szCs w:val="24"/>
          <w:lang w:eastAsia="ru-RU" w:bidi="ru-RU"/>
        </w:rPr>
        <w:t xml:space="preserve"> Актуализирующее повторение в первой части урока в компьютер</w:t>
      </w:r>
      <w:r w:rsidRPr="001B2DC3">
        <w:rPr>
          <w:rFonts w:ascii="Times New Roman" w:eastAsia="Times New Roman" w:hAnsi="Times New Roman" w:cs="Times New Roman"/>
          <w:color w:val="000000"/>
          <w:sz w:val="24"/>
          <w:szCs w:val="24"/>
          <w:lang w:eastAsia="ru-RU" w:bidi="ru-RU"/>
        </w:rPr>
        <w:softHyphen/>
        <w:t xml:space="preserve">ном варианте может быть представлено в любом формате (текст — звук — изображение): репродуктивным тестированием, экспериментальными задачами, проблемными ситуациями, развивающими играми и т.д. В результате все ученики включены в мыс-деятельность, готовы к восприятию нового. Степень самостоятельности регулируется в широких пределах: полная (с самостоятельной постановкой цели), частичная (поиск решения поставленной задачи), самостоятельный поиск информации, творческая работа, вывод формулы, построение доказательства, свободное путешествие. При обобщающем повторении </w:t>
      </w:r>
      <w:proofErr w:type="gramStart"/>
      <w:r w:rsidRPr="001B2DC3">
        <w:rPr>
          <w:rFonts w:ascii="Times New Roman" w:eastAsia="Times New Roman" w:hAnsi="Times New Roman" w:cs="Times New Roman"/>
          <w:color w:val="000000"/>
          <w:sz w:val="24"/>
          <w:szCs w:val="24"/>
          <w:lang w:eastAsia="ru-RU" w:bidi="ru-RU"/>
        </w:rPr>
        <w:t>для</w:t>
      </w:r>
      <w:proofErr w:type="gramEnd"/>
      <w:r w:rsidRPr="001B2DC3">
        <w:rPr>
          <w:rFonts w:ascii="Times New Roman" w:eastAsia="Times New Roman" w:hAnsi="Times New Roman" w:cs="Times New Roman"/>
          <w:color w:val="000000"/>
          <w:sz w:val="24"/>
          <w:szCs w:val="24"/>
          <w:lang w:eastAsia="ru-RU" w:bidi="ru-RU"/>
        </w:rPr>
        <w:t xml:space="preserve"> </w:t>
      </w:r>
      <w:proofErr w:type="gramStart"/>
      <w:r w:rsidRPr="001B2DC3">
        <w:rPr>
          <w:rFonts w:ascii="Times New Roman" w:eastAsia="Times New Roman" w:hAnsi="Times New Roman" w:cs="Times New Roman"/>
          <w:color w:val="000000"/>
          <w:sz w:val="24"/>
          <w:szCs w:val="24"/>
          <w:lang w:eastAsia="ru-RU" w:bidi="ru-RU"/>
        </w:rPr>
        <w:t>обобщении</w:t>
      </w:r>
      <w:proofErr w:type="gramEnd"/>
      <w:r w:rsidRPr="001B2DC3">
        <w:rPr>
          <w:rFonts w:ascii="Times New Roman" w:eastAsia="Times New Roman" w:hAnsi="Times New Roman" w:cs="Times New Roman"/>
          <w:color w:val="000000"/>
          <w:sz w:val="24"/>
          <w:szCs w:val="24"/>
          <w:lang w:eastAsia="ru-RU" w:bidi="ru-RU"/>
        </w:rPr>
        <w:t xml:space="preserve"> систематизации знаний используются графические возможности компьютера, а для достижения гарантированных результатов обучения  программы-тренажёры.</w:t>
      </w:r>
    </w:p>
    <w:p w:rsidR="001B2DC3" w:rsidRPr="001B2DC3" w:rsidRDefault="001B2DC3" w:rsidP="001B2DC3">
      <w:pPr>
        <w:widowControl w:val="0"/>
        <w:spacing w:after="0"/>
        <w:ind w:firstLine="20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t>Контроль знаний.</w:t>
      </w:r>
      <w:r w:rsidRPr="001B2DC3">
        <w:rPr>
          <w:rFonts w:ascii="Times New Roman" w:eastAsia="Times New Roman" w:hAnsi="Times New Roman" w:cs="Times New Roman"/>
          <w:color w:val="000000"/>
          <w:sz w:val="24"/>
          <w:szCs w:val="24"/>
          <w:lang w:eastAsia="ru-RU" w:bidi="ru-RU"/>
        </w:rPr>
        <w:t xml:space="preserve"> Компьютерный контроль знаний по сравнению с </w:t>
      </w:r>
      <w:proofErr w:type="gramStart"/>
      <w:r w:rsidRPr="001B2DC3">
        <w:rPr>
          <w:rFonts w:ascii="Times New Roman" w:eastAsia="Times New Roman" w:hAnsi="Times New Roman" w:cs="Times New Roman"/>
          <w:color w:val="000000"/>
          <w:sz w:val="24"/>
          <w:szCs w:val="24"/>
          <w:lang w:eastAsia="ru-RU" w:bidi="ru-RU"/>
        </w:rPr>
        <w:t>традиционным</w:t>
      </w:r>
      <w:proofErr w:type="gramEnd"/>
      <w:r w:rsidRPr="001B2DC3">
        <w:rPr>
          <w:rFonts w:ascii="Times New Roman" w:eastAsia="Times New Roman" w:hAnsi="Times New Roman" w:cs="Times New Roman"/>
          <w:color w:val="000000"/>
          <w:sz w:val="24"/>
          <w:szCs w:val="24"/>
          <w:lang w:eastAsia="ru-RU" w:bidi="ru-RU"/>
        </w:rPr>
        <w:t xml:space="preserve"> имеет существенные преимущества, которые состоят в следующем:</w:t>
      </w:r>
    </w:p>
    <w:p w:rsidR="001B2DC3" w:rsidRPr="001B2DC3" w:rsidRDefault="001B2DC3" w:rsidP="001B2DC3">
      <w:pPr>
        <w:widowControl w:val="0"/>
        <w:spacing w:after="0"/>
        <w:ind w:firstLine="20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 xml:space="preserve">—осуществляется </w:t>
      </w:r>
      <w:r w:rsidRPr="001B2DC3">
        <w:rPr>
          <w:rFonts w:ascii="Times New Roman" w:eastAsia="Times New Roman" w:hAnsi="Times New Roman" w:cs="Times New Roman"/>
          <w:i/>
          <w:iCs/>
          <w:color w:val="000000"/>
          <w:sz w:val="24"/>
          <w:szCs w:val="24"/>
          <w:lang w:eastAsia="ru-RU" w:bidi="ru-RU"/>
        </w:rPr>
        <w:t>индивидуализация</w:t>
      </w:r>
      <w:r w:rsidRPr="001B2DC3">
        <w:rPr>
          <w:rFonts w:ascii="Times New Roman" w:eastAsia="Times New Roman" w:hAnsi="Times New Roman" w:cs="Times New Roman"/>
          <w:color w:val="000000"/>
          <w:sz w:val="24"/>
          <w:szCs w:val="24"/>
          <w:lang w:eastAsia="ru-RU" w:bidi="ru-RU"/>
        </w:rPr>
        <w:t xml:space="preserve"> контроля знаний (учёт разной скорости ра</w:t>
      </w:r>
      <w:r w:rsidRPr="001B2DC3">
        <w:rPr>
          <w:rFonts w:ascii="Times New Roman" w:eastAsia="Times New Roman" w:hAnsi="Times New Roman" w:cs="Times New Roman"/>
          <w:color w:val="000000"/>
          <w:sz w:val="24"/>
          <w:szCs w:val="24"/>
          <w:lang w:eastAsia="ru-RU" w:bidi="ru-RU"/>
        </w:rPr>
        <w:softHyphen/>
        <w:t xml:space="preserve">боты </w:t>
      </w:r>
      <w:r w:rsidRPr="001B2DC3">
        <w:rPr>
          <w:rFonts w:ascii="Times New Roman" w:eastAsia="Times New Roman" w:hAnsi="Times New Roman" w:cs="Times New Roman"/>
          <w:color w:val="000000"/>
          <w:sz w:val="24"/>
          <w:szCs w:val="24"/>
          <w:lang w:eastAsia="ru-RU" w:bidi="ru-RU"/>
        </w:rPr>
        <w:lastRenderedPageBreak/>
        <w:t>учащихся, дифференциация работ по степени трудности);</w:t>
      </w:r>
    </w:p>
    <w:p w:rsidR="001B2DC3" w:rsidRPr="001B2DC3" w:rsidRDefault="001B2DC3" w:rsidP="001B2DC3">
      <w:pPr>
        <w:widowControl w:val="0"/>
        <w:spacing w:after="0"/>
        <w:ind w:firstLine="20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 xml:space="preserve">—повышается </w:t>
      </w:r>
      <w:r w:rsidRPr="001B2DC3">
        <w:rPr>
          <w:rFonts w:ascii="Times New Roman" w:eastAsia="Times New Roman" w:hAnsi="Times New Roman" w:cs="Times New Roman"/>
          <w:i/>
          <w:iCs/>
          <w:color w:val="000000"/>
          <w:sz w:val="24"/>
          <w:szCs w:val="24"/>
          <w:lang w:eastAsia="ru-RU" w:bidi="ru-RU"/>
        </w:rPr>
        <w:t>объективность</w:t>
      </w:r>
      <w:r w:rsidRPr="001B2DC3">
        <w:rPr>
          <w:rFonts w:ascii="Times New Roman" w:eastAsia="Times New Roman" w:hAnsi="Times New Roman" w:cs="Times New Roman"/>
          <w:color w:val="000000"/>
          <w:sz w:val="24"/>
          <w:szCs w:val="24"/>
          <w:lang w:eastAsia="ru-RU" w:bidi="ru-RU"/>
        </w:rPr>
        <w:t xml:space="preserve"> оценки;</w:t>
      </w:r>
    </w:p>
    <w:p w:rsidR="001B2DC3" w:rsidRPr="001B2DC3" w:rsidRDefault="001B2DC3" w:rsidP="001B2DC3">
      <w:pPr>
        <w:widowControl w:val="0"/>
        <w:spacing w:after="0"/>
        <w:ind w:firstLine="20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—ученик видит детальную картину собственных недоработок;</w:t>
      </w:r>
    </w:p>
    <w:p w:rsidR="001B2DC3" w:rsidRPr="001B2DC3" w:rsidRDefault="001B2DC3" w:rsidP="001B2DC3">
      <w:pPr>
        <w:widowControl w:val="0"/>
        <w:spacing w:after="0"/>
        <w:ind w:firstLine="20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—оценка может выдаваться не только по окончании работы, но и после каждого вопроса;</w:t>
      </w:r>
    </w:p>
    <w:p w:rsidR="001B2DC3" w:rsidRPr="001B2DC3" w:rsidRDefault="001B2DC3" w:rsidP="001B2DC3">
      <w:pPr>
        <w:widowControl w:val="0"/>
        <w:spacing w:after="0"/>
        <w:ind w:firstLine="20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—на процедуру оценивания затрачивается минимальное количество времени.</w:t>
      </w:r>
    </w:p>
    <w:p w:rsidR="001B2DC3" w:rsidRPr="001B2DC3" w:rsidRDefault="001B2DC3" w:rsidP="001B2DC3">
      <w:pPr>
        <w:widowControl w:val="0"/>
        <w:spacing w:after="0"/>
        <w:ind w:firstLine="200"/>
        <w:rPr>
          <w:rFonts w:ascii="Times New Roman" w:eastAsia="Times New Roman" w:hAnsi="Times New Roman" w:cs="Times New Roman"/>
          <w:color w:val="000000"/>
          <w:sz w:val="24"/>
          <w:szCs w:val="24"/>
          <w:lang w:eastAsia="ru-RU" w:bidi="ru-RU"/>
        </w:rPr>
      </w:pPr>
      <w:proofErr w:type="gramStart"/>
      <w:r w:rsidRPr="001B2DC3">
        <w:rPr>
          <w:rFonts w:ascii="Times New Roman" w:eastAsia="Times New Roman" w:hAnsi="Times New Roman" w:cs="Times New Roman"/>
          <w:i/>
          <w:iCs/>
          <w:color w:val="000000"/>
          <w:sz w:val="24"/>
          <w:szCs w:val="24"/>
          <w:lang w:eastAsia="ru-RU" w:bidi="ru-RU"/>
        </w:rPr>
        <w:t>Формы контроля:</w:t>
      </w:r>
      <w:r w:rsidRPr="001B2DC3">
        <w:rPr>
          <w:rFonts w:ascii="Times New Roman" w:eastAsia="Times New Roman" w:hAnsi="Times New Roman" w:cs="Times New Roman"/>
          <w:color w:val="000000"/>
          <w:sz w:val="24"/>
          <w:szCs w:val="24"/>
          <w:lang w:eastAsia="ru-RU" w:bidi="ru-RU"/>
        </w:rPr>
        <w:t xml:space="preserve"> задания, задачи, тесты (открытые, закрытые),  самоконтроль, взаимоконтроль,  задания на репродукцию, применение, творческое  применение, рейтинговый контроль.</w:t>
      </w:r>
      <w:proofErr w:type="gramEnd"/>
    </w:p>
    <w:p w:rsidR="001B2DC3" w:rsidRPr="001B2DC3" w:rsidRDefault="001B2DC3" w:rsidP="001B2DC3">
      <w:pPr>
        <w:widowControl w:val="0"/>
        <w:spacing w:after="0"/>
        <w:ind w:firstLine="20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Компьютер помогает педагогу в управлении учебным процессом, выдает результаты выполнения учащимися контрольных заданий с учетом допущенных в теме ошибок и затраченного времени; сравнивает показатели различных учащихся по решению одних и тех же задач или показатели одного ученика за определенный промежуток времени.</w:t>
      </w:r>
    </w:p>
    <w:p w:rsidR="001B2DC3" w:rsidRPr="001B2DC3" w:rsidRDefault="001B2DC3" w:rsidP="001B2DC3">
      <w:pPr>
        <w:widowControl w:val="0"/>
        <w:spacing w:after="0"/>
        <w:ind w:firstLine="20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t>Домашнее задание.</w:t>
      </w:r>
      <w:r w:rsidRPr="001B2DC3">
        <w:rPr>
          <w:rFonts w:ascii="Times New Roman" w:eastAsia="Times New Roman" w:hAnsi="Times New Roman" w:cs="Times New Roman"/>
          <w:color w:val="000000"/>
          <w:sz w:val="24"/>
          <w:szCs w:val="24"/>
          <w:lang w:eastAsia="ru-RU" w:bidi="ru-RU"/>
        </w:rPr>
        <w:t xml:space="preserve"> В качестве домашнего задания ученик может получать видеоклип, из которого должен смонтировать свой «ответ», озвучив его текстом в соответствии с пройденным на компьютерном уроке материалом. Это документальный компьютерный клип, фильм, чьим автором выступает сам ученик.</w:t>
      </w:r>
    </w:p>
    <w:p w:rsidR="001B2DC3" w:rsidRPr="001B2DC3" w:rsidRDefault="001B2DC3" w:rsidP="001B2DC3">
      <w:pPr>
        <w:widowControl w:val="0"/>
        <w:spacing w:after="0"/>
        <w:ind w:firstLine="20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Все эти отмеченные качества определяют многомерную структуру особенностей компьютерного урока, (схема)</w:t>
      </w:r>
    </w:p>
    <w:p w:rsidR="001B2DC3" w:rsidRPr="001B2DC3" w:rsidRDefault="001B2DC3" w:rsidP="001B2DC3">
      <w:pPr>
        <w:keepNext/>
        <w:keepLines/>
        <w:widowControl w:val="0"/>
        <w:spacing w:after="0"/>
        <w:ind w:firstLine="200"/>
        <w:outlineLvl w:val="0"/>
        <w:rPr>
          <w:rFonts w:ascii="Times New Roman" w:eastAsia="Times New Roman" w:hAnsi="Times New Roman" w:cs="Times New Roman"/>
          <w:b/>
          <w:bCs/>
          <w:color w:val="000000"/>
          <w:sz w:val="24"/>
          <w:szCs w:val="24"/>
          <w:lang w:eastAsia="ru-RU" w:bidi="ru-RU"/>
        </w:rPr>
      </w:pPr>
      <w:bookmarkStart w:id="2" w:name="bookmark14"/>
      <w:bookmarkStart w:id="3" w:name="bookmark15"/>
      <w:r w:rsidRPr="001B2DC3">
        <w:rPr>
          <w:rFonts w:ascii="Times New Roman" w:eastAsia="Times New Roman" w:hAnsi="Times New Roman" w:cs="Times New Roman"/>
          <w:b/>
          <w:bCs/>
          <w:color w:val="000000"/>
          <w:sz w:val="24"/>
          <w:szCs w:val="24"/>
          <w:lang w:eastAsia="ru-RU" w:bidi="ru-RU"/>
        </w:rPr>
        <w:t>Проектирование компьютерного урока.</w:t>
      </w:r>
      <w:bookmarkEnd w:id="2"/>
      <w:bookmarkEnd w:id="3"/>
    </w:p>
    <w:p w:rsidR="001B2DC3" w:rsidRPr="001B2DC3" w:rsidRDefault="001B2DC3" w:rsidP="001B2DC3">
      <w:pPr>
        <w:widowControl w:val="0"/>
        <w:spacing w:after="0"/>
        <w:ind w:firstLine="20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Проектирование компьютерных уроков начинается с составления календарн</w:t>
      </w:r>
      <w:proofErr w:type="gramStart"/>
      <w:r w:rsidRPr="001B2DC3">
        <w:rPr>
          <w:rFonts w:ascii="Times New Roman" w:eastAsia="Times New Roman" w:hAnsi="Times New Roman" w:cs="Times New Roman"/>
          <w:color w:val="000000"/>
          <w:sz w:val="24"/>
          <w:szCs w:val="24"/>
          <w:lang w:eastAsia="ru-RU" w:bidi="ru-RU"/>
        </w:rPr>
        <w:t>о-</w:t>
      </w:r>
      <w:proofErr w:type="gramEnd"/>
      <w:r w:rsidRPr="001B2DC3">
        <w:rPr>
          <w:rFonts w:ascii="Times New Roman" w:eastAsia="Times New Roman" w:hAnsi="Times New Roman" w:cs="Times New Roman"/>
          <w:color w:val="000000"/>
          <w:sz w:val="24"/>
          <w:szCs w:val="24"/>
          <w:lang w:eastAsia="ru-RU" w:bidi="ru-RU"/>
        </w:rPr>
        <w:t xml:space="preserve"> тематического план изучения темы (раздела), в котором использование средств ИКТ оптимально распределяется по всем урокам. При этом учитывается:</w:t>
      </w:r>
    </w:p>
    <w:p w:rsidR="001B2DC3" w:rsidRPr="001B2DC3" w:rsidRDefault="001B2DC3" w:rsidP="001B2DC3">
      <w:pPr>
        <w:widowControl w:val="0"/>
        <w:spacing w:after="0"/>
        <w:ind w:firstLine="20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 содержание изученного материала;</w:t>
      </w:r>
    </w:p>
    <w:p w:rsidR="001B2DC3" w:rsidRPr="001B2DC3" w:rsidRDefault="001B2DC3" w:rsidP="001B2DC3">
      <w:pPr>
        <w:widowControl w:val="0"/>
        <w:spacing w:after="0"/>
        <w:ind w:firstLine="20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-основная используемая системообразующая педагогическая технология;</w:t>
      </w:r>
    </w:p>
    <w:p w:rsidR="001B2DC3" w:rsidRPr="001B2DC3" w:rsidRDefault="001B2DC3" w:rsidP="001B2DC3">
      <w:pPr>
        <w:widowControl w:val="0"/>
        <w:spacing w:after="0"/>
        <w:ind w:firstLine="22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 xml:space="preserve">-наличие в школе компьютерных средств, программных и аудио-видео средств; </w:t>
      </w:r>
      <w:proofErr w:type="gramStart"/>
      <w:r w:rsidRPr="001B2DC3">
        <w:rPr>
          <w:rFonts w:ascii="Times New Roman" w:eastAsia="Times New Roman" w:hAnsi="Times New Roman" w:cs="Times New Roman"/>
          <w:color w:val="000000"/>
          <w:sz w:val="24"/>
          <w:szCs w:val="24"/>
          <w:lang w:eastAsia="ru-RU" w:bidi="ru-RU"/>
        </w:rPr>
        <w:t>-п</w:t>
      </w:r>
      <w:proofErr w:type="gramEnd"/>
      <w:r w:rsidRPr="001B2DC3">
        <w:rPr>
          <w:rFonts w:ascii="Times New Roman" w:eastAsia="Times New Roman" w:hAnsi="Times New Roman" w:cs="Times New Roman"/>
          <w:color w:val="000000"/>
          <w:sz w:val="24"/>
          <w:szCs w:val="24"/>
          <w:lang w:eastAsia="ru-RU" w:bidi="ru-RU"/>
        </w:rPr>
        <w:t>сихологические и социометрические характеристики группы и каждого ребенка; -необходимость чередования различных типов компьютерных средств и др.; -классические требования к уроку (логическая завершенность, разнообразие методов и т. д.)</w:t>
      </w:r>
    </w:p>
    <w:p w:rsidR="001B2DC3" w:rsidRPr="001B2DC3" w:rsidRDefault="001B2DC3" w:rsidP="001B2DC3">
      <w:pPr>
        <w:widowControl w:val="0"/>
        <w:spacing w:after="0"/>
        <w:ind w:firstLine="22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Для плана конкретного компьютерного урока:</w:t>
      </w:r>
    </w:p>
    <w:p w:rsidR="001B2DC3" w:rsidRPr="001B2DC3" w:rsidRDefault="001B2DC3" w:rsidP="001B2DC3">
      <w:pPr>
        <w:widowControl w:val="0"/>
        <w:numPr>
          <w:ilvl w:val="0"/>
          <w:numId w:val="2"/>
        </w:numPr>
        <w:tabs>
          <w:tab w:val="left" w:pos="366"/>
        </w:tabs>
        <w:spacing w:after="0" w:line="240" w:lineRule="auto"/>
        <w:ind w:firstLine="22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Составляется временная структура урока, в соответствии главной целью намечаются задачи и необходимые этапы для их достижения.</w:t>
      </w:r>
    </w:p>
    <w:p w:rsidR="001B2DC3" w:rsidRPr="001B2DC3" w:rsidRDefault="001B2DC3" w:rsidP="001B2DC3">
      <w:pPr>
        <w:widowControl w:val="0"/>
        <w:numPr>
          <w:ilvl w:val="0"/>
          <w:numId w:val="2"/>
        </w:numPr>
        <w:tabs>
          <w:tab w:val="left" w:pos="361"/>
        </w:tabs>
        <w:spacing w:after="0" w:line="240" w:lineRule="auto"/>
        <w:ind w:firstLine="22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Из резервов компьютерного обеспечения отбираются наиболее эффективные средства.</w:t>
      </w:r>
    </w:p>
    <w:p w:rsidR="001B2DC3" w:rsidRPr="001B2DC3" w:rsidRDefault="001B2DC3" w:rsidP="001B2DC3">
      <w:pPr>
        <w:widowControl w:val="0"/>
        <w:numPr>
          <w:ilvl w:val="0"/>
          <w:numId w:val="2"/>
        </w:numPr>
        <w:tabs>
          <w:tab w:val="left" w:pos="366"/>
        </w:tabs>
        <w:spacing w:after="0" w:line="240" w:lineRule="auto"/>
        <w:ind w:firstLine="22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Рассматривается целесообразность их применения в сравнении с традиционными средствами.</w:t>
      </w:r>
    </w:p>
    <w:p w:rsidR="001B2DC3" w:rsidRPr="001B2DC3" w:rsidRDefault="001B2DC3" w:rsidP="001B2DC3">
      <w:pPr>
        <w:widowControl w:val="0"/>
        <w:numPr>
          <w:ilvl w:val="0"/>
          <w:numId w:val="2"/>
        </w:numPr>
        <w:tabs>
          <w:tab w:val="left" w:pos="370"/>
        </w:tabs>
        <w:spacing w:after="0" w:line="240" w:lineRule="auto"/>
        <w:ind w:firstLine="22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Отобранные материалы оцениваются по времени: их продолжительность не должна превышать санитарных норм; рекомендуется просмотреть и прохронометрировать все материалы, учесть интерактивный характер материала; запланировать резерв времени.</w:t>
      </w:r>
    </w:p>
    <w:p w:rsidR="001B2DC3" w:rsidRPr="001B2DC3" w:rsidRDefault="001B2DC3" w:rsidP="001B2DC3">
      <w:pPr>
        <w:widowControl w:val="0"/>
        <w:numPr>
          <w:ilvl w:val="0"/>
          <w:numId w:val="2"/>
        </w:numPr>
        <w:tabs>
          <w:tab w:val="left" w:pos="408"/>
        </w:tabs>
        <w:spacing w:after="0" w:line="240" w:lineRule="auto"/>
        <w:ind w:firstLine="22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Составляется временная развертка (поминутный план) урока.</w:t>
      </w:r>
    </w:p>
    <w:p w:rsidR="001B2DC3" w:rsidRPr="001B2DC3" w:rsidRDefault="001B2DC3" w:rsidP="001B2DC3">
      <w:pPr>
        <w:widowControl w:val="0"/>
        <w:numPr>
          <w:ilvl w:val="0"/>
          <w:numId w:val="2"/>
        </w:numPr>
        <w:tabs>
          <w:tab w:val="left" w:pos="366"/>
        </w:tabs>
        <w:spacing w:after="0" w:line="240" w:lineRule="auto"/>
        <w:ind w:firstLine="22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При недостатке компьютерного иллюстративного или программного материала проводится поиск в библиотеке или в Интернете, или составляется авторская программа.</w:t>
      </w:r>
    </w:p>
    <w:p w:rsidR="001B2DC3" w:rsidRPr="001B2DC3" w:rsidRDefault="001B2DC3" w:rsidP="001B2DC3">
      <w:pPr>
        <w:widowControl w:val="0"/>
        <w:numPr>
          <w:ilvl w:val="0"/>
          <w:numId w:val="2"/>
        </w:numPr>
        <w:tabs>
          <w:tab w:val="left" w:pos="370"/>
        </w:tabs>
        <w:spacing w:after="0" w:line="240" w:lineRule="auto"/>
        <w:ind w:firstLine="22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Из найденных материалов собирается презентационная программа. Для этого пишется ее сценарий. При презентации на экране можно соединить вместе карты и схемы, диаграммы и фотографии, фильмы и аудиозаписи — всё это при необходимости снабдить подписями и комментариями, выделить шрифтом, цветом и Светом наиболее важную информацию. А компьютерная «мышь» может использоваться как указка, обращающая внимание учеников на наиболее важные места на экране.</w:t>
      </w:r>
    </w:p>
    <w:p w:rsidR="001B2DC3" w:rsidRPr="001B2DC3" w:rsidRDefault="001B2DC3" w:rsidP="001B2DC3">
      <w:pPr>
        <w:widowControl w:val="0"/>
        <w:spacing w:after="0"/>
        <w:ind w:firstLine="22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 xml:space="preserve">Планируя достижение определённых целей, следует предусмотреть и их поэтапную и </w:t>
      </w:r>
      <w:r w:rsidRPr="001B2DC3">
        <w:rPr>
          <w:rFonts w:ascii="Times New Roman" w:eastAsia="Times New Roman" w:hAnsi="Times New Roman" w:cs="Times New Roman"/>
          <w:color w:val="000000"/>
          <w:sz w:val="24"/>
          <w:szCs w:val="24"/>
          <w:lang w:eastAsia="ru-RU" w:bidi="ru-RU"/>
        </w:rPr>
        <w:lastRenderedPageBreak/>
        <w:t xml:space="preserve">результирующую </w:t>
      </w:r>
      <w:r w:rsidRPr="001B2DC3">
        <w:rPr>
          <w:rFonts w:ascii="Times New Roman" w:eastAsia="Times New Roman" w:hAnsi="Times New Roman" w:cs="Times New Roman"/>
          <w:i/>
          <w:iCs/>
          <w:color w:val="000000"/>
          <w:sz w:val="24"/>
          <w:szCs w:val="24"/>
          <w:lang w:eastAsia="ru-RU" w:bidi="ru-RU"/>
        </w:rPr>
        <w:t>диагностику.</w:t>
      </w:r>
      <w:r w:rsidRPr="001B2DC3">
        <w:rPr>
          <w:rFonts w:ascii="Times New Roman" w:eastAsia="Times New Roman" w:hAnsi="Times New Roman" w:cs="Times New Roman"/>
          <w:color w:val="000000"/>
          <w:sz w:val="24"/>
          <w:szCs w:val="24"/>
          <w:lang w:eastAsia="ru-RU" w:bidi="ru-RU"/>
        </w:rPr>
        <w:t xml:space="preserve"> Использование компьютера даёт возможность усилить и углубить контроль. Для этого применяется игровая программа или разрабатывается авторская, </w:t>
      </w:r>
      <w:proofErr w:type="gramStart"/>
      <w:r w:rsidRPr="001B2DC3">
        <w:rPr>
          <w:rFonts w:ascii="Times New Roman" w:eastAsia="Times New Roman" w:hAnsi="Times New Roman" w:cs="Times New Roman"/>
          <w:color w:val="000000"/>
          <w:sz w:val="24"/>
          <w:szCs w:val="24"/>
          <w:lang w:eastAsia="ru-RU" w:bidi="ru-RU"/>
        </w:rPr>
        <w:t>которые</w:t>
      </w:r>
      <w:proofErr w:type="gramEnd"/>
      <w:r w:rsidRPr="001B2DC3">
        <w:rPr>
          <w:rFonts w:ascii="Times New Roman" w:eastAsia="Times New Roman" w:hAnsi="Times New Roman" w:cs="Times New Roman"/>
          <w:color w:val="000000"/>
          <w:sz w:val="24"/>
          <w:szCs w:val="24"/>
          <w:lang w:eastAsia="ru-RU" w:bidi="ru-RU"/>
        </w:rPr>
        <w:t xml:space="preserve"> также включаются в презентационную программу.</w:t>
      </w:r>
    </w:p>
    <w:p w:rsidR="001B2DC3" w:rsidRPr="001B2DC3" w:rsidRDefault="001B2DC3" w:rsidP="001B2DC3">
      <w:pPr>
        <w:widowControl w:val="0"/>
        <w:spacing w:after="0"/>
        <w:ind w:firstLine="20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Обучающие программы комплектуются отдельно.</w:t>
      </w:r>
    </w:p>
    <w:p w:rsidR="001B2DC3" w:rsidRPr="001B2DC3" w:rsidRDefault="001B2DC3" w:rsidP="001B2DC3">
      <w:pPr>
        <w:widowControl w:val="0"/>
        <w:spacing w:after="0"/>
        <w:ind w:firstLine="22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t>Проблема здоровья.</w:t>
      </w:r>
      <w:r w:rsidRPr="001B2DC3">
        <w:rPr>
          <w:rFonts w:ascii="Times New Roman" w:eastAsia="Times New Roman" w:hAnsi="Times New Roman" w:cs="Times New Roman"/>
          <w:color w:val="000000"/>
          <w:sz w:val="24"/>
          <w:szCs w:val="24"/>
          <w:lang w:eastAsia="ru-RU" w:bidi="ru-RU"/>
        </w:rPr>
        <w:t xml:space="preserve"> Существует влияние частоты использования аудиовизуальных средств (ТСО) на эффективность процесса обучения. Оно обусловлено тем, что ТСО влияют на оценочно-мотивационную сферу личности. Если ТСО используются очень редко, то каждое их применение превращается в чрезвычайное событие и вновь создаёт у учащихся повышенное эмоциональное возбуждение, мешающее восприятию и усвоению учебного материала. Наоборот, слишком частое использование ТСО в течение многих уроков подряд приводит к потере учащимися интереса к ним.</w:t>
      </w:r>
    </w:p>
    <w:p w:rsidR="001B2DC3" w:rsidRPr="001B2DC3" w:rsidRDefault="001B2DC3" w:rsidP="001B2DC3">
      <w:pPr>
        <w:widowControl w:val="0"/>
        <w:spacing w:after="0"/>
        <w:ind w:firstLine="220"/>
        <w:jc w:val="both"/>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 xml:space="preserve">Согласно опубликованным в литературе данным, оптимальная </w:t>
      </w:r>
      <w:r w:rsidRPr="001B2DC3">
        <w:rPr>
          <w:rFonts w:ascii="Times New Roman" w:eastAsia="Times New Roman" w:hAnsi="Times New Roman" w:cs="Times New Roman"/>
          <w:i/>
          <w:iCs/>
          <w:color w:val="000000"/>
          <w:sz w:val="24"/>
          <w:szCs w:val="24"/>
          <w:lang w:eastAsia="ru-RU" w:bidi="ru-RU"/>
        </w:rPr>
        <w:t>частота и длительность применения</w:t>
      </w:r>
      <w:r w:rsidRPr="001B2DC3">
        <w:rPr>
          <w:rFonts w:ascii="Times New Roman" w:eastAsia="Times New Roman" w:hAnsi="Times New Roman" w:cs="Times New Roman"/>
          <w:color w:val="000000"/>
          <w:sz w:val="24"/>
          <w:szCs w:val="24"/>
          <w:lang w:eastAsia="ru-RU" w:bidi="ru-RU"/>
        </w:rPr>
        <w:t xml:space="preserve"> традиционных ТСО в учебном процессе определяется возра</w:t>
      </w:r>
      <w:r w:rsidRPr="001B2DC3">
        <w:rPr>
          <w:rFonts w:ascii="Times New Roman" w:eastAsia="Times New Roman" w:hAnsi="Times New Roman" w:cs="Times New Roman"/>
          <w:color w:val="000000"/>
          <w:sz w:val="24"/>
          <w:szCs w:val="24"/>
          <w:lang w:eastAsia="ru-RU" w:bidi="ru-RU"/>
        </w:rPr>
        <w:softHyphen/>
        <w:t>стом учащихся, характером учебного предмета и необходимостью их использования в познавательной деятельности учащихся.</w:t>
      </w:r>
    </w:p>
    <w:p w:rsidR="001B2DC3" w:rsidRPr="001B2DC3" w:rsidRDefault="001B2DC3" w:rsidP="001B2DC3">
      <w:pPr>
        <w:widowControl w:val="0"/>
        <w:spacing w:after="0"/>
        <w:ind w:firstLine="46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Эффективность применения ТСО зависит также от этапа урока. Использование</w:t>
      </w:r>
    </w:p>
    <w:p w:rsidR="001B2DC3" w:rsidRPr="001B2DC3" w:rsidRDefault="001B2DC3" w:rsidP="001B2DC3">
      <w:pPr>
        <w:widowControl w:val="0"/>
        <w:spacing w:after="0"/>
        <w:ind w:left="264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Рекомендуемая литература</w:t>
      </w:r>
    </w:p>
    <w:p w:rsidR="001B2DC3" w:rsidRPr="001B2DC3" w:rsidRDefault="001B2DC3" w:rsidP="001B2DC3">
      <w:pPr>
        <w:widowControl w:val="0"/>
        <w:spacing w:after="0"/>
        <w:ind w:firstLine="660"/>
        <w:rPr>
          <w:rFonts w:ascii="Times New Roman" w:eastAsia="Times New Roman" w:hAnsi="Times New Roman" w:cs="Times New Roman"/>
          <w:color w:val="000000"/>
          <w:sz w:val="24"/>
          <w:szCs w:val="24"/>
          <w:lang w:eastAsia="ru-RU" w:bidi="ru-RU"/>
        </w:rPr>
      </w:pPr>
      <w:proofErr w:type="spellStart"/>
      <w:r w:rsidRPr="001B2DC3">
        <w:rPr>
          <w:rFonts w:ascii="Times New Roman" w:eastAsia="Times New Roman" w:hAnsi="Times New Roman" w:cs="Times New Roman"/>
          <w:i/>
          <w:iCs/>
          <w:color w:val="000000"/>
          <w:sz w:val="24"/>
          <w:szCs w:val="24"/>
          <w:lang w:eastAsia="ru-RU" w:bidi="ru-RU"/>
        </w:rPr>
        <w:t>Апатова</w:t>
      </w:r>
      <w:proofErr w:type="spellEnd"/>
      <w:r w:rsidRPr="001B2DC3">
        <w:rPr>
          <w:rFonts w:ascii="Times New Roman" w:eastAsia="Times New Roman" w:hAnsi="Times New Roman" w:cs="Times New Roman"/>
          <w:i/>
          <w:iCs/>
          <w:color w:val="000000"/>
          <w:sz w:val="24"/>
          <w:szCs w:val="24"/>
          <w:lang w:eastAsia="ru-RU" w:bidi="ru-RU"/>
        </w:rPr>
        <w:t xml:space="preserve"> ИЗ.</w:t>
      </w:r>
      <w:r w:rsidRPr="001B2DC3">
        <w:rPr>
          <w:rFonts w:ascii="Times New Roman" w:eastAsia="Times New Roman" w:hAnsi="Times New Roman" w:cs="Times New Roman"/>
          <w:color w:val="000000"/>
          <w:sz w:val="24"/>
          <w:szCs w:val="24"/>
          <w:lang w:eastAsia="ru-RU" w:bidi="ru-RU"/>
        </w:rPr>
        <w:t xml:space="preserve"> Информационные технологии в школьном образовании. М.,</w:t>
      </w:r>
    </w:p>
    <w:p w:rsidR="001B2DC3" w:rsidRPr="001B2DC3" w:rsidRDefault="001B2DC3" w:rsidP="001B2DC3">
      <w:pPr>
        <w:widowControl w:val="0"/>
        <w:spacing w:after="0"/>
        <w:ind w:firstLine="26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 xml:space="preserve">1994. </w:t>
      </w:r>
      <w:r w:rsidRPr="001B2DC3">
        <w:rPr>
          <w:rFonts w:ascii="Times New Roman" w:eastAsia="Times New Roman" w:hAnsi="Times New Roman" w:cs="Times New Roman"/>
          <w:i/>
          <w:iCs/>
          <w:color w:val="000000"/>
          <w:sz w:val="24"/>
          <w:szCs w:val="24"/>
          <w:lang w:eastAsia="ru-RU" w:bidi="ru-RU"/>
        </w:rPr>
        <w:t>Беспалько ВЛ.</w:t>
      </w:r>
      <w:r w:rsidRPr="001B2DC3">
        <w:rPr>
          <w:rFonts w:ascii="Times New Roman" w:eastAsia="Times New Roman" w:hAnsi="Times New Roman" w:cs="Times New Roman"/>
          <w:color w:val="000000"/>
          <w:sz w:val="24"/>
          <w:szCs w:val="24"/>
          <w:lang w:eastAsia="ru-RU" w:bidi="ru-RU"/>
        </w:rPr>
        <w:t xml:space="preserve"> Программированное обучение. Дидактические основы. М.,</w:t>
      </w:r>
    </w:p>
    <w:p w:rsidR="001B2DC3" w:rsidRPr="001B2DC3" w:rsidRDefault="001B2DC3" w:rsidP="001B2DC3">
      <w:pPr>
        <w:widowControl w:val="0"/>
        <w:numPr>
          <w:ilvl w:val="0"/>
          <w:numId w:val="4"/>
        </w:numPr>
        <w:tabs>
          <w:tab w:val="left" w:pos="800"/>
        </w:tabs>
        <w:spacing w:after="0" w:line="240" w:lineRule="auto"/>
        <w:ind w:firstLine="26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t>Беспалько ВЛ.</w:t>
      </w:r>
      <w:r w:rsidRPr="001B2DC3">
        <w:rPr>
          <w:rFonts w:ascii="Times New Roman" w:eastAsia="Times New Roman" w:hAnsi="Times New Roman" w:cs="Times New Roman"/>
          <w:color w:val="000000"/>
          <w:sz w:val="24"/>
          <w:szCs w:val="24"/>
          <w:lang w:eastAsia="ru-RU" w:bidi="ru-RU"/>
        </w:rPr>
        <w:t xml:space="preserve"> Элементы теории управления процессом обучения. М.,</w:t>
      </w:r>
    </w:p>
    <w:p w:rsidR="001B2DC3" w:rsidRPr="001B2DC3" w:rsidRDefault="001B2DC3" w:rsidP="001B2DC3">
      <w:pPr>
        <w:widowControl w:val="0"/>
        <w:numPr>
          <w:ilvl w:val="0"/>
          <w:numId w:val="4"/>
        </w:numPr>
        <w:tabs>
          <w:tab w:val="left" w:pos="824"/>
        </w:tabs>
        <w:spacing w:after="0" w:line="240" w:lineRule="auto"/>
        <w:ind w:left="260" w:firstLine="20"/>
        <w:rPr>
          <w:rFonts w:ascii="Times New Roman" w:eastAsia="Times New Roman" w:hAnsi="Times New Roman" w:cs="Times New Roman"/>
          <w:color w:val="000000"/>
          <w:sz w:val="24"/>
          <w:szCs w:val="24"/>
          <w:lang w:eastAsia="ru-RU" w:bidi="ru-RU"/>
        </w:rPr>
      </w:pPr>
      <w:proofErr w:type="spellStart"/>
      <w:r w:rsidRPr="001B2DC3">
        <w:rPr>
          <w:rFonts w:ascii="Times New Roman" w:eastAsia="Times New Roman" w:hAnsi="Times New Roman" w:cs="Times New Roman"/>
          <w:i/>
          <w:iCs/>
          <w:color w:val="000000"/>
          <w:sz w:val="24"/>
          <w:szCs w:val="24"/>
          <w:lang w:eastAsia="ru-RU" w:bidi="ru-RU"/>
        </w:rPr>
        <w:t>ВильямеР</w:t>
      </w:r>
      <w:proofErr w:type="spellEnd"/>
      <w:r w:rsidRPr="001B2DC3">
        <w:rPr>
          <w:rFonts w:ascii="Times New Roman" w:eastAsia="Times New Roman" w:hAnsi="Times New Roman" w:cs="Times New Roman"/>
          <w:i/>
          <w:iCs/>
          <w:color w:val="000000"/>
          <w:sz w:val="24"/>
          <w:szCs w:val="24"/>
          <w:lang w:eastAsia="ru-RU" w:bidi="ru-RU"/>
        </w:rPr>
        <w:t xml:space="preserve">. </w:t>
      </w:r>
      <w:proofErr w:type="spellStart"/>
      <w:r w:rsidRPr="001B2DC3">
        <w:rPr>
          <w:rFonts w:ascii="Times New Roman" w:eastAsia="Times New Roman" w:hAnsi="Times New Roman" w:cs="Times New Roman"/>
          <w:i/>
          <w:iCs/>
          <w:color w:val="000000"/>
          <w:sz w:val="24"/>
          <w:szCs w:val="24"/>
          <w:lang w:eastAsia="ru-RU" w:bidi="ru-RU"/>
        </w:rPr>
        <w:t>идр</w:t>
      </w:r>
      <w:proofErr w:type="spellEnd"/>
      <w:r w:rsidRPr="001B2DC3">
        <w:rPr>
          <w:rFonts w:ascii="Times New Roman" w:eastAsia="Times New Roman" w:hAnsi="Times New Roman" w:cs="Times New Roman"/>
          <w:i/>
          <w:iCs/>
          <w:color w:val="000000"/>
          <w:sz w:val="24"/>
          <w:szCs w:val="24"/>
          <w:lang w:eastAsia="ru-RU" w:bidi="ru-RU"/>
        </w:rPr>
        <w:t>.</w:t>
      </w:r>
      <w:r w:rsidRPr="001B2DC3">
        <w:rPr>
          <w:rFonts w:ascii="Times New Roman" w:eastAsia="Times New Roman" w:hAnsi="Times New Roman" w:cs="Times New Roman"/>
          <w:color w:val="000000"/>
          <w:sz w:val="24"/>
          <w:szCs w:val="24"/>
          <w:lang w:eastAsia="ru-RU" w:bidi="ru-RU"/>
        </w:rPr>
        <w:t xml:space="preserve"> Компьютеры в школе. М., 1988. </w:t>
      </w:r>
      <w:proofErr w:type="spellStart"/>
      <w:r w:rsidRPr="001B2DC3">
        <w:rPr>
          <w:rFonts w:ascii="Times New Roman" w:eastAsia="Times New Roman" w:hAnsi="Times New Roman" w:cs="Times New Roman"/>
          <w:i/>
          <w:iCs/>
          <w:color w:val="000000"/>
          <w:sz w:val="24"/>
          <w:szCs w:val="24"/>
          <w:lang w:eastAsia="ru-RU" w:bidi="ru-RU"/>
        </w:rPr>
        <w:t>Гейн</w:t>
      </w:r>
      <w:proofErr w:type="spellEnd"/>
      <w:r w:rsidRPr="001B2DC3">
        <w:rPr>
          <w:rFonts w:ascii="Times New Roman" w:eastAsia="Times New Roman" w:hAnsi="Times New Roman" w:cs="Times New Roman"/>
          <w:color w:val="000000"/>
          <w:sz w:val="24"/>
          <w:szCs w:val="24"/>
          <w:lang w:eastAsia="ru-RU" w:bidi="ru-RU"/>
        </w:rPr>
        <w:t xml:space="preserve"> ЛХ. Основы информатики и вычислительной техники. М.: Просвещение, 1991 ДИ </w:t>
      </w:r>
      <w:r w:rsidRPr="001B2DC3">
        <w:rPr>
          <w:rFonts w:ascii="Times New Roman" w:eastAsia="Times New Roman" w:hAnsi="Times New Roman" w:cs="Times New Roman"/>
          <w:i/>
          <w:iCs/>
          <w:color w:val="000000"/>
          <w:sz w:val="24"/>
          <w:szCs w:val="24"/>
          <w:lang w:eastAsia="ru-RU" w:bidi="ru-RU"/>
        </w:rPr>
        <w:t>и др.</w:t>
      </w:r>
      <w:r w:rsidRPr="001B2DC3">
        <w:rPr>
          <w:rFonts w:ascii="Times New Roman" w:eastAsia="Times New Roman" w:hAnsi="Times New Roman" w:cs="Times New Roman"/>
          <w:color w:val="000000"/>
          <w:sz w:val="24"/>
          <w:szCs w:val="24"/>
          <w:lang w:eastAsia="ru-RU" w:bidi="ru-RU"/>
        </w:rPr>
        <w:t xml:space="preserve"> Новые информационные технологии в дошкольном образовании. М. 1998Дидактические основы компьютерного обучения. Л., 1989.</w:t>
      </w:r>
    </w:p>
    <w:p w:rsidR="001B2DC3" w:rsidRPr="001B2DC3" w:rsidRDefault="001B2DC3" w:rsidP="001B2DC3">
      <w:pPr>
        <w:widowControl w:val="0"/>
        <w:spacing w:after="0"/>
        <w:ind w:left="260" w:firstLine="40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t>Журавлёв А.П.</w:t>
      </w:r>
      <w:r w:rsidRPr="001B2DC3">
        <w:rPr>
          <w:rFonts w:ascii="Times New Roman" w:eastAsia="Times New Roman" w:hAnsi="Times New Roman" w:cs="Times New Roman"/>
          <w:color w:val="000000"/>
          <w:sz w:val="24"/>
          <w:szCs w:val="24"/>
          <w:lang w:eastAsia="ru-RU" w:bidi="ru-RU"/>
        </w:rPr>
        <w:t xml:space="preserve"> Новые педагогические и информационные технологии в системе образования М.: Академия, 2000.</w:t>
      </w:r>
    </w:p>
    <w:p w:rsidR="001B2DC3" w:rsidRPr="001B2DC3" w:rsidRDefault="001B2DC3" w:rsidP="001B2DC3">
      <w:pPr>
        <w:widowControl w:val="0"/>
        <w:spacing w:after="0"/>
        <w:ind w:firstLine="66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color w:val="000000"/>
          <w:sz w:val="24"/>
          <w:szCs w:val="24"/>
          <w:lang w:eastAsia="ru-RU" w:bidi="ru-RU"/>
        </w:rPr>
        <w:t>Педагогика</w:t>
      </w:r>
      <w:proofErr w:type="gramStart"/>
      <w:r w:rsidRPr="001B2DC3">
        <w:rPr>
          <w:rFonts w:ascii="Times New Roman" w:eastAsia="Times New Roman" w:hAnsi="Times New Roman" w:cs="Times New Roman"/>
          <w:color w:val="000000"/>
          <w:sz w:val="24"/>
          <w:szCs w:val="24"/>
          <w:lang w:eastAsia="ru-RU" w:bidi="ru-RU"/>
        </w:rPr>
        <w:t>/ П</w:t>
      </w:r>
      <w:proofErr w:type="gramEnd"/>
      <w:r w:rsidRPr="001B2DC3">
        <w:rPr>
          <w:rFonts w:ascii="Times New Roman" w:eastAsia="Times New Roman" w:hAnsi="Times New Roman" w:cs="Times New Roman"/>
          <w:color w:val="000000"/>
          <w:sz w:val="24"/>
          <w:szCs w:val="24"/>
          <w:lang w:eastAsia="ru-RU" w:bidi="ru-RU"/>
        </w:rPr>
        <w:t xml:space="preserve">од ред. П.И. </w:t>
      </w:r>
      <w:proofErr w:type="spellStart"/>
      <w:r w:rsidRPr="001B2DC3">
        <w:rPr>
          <w:rFonts w:ascii="Times New Roman" w:eastAsia="Times New Roman" w:hAnsi="Times New Roman" w:cs="Times New Roman"/>
          <w:color w:val="000000"/>
          <w:sz w:val="24"/>
          <w:szCs w:val="24"/>
          <w:lang w:eastAsia="ru-RU" w:bidi="ru-RU"/>
        </w:rPr>
        <w:t>Пидкасистого</w:t>
      </w:r>
      <w:proofErr w:type="spellEnd"/>
      <w:r w:rsidRPr="001B2DC3">
        <w:rPr>
          <w:rFonts w:ascii="Times New Roman" w:eastAsia="Times New Roman" w:hAnsi="Times New Roman" w:cs="Times New Roman"/>
          <w:color w:val="000000"/>
          <w:sz w:val="24"/>
          <w:szCs w:val="24"/>
          <w:lang w:eastAsia="ru-RU" w:bidi="ru-RU"/>
        </w:rPr>
        <w:t>. М.: РЖА,1996.</w:t>
      </w:r>
    </w:p>
    <w:p w:rsidR="001B2DC3" w:rsidRPr="001B2DC3" w:rsidRDefault="001B2DC3" w:rsidP="001B2DC3">
      <w:pPr>
        <w:widowControl w:val="0"/>
        <w:spacing w:after="0"/>
        <w:ind w:left="260" w:firstLine="400"/>
        <w:rPr>
          <w:rFonts w:ascii="Times New Roman" w:eastAsia="Times New Roman" w:hAnsi="Times New Roman" w:cs="Times New Roman"/>
          <w:color w:val="000000"/>
          <w:sz w:val="24"/>
          <w:szCs w:val="24"/>
          <w:lang w:eastAsia="ru-RU" w:bidi="ru-RU"/>
        </w:rPr>
      </w:pPr>
      <w:proofErr w:type="spellStart"/>
      <w:r w:rsidRPr="001B2DC3">
        <w:rPr>
          <w:rFonts w:ascii="Times New Roman" w:eastAsia="Times New Roman" w:hAnsi="Times New Roman" w:cs="Times New Roman"/>
          <w:i/>
          <w:iCs/>
          <w:color w:val="000000"/>
          <w:sz w:val="24"/>
          <w:szCs w:val="24"/>
          <w:lang w:eastAsia="ru-RU" w:bidi="ru-RU"/>
        </w:rPr>
        <w:t>Петрусинский</w:t>
      </w:r>
      <w:proofErr w:type="spellEnd"/>
      <w:r w:rsidRPr="001B2DC3">
        <w:rPr>
          <w:rFonts w:ascii="Times New Roman" w:eastAsia="Times New Roman" w:hAnsi="Times New Roman" w:cs="Times New Roman"/>
          <w:i/>
          <w:iCs/>
          <w:color w:val="000000"/>
          <w:sz w:val="24"/>
          <w:szCs w:val="24"/>
          <w:lang w:eastAsia="ru-RU" w:bidi="ru-RU"/>
        </w:rPr>
        <w:t xml:space="preserve"> ВВ.</w:t>
      </w:r>
      <w:r w:rsidRPr="001B2DC3">
        <w:rPr>
          <w:rFonts w:ascii="Times New Roman" w:eastAsia="Times New Roman" w:hAnsi="Times New Roman" w:cs="Times New Roman"/>
          <w:color w:val="000000"/>
          <w:sz w:val="24"/>
          <w:szCs w:val="24"/>
          <w:lang w:eastAsia="ru-RU" w:bidi="ru-RU"/>
        </w:rPr>
        <w:t xml:space="preserve"> Автоматизированные обучения. М., 1987. Политика в области образования и новые информационные технологии </w:t>
      </w:r>
      <w:proofErr w:type="gramStart"/>
      <w:r w:rsidRPr="001B2DC3">
        <w:rPr>
          <w:rFonts w:ascii="Times New Roman" w:eastAsia="Times New Roman" w:hAnsi="Times New Roman" w:cs="Times New Roman"/>
          <w:color w:val="000000"/>
          <w:sz w:val="24"/>
          <w:szCs w:val="24"/>
          <w:lang w:eastAsia="ru-RU" w:bidi="ru-RU"/>
        </w:rPr>
        <w:t>Информатика</w:t>
      </w:r>
      <w:proofErr w:type="gramEnd"/>
      <w:r w:rsidRPr="001B2DC3">
        <w:rPr>
          <w:rFonts w:ascii="Times New Roman" w:eastAsia="Times New Roman" w:hAnsi="Times New Roman" w:cs="Times New Roman"/>
          <w:color w:val="000000"/>
          <w:sz w:val="24"/>
          <w:szCs w:val="24"/>
          <w:lang w:eastAsia="ru-RU" w:bidi="ru-RU"/>
        </w:rPr>
        <w:t xml:space="preserve"> и образование. 1996. №5.</w:t>
      </w:r>
    </w:p>
    <w:p w:rsidR="001B2DC3" w:rsidRPr="001B2DC3" w:rsidRDefault="001B2DC3" w:rsidP="001B2DC3">
      <w:pPr>
        <w:widowControl w:val="0"/>
        <w:spacing w:after="0"/>
        <w:ind w:left="260" w:firstLine="40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t>Роберт И. 3.</w:t>
      </w:r>
      <w:r w:rsidRPr="001B2DC3">
        <w:rPr>
          <w:rFonts w:ascii="Times New Roman" w:eastAsia="Times New Roman" w:hAnsi="Times New Roman" w:cs="Times New Roman"/>
          <w:color w:val="000000"/>
          <w:sz w:val="24"/>
          <w:szCs w:val="24"/>
          <w:lang w:eastAsia="ru-RU" w:bidi="ru-RU"/>
        </w:rPr>
        <w:t xml:space="preserve"> Современные информационные технологии в образовании: </w:t>
      </w:r>
      <w:proofErr w:type="spellStart"/>
      <w:r w:rsidRPr="001B2DC3">
        <w:rPr>
          <w:rFonts w:ascii="Times New Roman" w:eastAsia="Times New Roman" w:hAnsi="Times New Roman" w:cs="Times New Roman"/>
          <w:color w:val="000000"/>
          <w:sz w:val="24"/>
          <w:szCs w:val="24"/>
          <w:lang w:eastAsia="ru-RU" w:bidi="ru-RU"/>
        </w:rPr>
        <w:t>дидактичес</w:t>
      </w:r>
      <w:proofErr w:type="spellEnd"/>
      <w:r w:rsidRPr="001B2DC3">
        <w:rPr>
          <w:rFonts w:ascii="Times New Roman" w:eastAsia="Times New Roman" w:hAnsi="Times New Roman" w:cs="Times New Roman"/>
          <w:color w:val="000000"/>
          <w:sz w:val="24"/>
          <w:szCs w:val="24"/>
          <w:lang w:eastAsia="ru-RU" w:bidi="ru-RU"/>
        </w:rPr>
        <w:t xml:space="preserve"> проблемы, перспективы использования. М.: </w:t>
      </w:r>
      <w:proofErr w:type="spellStart"/>
      <w:r w:rsidRPr="001B2DC3">
        <w:rPr>
          <w:rFonts w:ascii="Times New Roman" w:eastAsia="Times New Roman" w:hAnsi="Times New Roman" w:cs="Times New Roman"/>
          <w:color w:val="000000"/>
          <w:sz w:val="24"/>
          <w:szCs w:val="24"/>
          <w:u w:val="single"/>
          <w:lang w:eastAsia="ru-RU" w:bidi="ru-RU"/>
        </w:rPr>
        <w:t>ПТкппп</w:t>
      </w:r>
      <w:proofErr w:type="spellEnd"/>
      <w:r w:rsidRPr="001B2DC3">
        <w:rPr>
          <w:rFonts w:ascii="Times New Roman" w:eastAsia="Times New Roman" w:hAnsi="Times New Roman" w:cs="Times New Roman"/>
          <w:color w:val="000000"/>
          <w:sz w:val="24"/>
          <w:szCs w:val="24"/>
          <w:lang w:eastAsia="ru-RU" w:bidi="ru-RU"/>
        </w:rPr>
        <w:t xml:space="preserve"> </w:t>
      </w:r>
      <w:proofErr w:type="spellStart"/>
      <w:r w:rsidRPr="001B2DC3">
        <w:rPr>
          <w:rFonts w:ascii="Times New Roman" w:eastAsia="Times New Roman" w:hAnsi="Times New Roman" w:cs="Times New Roman"/>
          <w:color w:val="000000"/>
          <w:sz w:val="24"/>
          <w:szCs w:val="24"/>
          <w:lang w:eastAsia="ru-RU" w:bidi="ru-RU"/>
        </w:rPr>
        <w:t>Лресс</w:t>
      </w:r>
      <w:proofErr w:type="spellEnd"/>
      <w:r w:rsidRPr="001B2DC3">
        <w:rPr>
          <w:rFonts w:ascii="Times New Roman" w:eastAsia="Times New Roman" w:hAnsi="Times New Roman" w:cs="Times New Roman"/>
          <w:color w:val="000000"/>
          <w:sz w:val="24"/>
          <w:szCs w:val="24"/>
          <w:lang w:eastAsia="ru-RU" w:bidi="ru-RU"/>
        </w:rPr>
        <w:t>, 1994.</w:t>
      </w:r>
    </w:p>
    <w:p w:rsidR="001B2DC3" w:rsidRPr="001B2DC3" w:rsidRDefault="001B2DC3" w:rsidP="001B2DC3">
      <w:pPr>
        <w:widowControl w:val="0"/>
        <w:spacing w:after="0"/>
        <w:ind w:left="260" w:firstLine="400"/>
        <w:rPr>
          <w:rFonts w:ascii="Times New Roman" w:eastAsia="Times New Roman" w:hAnsi="Times New Roman" w:cs="Times New Roman"/>
          <w:color w:val="000000"/>
          <w:sz w:val="24"/>
          <w:szCs w:val="24"/>
          <w:lang w:eastAsia="ru-RU" w:bidi="ru-RU"/>
        </w:rPr>
      </w:pPr>
      <w:r w:rsidRPr="001B2DC3">
        <w:rPr>
          <w:rFonts w:ascii="Times New Roman" w:eastAsia="Times New Roman" w:hAnsi="Times New Roman" w:cs="Times New Roman"/>
          <w:i/>
          <w:iCs/>
          <w:color w:val="000000"/>
          <w:sz w:val="24"/>
          <w:szCs w:val="24"/>
          <w:lang w:eastAsia="ru-RU" w:bidi="ru-RU"/>
        </w:rPr>
        <w:t>Розенберг ИМ.</w:t>
      </w:r>
      <w:r w:rsidRPr="001B2DC3">
        <w:rPr>
          <w:rFonts w:ascii="Times New Roman" w:eastAsia="Times New Roman" w:hAnsi="Times New Roman" w:cs="Times New Roman"/>
          <w:color w:val="000000"/>
          <w:sz w:val="24"/>
          <w:szCs w:val="24"/>
          <w:lang w:eastAsia="ru-RU" w:bidi="ru-RU"/>
        </w:rPr>
        <w:t xml:space="preserve"> Информационная культура в содержании общего образования 1989. №3.</w:t>
      </w:r>
    </w:p>
    <w:p w:rsidR="001B2DC3" w:rsidRPr="001B2DC3" w:rsidRDefault="001B2DC3" w:rsidP="001B2DC3">
      <w:pPr>
        <w:widowControl w:val="0"/>
        <w:spacing w:after="0"/>
        <w:ind w:left="260" w:firstLine="20"/>
        <w:rPr>
          <w:rFonts w:ascii="Times New Roman" w:eastAsia="Times New Roman" w:hAnsi="Times New Roman" w:cs="Times New Roman"/>
          <w:color w:val="000000"/>
          <w:sz w:val="24"/>
          <w:szCs w:val="24"/>
          <w:lang w:eastAsia="ru-RU" w:bidi="ru-RU"/>
        </w:rPr>
      </w:pPr>
      <w:proofErr w:type="spellStart"/>
      <w:r w:rsidRPr="001B2DC3">
        <w:rPr>
          <w:rFonts w:ascii="Times New Roman" w:eastAsia="Times New Roman" w:hAnsi="Times New Roman" w:cs="Times New Roman"/>
          <w:i/>
          <w:iCs/>
          <w:color w:val="000000"/>
          <w:sz w:val="24"/>
          <w:szCs w:val="24"/>
          <w:lang w:eastAsia="ru-RU" w:bidi="ru-RU"/>
        </w:rPr>
        <w:t>Селевко</w:t>
      </w:r>
      <w:proofErr w:type="spellEnd"/>
      <w:r w:rsidRPr="001B2DC3">
        <w:rPr>
          <w:rFonts w:ascii="Times New Roman" w:eastAsia="Times New Roman" w:hAnsi="Times New Roman" w:cs="Times New Roman"/>
          <w:i/>
          <w:iCs/>
          <w:color w:val="000000"/>
          <w:sz w:val="24"/>
          <w:szCs w:val="24"/>
          <w:lang w:eastAsia="ru-RU" w:bidi="ru-RU"/>
        </w:rPr>
        <w:t xml:space="preserve"> Г.</w:t>
      </w:r>
      <w:r w:rsidRPr="001B2DC3">
        <w:rPr>
          <w:rFonts w:ascii="Times New Roman" w:eastAsia="Times New Roman" w:hAnsi="Times New Roman" w:cs="Times New Roman"/>
          <w:color w:val="000000"/>
          <w:sz w:val="24"/>
          <w:szCs w:val="24"/>
          <w:lang w:eastAsia="ru-RU" w:bidi="ru-RU"/>
        </w:rPr>
        <w:t xml:space="preserve"> К Информационные технологии в школе // Информационн</w:t>
      </w:r>
      <w:proofErr w:type="gramStart"/>
      <w:r w:rsidRPr="001B2DC3">
        <w:rPr>
          <w:rFonts w:ascii="Times New Roman" w:eastAsia="Times New Roman" w:hAnsi="Times New Roman" w:cs="Times New Roman"/>
          <w:color w:val="000000"/>
          <w:sz w:val="24"/>
          <w:szCs w:val="24"/>
          <w:lang w:eastAsia="ru-RU" w:bidi="ru-RU"/>
        </w:rPr>
        <w:t>о-</w:t>
      </w:r>
      <w:proofErr w:type="gramEnd"/>
      <w:r w:rsidRPr="001B2DC3">
        <w:rPr>
          <w:rFonts w:ascii="Times New Roman" w:eastAsia="Times New Roman" w:hAnsi="Times New Roman" w:cs="Times New Roman"/>
          <w:color w:val="000000"/>
          <w:sz w:val="24"/>
          <w:szCs w:val="24"/>
          <w:lang w:eastAsia="ru-RU" w:bidi="ru-RU"/>
        </w:rPr>
        <w:t xml:space="preserve"> компьютер- в школе. Ярославль: ИРО, 2003.</w:t>
      </w:r>
    </w:p>
    <w:p w:rsidR="001B2DC3" w:rsidRPr="001B2DC3" w:rsidRDefault="001B2DC3" w:rsidP="001B2DC3">
      <w:pPr>
        <w:widowControl w:val="0"/>
        <w:spacing w:after="0"/>
        <w:ind w:left="260" w:firstLine="20"/>
        <w:rPr>
          <w:rFonts w:ascii="Times New Roman" w:eastAsia="Times New Roman" w:hAnsi="Times New Roman" w:cs="Times New Roman"/>
          <w:color w:val="000000"/>
          <w:sz w:val="24"/>
          <w:szCs w:val="24"/>
          <w:lang w:eastAsia="ru-RU" w:bidi="ru-RU"/>
        </w:rPr>
      </w:pPr>
    </w:p>
    <w:p w:rsidR="001B2DC3" w:rsidRPr="00916DDC" w:rsidRDefault="001B2DC3" w:rsidP="00C566C1">
      <w:pPr>
        <w:pStyle w:val="1"/>
        <w:shd w:val="clear" w:color="auto" w:fill="auto"/>
        <w:spacing w:line="276" w:lineRule="auto"/>
        <w:ind w:firstLine="340"/>
        <w:jc w:val="both"/>
        <w:rPr>
          <w:sz w:val="24"/>
          <w:szCs w:val="24"/>
        </w:rPr>
      </w:pPr>
      <w:bookmarkStart w:id="4" w:name="_GoBack"/>
      <w:bookmarkEnd w:id="4"/>
    </w:p>
    <w:sectPr w:rsidR="001B2DC3" w:rsidRPr="00916D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6DDA"/>
    <w:multiLevelType w:val="multilevel"/>
    <w:tmpl w:val="422E33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CE16D81"/>
    <w:multiLevelType w:val="multilevel"/>
    <w:tmpl w:val="8D22E0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2D71106"/>
    <w:multiLevelType w:val="multilevel"/>
    <w:tmpl w:val="AAECB6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3CD0503"/>
    <w:multiLevelType w:val="multilevel"/>
    <w:tmpl w:val="DC8811C6"/>
    <w:lvl w:ilvl="0">
      <w:start w:val="19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6C1"/>
    <w:rsid w:val="001B2DC3"/>
    <w:rsid w:val="009553A2"/>
    <w:rsid w:val="00C566C1"/>
    <w:rsid w:val="00C82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C566C1"/>
    <w:rPr>
      <w:rFonts w:ascii="Times New Roman" w:eastAsia="Times New Roman" w:hAnsi="Times New Roman" w:cs="Times New Roman"/>
      <w:sz w:val="17"/>
      <w:szCs w:val="17"/>
      <w:shd w:val="clear" w:color="auto" w:fill="FFFFFF"/>
    </w:rPr>
  </w:style>
  <w:style w:type="paragraph" w:customStyle="1" w:styleId="1">
    <w:name w:val="Основной текст1"/>
    <w:basedOn w:val="a"/>
    <w:link w:val="a3"/>
    <w:rsid w:val="00C566C1"/>
    <w:pPr>
      <w:widowControl w:val="0"/>
      <w:shd w:val="clear" w:color="auto" w:fill="FFFFFF"/>
      <w:spacing w:after="0" w:line="257" w:lineRule="auto"/>
      <w:ind w:firstLine="280"/>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C566C1"/>
    <w:rPr>
      <w:rFonts w:ascii="Times New Roman" w:eastAsia="Times New Roman" w:hAnsi="Times New Roman" w:cs="Times New Roman"/>
      <w:sz w:val="17"/>
      <w:szCs w:val="17"/>
      <w:shd w:val="clear" w:color="auto" w:fill="FFFFFF"/>
    </w:rPr>
  </w:style>
  <w:style w:type="paragraph" w:customStyle="1" w:styleId="1">
    <w:name w:val="Основной текст1"/>
    <w:basedOn w:val="a"/>
    <w:link w:val="a3"/>
    <w:rsid w:val="00C566C1"/>
    <w:pPr>
      <w:widowControl w:val="0"/>
      <w:shd w:val="clear" w:color="auto" w:fill="FFFFFF"/>
      <w:spacing w:after="0" w:line="257" w:lineRule="auto"/>
      <w:ind w:firstLine="280"/>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2071</Words>
  <Characters>11806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dc:creator>
  <cp:lastModifiedBy>Лидия</cp:lastModifiedBy>
  <cp:revision>2</cp:revision>
  <dcterms:created xsi:type="dcterms:W3CDTF">2025-11-13T18:11:00Z</dcterms:created>
  <dcterms:modified xsi:type="dcterms:W3CDTF">2025-11-13T18:32:00Z</dcterms:modified>
</cp:coreProperties>
</file>