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07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2BC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Архангельской области «Архангельский музыкальный колледж»</w:t>
      </w:r>
    </w:p>
    <w:p w:rsidR="005C02BC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2BC">
        <w:rPr>
          <w:rFonts w:ascii="Times New Roman" w:hAnsi="Times New Roman" w:cs="Times New Roman"/>
          <w:sz w:val="36"/>
          <w:szCs w:val="36"/>
        </w:rPr>
        <w:t xml:space="preserve">Методическая разработка </w:t>
      </w:r>
    </w:p>
    <w:p w:rsidR="005C02BC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элементарной теории музыки</w:t>
      </w:r>
    </w:p>
    <w:p w:rsidR="005C02BC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«Обучающие видео уроки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ЭТМ »</w:t>
      </w:r>
      <w:proofErr w:type="gramEnd"/>
    </w:p>
    <w:p w:rsidR="005C02BC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Разработала: Осадчая Т.А.</w:t>
      </w:r>
    </w:p>
    <w:p w:rsidR="005C02BC" w:rsidRDefault="005C02BC" w:rsidP="005C02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Преподаватель музыкально-                               теоретических дисциплин</w:t>
      </w:r>
    </w:p>
    <w:p w:rsidR="005C02BC" w:rsidRDefault="005C02BC" w:rsidP="005C02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02BC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</w:t>
      </w:r>
    </w:p>
    <w:p w:rsidR="005C02BC" w:rsidRDefault="005C02BC" w:rsidP="005C02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5C02BC" w:rsidRDefault="00886276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Данная методическая разработка предназначена для студентов музыкального колледжа, изучающих предмет элементарная теория музыки. Данная ди</w:t>
      </w:r>
      <w:r w:rsidR="003D6CEB">
        <w:rPr>
          <w:rFonts w:ascii="Times New Roman" w:hAnsi="Times New Roman" w:cs="Times New Roman"/>
          <w:sz w:val="28"/>
          <w:szCs w:val="28"/>
        </w:rPr>
        <w:t xml:space="preserve">сциплина изучается студентами на первом курсе или втором (вокальное искусство). </w:t>
      </w:r>
    </w:p>
    <w:p w:rsidR="003D6CEB" w:rsidRDefault="003D6CEB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Сложность предмета «Элементарная теория музыки» заключается в том, что за один учебный год студентам необходимо изучить большой объём материала. </w:t>
      </w:r>
    </w:p>
    <w:p w:rsidR="003D6CEB" w:rsidRDefault="003D6CEB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чаще поступают студенты без музыкального образования и им трудно вникать в материал. </w:t>
      </w:r>
    </w:p>
    <w:p w:rsidR="00185083" w:rsidRDefault="00185083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образовательном процессе, ориентированном на цифровую грамотность и индивидуализацию обучения, обучающие видео ролики становятся мощным и эффективным инструментом. </w:t>
      </w:r>
    </w:p>
    <w:p w:rsidR="003D6CEB" w:rsidRDefault="003D6CEB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пособий по</w:t>
      </w:r>
      <w:r w:rsidR="004F1D79">
        <w:rPr>
          <w:rFonts w:ascii="Times New Roman" w:hAnsi="Times New Roman" w:cs="Times New Roman"/>
          <w:sz w:val="28"/>
          <w:szCs w:val="28"/>
        </w:rPr>
        <w:t xml:space="preserve"> элементарной теории музыки, но, учитывая возраст обучающихся и их предпочтения, было решено сделать короткие анимационные видео уроки в которых преподносится материал ёмко, доступно, но не поверхностно.</w:t>
      </w:r>
    </w:p>
    <w:p w:rsidR="00185083" w:rsidRDefault="00185083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использования видеороликов состоит в доступности и повторяемости. Учащиеся могут просматривать видео неограниченное количество раз в удобное для них время, повторяя материал, который они не усвоили на уроке. </w:t>
      </w:r>
    </w:p>
    <w:p w:rsidR="00185083" w:rsidRDefault="00185083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студент имеет свой темп усвоения материала. Видеоролики позволяют работать в своём ритме, уделяя больше внимания сложным для себя моментам. </w:t>
      </w:r>
    </w:p>
    <w:p w:rsidR="00185083" w:rsidRDefault="00185083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люди привыкли к визуальному контенту. Использование видео делает урок более динамичным, интересным и соответствующим их привычным способам получения информации.</w:t>
      </w:r>
    </w:p>
    <w:p w:rsidR="00185083" w:rsidRDefault="00185083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видео может быть использовано для предварительного ознакомления с новым материалом дома, освобождая время на уроке для практического применения.</w:t>
      </w:r>
    </w:p>
    <w:p w:rsidR="00185083" w:rsidRDefault="00185083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получают структурированную помощь при выполнении домашних заданий и подготовке к экзамену.</w:t>
      </w:r>
    </w:p>
    <w:p w:rsidR="00185083" w:rsidRDefault="00284EF7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Видеоролики созданы в программе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Animaker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онлайн – создатель анимационных видео. </w:t>
      </w:r>
    </w:p>
    <w:p w:rsidR="00284EF7" w:rsidRDefault="00284EF7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имеет русскоязычный интерфейс, готовых персонажей, динамическую камеру и много другого. </w:t>
      </w:r>
    </w:p>
    <w:p w:rsidR="00284EF7" w:rsidRDefault="00284EF7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Создание анимированного видео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Animaker</w:t>
      </w:r>
      <w:proofErr w:type="spellEnd"/>
      <w:r w:rsidRPr="0028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отличается относительной простотой. </w:t>
      </w:r>
    </w:p>
    <w:p w:rsidR="00284EF7" w:rsidRDefault="00284EF7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возможность загружать свои картинки и музыкальные треки.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использовать портреты композиторов, нотный стан или школьную доску </w:t>
      </w:r>
    </w:p>
    <w:p w:rsidR="00284EF7" w:rsidRDefault="00284EF7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использованию видеороликов на уроках:</w:t>
      </w:r>
    </w:p>
    <w:p w:rsidR="00284EF7" w:rsidRDefault="00744373" w:rsidP="00284E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Чёткое определение цели. Прежде чем показывать видео, преподаватель должен ясно понимать, какую конкретную образовательную задачу он решает с его помощью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«Как правильно строить характерные интервалы»)</w:t>
      </w:r>
    </w:p>
    <w:p w:rsidR="00744373" w:rsidRDefault="00744373" w:rsidP="00284E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Предварительный просмотр и отбор. Необходимо тщательно отобрать актуальный контент, соответствующий теме плана.</w:t>
      </w:r>
    </w:p>
    <w:p w:rsidR="00744373" w:rsidRDefault="00744373" w:rsidP="007443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Интеграция в структуру урока. Видео должно быть не просто «вставкой», а логичной частью урока.</w:t>
      </w:r>
    </w:p>
    <w:p w:rsidR="00744373" w:rsidRPr="00744373" w:rsidRDefault="00744373" w:rsidP="00744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 видеоролики – это не замена живому общению с преподавателем, а ценное дополнение, расширяющее возможности педагогического процесса. Их грамотное и методическое обоснованное применение позволяет сделать уроки более продуктивными, интересными и соответствующими запросам современного поколения учащихся, открывая новые горизонты в музыкальном образовании.</w:t>
      </w:r>
    </w:p>
    <w:p w:rsidR="00284EF7" w:rsidRPr="00284EF7" w:rsidRDefault="00284EF7" w:rsidP="00886276">
      <w:pPr>
        <w:rPr>
          <w:rFonts w:ascii="Times New Roman" w:hAnsi="Times New Roman" w:cs="Times New Roman"/>
          <w:sz w:val="28"/>
          <w:szCs w:val="28"/>
        </w:rPr>
      </w:pPr>
    </w:p>
    <w:p w:rsidR="00185083" w:rsidRDefault="00185083" w:rsidP="00886276">
      <w:pPr>
        <w:rPr>
          <w:rFonts w:ascii="Times New Roman" w:hAnsi="Times New Roman" w:cs="Times New Roman"/>
          <w:sz w:val="28"/>
          <w:szCs w:val="28"/>
        </w:rPr>
      </w:pPr>
    </w:p>
    <w:p w:rsidR="004F1D79" w:rsidRDefault="00DD12C6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будут представлены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коды, по которым можно перейти в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>-мессенджер и просмотреть видео уроки.</w:t>
      </w:r>
    </w:p>
    <w:p w:rsidR="00744373" w:rsidRDefault="00744373" w:rsidP="00886276">
      <w:pPr>
        <w:rPr>
          <w:rFonts w:ascii="Times New Roman" w:hAnsi="Times New Roman" w:cs="Times New Roman"/>
          <w:sz w:val="28"/>
          <w:szCs w:val="28"/>
        </w:rPr>
      </w:pPr>
    </w:p>
    <w:p w:rsidR="00744373" w:rsidRDefault="00744373" w:rsidP="00886276">
      <w:pPr>
        <w:rPr>
          <w:rFonts w:ascii="Times New Roman" w:hAnsi="Times New Roman" w:cs="Times New Roman"/>
          <w:sz w:val="28"/>
          <w:szCs w:val="28"/>
        </w:rPr>
      </w:pPr>
    </w:p>
    <w:p w:rsidR="00744373" w:rsidRDefault="00744373" w:rsidP="00886276">
      <w:pPr>
        <w:rPr>
          <w:rFonts w:ascii="Times New Roman" w:hAnsi="Times New Roman" w:cs="Times New Roman"/>
          <w:sz w:val="28"/>
          <w:szCs w:val="28"/>
        </w:rPr>
      </w:pPr>
    </w:p>
    <w:p w:rsidR="00744373" w:rsidRDefault="00744373" w:rsidP="00886276">
      <w:pPr>
        <w:rPr>
          <w:rFonts w:ascii="Times New Roman" w:hAnsi="Times New Roman" w:cs="Times New Roman"/>
          <w:sz w:val="28"/>
          <w:szCs w:val="28"/>
        </w:rPr>
      </w:pPr>
    </w:p>
    <w:p w:rsidR="00744373" w:rsidRDefault="00744373" w:rsidP="00886276">
      <w:pPr>
        <w:rPr>
          <w:rFonts w:ascii="Times New Roman" w:hAnsi="Times New Roman" w:cs="Times New Roman"/>
          <w:sz w:val="28"/>
          <w:szCs w:val="28"/>
        </w:rPr>
      </w:pPr>
    </w:p>
    <w:p w:rsidR="00744373" w:rsidRDefault="00744373" w:rsidP="00886276">
      <w:pPr>
        <w:rPr>
          <w:rFonts w:ascii="Times New Roman" w:hAnsi="Times New Roman" w:cs="Times New Roman"/>
          <w:sz w:val="28"/>
          <w:szCs w:val="28"/>
        </w:rPr>
      </w:pPr>
    </w:p>
    <w:p w:rsidR="00744373" w:rsidRDefault="00744373" w:rsidP="00886276">
      <w:pPr>
        <w:rPr>
          <w:rFonts w:ascii="Times New Roman" w:hAnsi="Times New Roman" w:cs="Times New Roman"/>
          <w:sz w:val="28"/>
          <w:szCs w:val="28"/>
        </w:rPr>
      </w:pPr>
    </w:p>
    <w:p w:rsidR="00744373" w:rsidRDefault="00744373" w:rsidP="00886276">
      <w:pPr>
        <w:rPr>
          <w:rFonts w:ascii="Times New Roman" w:hAnsi="Times New Roman" w:cs="Times New Roman"/>
          <w:sz w:val="28"/>
          <w:szCs w:val="28"/>
        </w:rPr>
      </w:pPr>
    </w:p>
    <w:p w:rsidR="00744373" w:rsidRDefault="00744373" w:rsidP="00886276">
      <w:pPr>
        <w:rPr>
          <w:rFonts w:ascii="Times New Roman" w:hAnsi="Times New Roman" w:cs="Times New Roman"/>
          <w:sz w:val="28"/>
          <w:szCs w:val="28"/>
        </w:rPr>
      </w:pPr>
    </w:p>
    <w:p w:rsidR="00744373" w:rsidRDefault="00744373" w:rsidP="00886276">
      <w:pPr>
        <w:rPr>
          <w:rFonts w:ascii="Times New Roman" w:hAnsi="Times New Roman" w:cs="Times New Roman"/>
          <w:sz w:val="28"/>
          <w:szCs w:val="28"/>
        </w:rPr>
      </w:pPr>
    </w:p>
    <w:p w:rsidR="00DD12C6" w:rsidRPr="00DD12C6" w:rsidRDefault="00DD12C6" w:rsidP="00DD12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Слоговая и буквенная система. </w:t>
      </w:r>
      <w:r w:rsidR="007644A8">
        <w:rPr>
          <w:rFonts w:ascii="Times New Roman" w:hAnsi="Times New Roman" w:cs="Times New Roman"/>
          <w:sz w:val="28"/>
          <w:szCs w:val="28"/>
        </w:rPr>
        <w:t>Буквенное и слоговое обозначение звуков. Слоги обозначающие знаки альтерации и лад. Краткий опрос.</w:t>
      </w:r>
    </w:p>
    <w:p w:rsidR="00DD12C6" w:rsidRDefault="00DD12C6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139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2C6" w:rsidRPr="00DD12C6" w:rsidRDefault="00DD12C6" w:rsidP="00DD12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в тональностях</w:t>
      </w:r>
      <w:r w:rsidR="007644A8">
        <w:rPr>
          <w:rFonts w:ascii="Times New Roman" w:hAnsi="Times New Roman" w:cs="Times New Roman"/>
          <w:sz w:val="28"/>
          <w:szCs w:val="28"/>
        </w:rPr>
        <w:t xml:space="preserve">. Лёгкий способ определения знаков в мажорных тональностях и определения параллельного минора. Порядок появления диезов и бемолей. Правильность написания знаков альтерации </w:t>
      </w:r>
    </w:p>
    <w:p w:rsidR="00DD12C6" w:rsidRDefault="00DD12C6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450" cy="1314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знаки в тональностях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92B" w:rsidRDefault="00B9592B" w:rsidP="00886276">
      <w:pPr>
        <w:rPr>
          <w:rFonts w:ascii="Times New Roman" w:hAnsi="Times New Roman" w:cs="Times New Roman"/>
          <w:sz w:val="28"/>
          <w:szCs w:val="28"/>
        </w:rPr>
      </w:pPr>
    </w:p>
    <w:p w:rsidR="00B9592B" w:rsidRDefault="00B9592B" w:rsidP="00886276">
      <w:pPr>
        <w:rPr>
          <w:rFonts w:ascii="Times New Roman" w:hAnsi="Times New Roman" w:cs="Times New Roman"/>
          <w:sz w:val="28"/>
          <w:szCs w:val="28"/>
        </w:rPr>
      </w:pPr>
    </w:p>
    <w:p w:rsidR="00B9592B" w:rsidRDefault="00B9592B" w:rsidP="00886276">
      <w:pPr>
        <w:rPr>
          <w:rFonts w:ascii="Times New Roman" w:hAnsi="Times New Roman" w:cs="Times New Roman"/>
          <w:sz w:val="28"/>
          <w:szCs w:val="28"/>
        </w:rPr>
      </w:pPr>
    </w:p>
    <w:p w:rsidR="00DD12C6" w:rsidRPr="007E3B68" w:rsidRDefault="00DD12C6" w:rsidP="007E3B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3B68">
        <w:rPr>
          <w:rFonts w:ascii="Times New Roman" w:hAnsi="Times New Roman" w:cs="Times New Roman"/>
          <w:sz w:val="28"/>
          <w:szCs w:val="28"/>
        </w:rPr>
        <w:t>Параллельные тональности</w:t>
      </w:r>
      <w:r w:rsidR="007644A8">
        <w:rPr>
          <w:rFonts w:ascii="Times New Roman" w:hAnsi="Times New Roman" w:cs="Times New Roman"/>
          <w:sz w:val="28"/>
          <w:szCs w:val="28"/>
        </w:rPr>
        <w:t>. Понятие параллельных тональностей. Как определить параллельную тональность. Примеры</w:t>
      </w:r>
    </w:p>
    <w:p w:rsidR="00DD12C6" w:rsidRDefault="00DD12C6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7775" cy="1247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 параллельные тональности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68" w:rsidRPr="007E3B68" w:rsidRDefault="007E3B68" w:rsidP="007E3B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Простые интервалы</w:t>
      </w:r>
      <w:r w:rsidR="007644A8">
        <w:rPr>
          <w:rFonts w:ascii="Times New Roman" w:hAnsi="Times New Roman" w:cs="Times New Roman"/>
          <w:sz w:val="28"/>
          <w:szCs w:val="28"/>
        </w:rPr>
        <w:t xml:space="preserve">. Классификация интервалов, их обозначение. Тоновая и </w:t>
      </w:r>
      <w:proofErr w:type="spellStart"/>
      <w:r w:rsidR="007644A8">
        <w:rPr>
          <w:rFonts w:ascii="Times New Roman" w:hAnsi="Times New Roman" w:cs="Times New Roman"/>
          <w:sz w:val="28"/>
          <w:szCs w:val="28"/>
        </w:rPr>
        <w:t>ступеневая</w:t>
      </w:r>
      <w:proofErr w:type="spellEnd"/>
      <w:r w:rsidR="007644A8">
        <w:rPr>
          <w:rFonts w:ascii="Times New Roman" w:hAnsi="Times New Roman" w:cs="Times New Roman"/>
          <w:sz w:val="28"/>
          <w:szCs w:val="28"/>
        </w:rPr>
        <w:t xml:space="preserve"> величина. Алгоритм построения простых интервалов. Как считать расстояние между звуками.</w:t>
      </w:r>
    </w:p>
    <w:p w:rsidR="007E3B68" w:rsidRDefault="007E3B68" w:rsidP="00886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71600" cy="1371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простые интервалы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68" w:rsidRDefault="007E3B68" w:rsidP="007E3B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вида мажора и минора</w:t>
      </w:r>
      <w:r w:rsidR="007644A8">
        <w:rPr>
          <w:rFonts w:ascii="Times New Roman" w:hAnsi="Times New Roman" w:cs="Times New Roman"/>
          <w:sz w:val="28"/>
          <w:szCs w:val="28"/>
        </w:rPr>
        <w:t>. Названия трёх видов мажора и минора. Повышение или понижение ступеней в определённом виде. Использование бекаров как понижение или повышение ступеней. Примеры.</w:t>
      </w:r>
    </w:p>
    <w:p w:rsidR="007E3B68" w:rsidRDefault="007E3B68" w:rsidP="007E3B6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52550" cy="1352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 три вид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68" w:rsidRDefault="007E3B68" w:rsidP="007E3B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вида трезвучий</w:t>
      </w:r>
      <w:r w:rsidR="007644A8">
        <w:rPr>
          <w:rFonts w:ascii="Times New Roman" w:hAnsi="Times New Roman" w:cs="Times New Roman"/>
          <w:sz w:val="28"/>
          <w:szCs w:val="28"/>
        </w:rPr>
        <w:t xml:space="preserve">. Мажорное, минорно, увеличенное и уменьшённые трезвучия. </w:t>
      </w:r>
      <w:r w:rsidR="008D035C">
        <w:rPr>
          <w:rFonts w:ascii="Times New Roman" w:hAnsi="Times New Roman" w:cs="Times New Roman"/>
          <w:sz w:val="28"/>
          <w:szCs w:val="28"/>
        </w:rPr>
        <w:t>Интервальный состав трезвучий.</w:t>
      </w:r>
    </w:p>
    <w:p w:rsidR="007E3B68" w:rsidRDefault="007E3B68" w:rsidP="007E3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1333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 4 вида трезвучий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68" w:rsidRDefault="007E3B68" w:rsidP="007E3B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Характерные интервалы</w:t>
      </w:r>
      <w:r w:rsidR="008D035C">
        <w:rPr>
          <w:rFonts w:ascii="Times New Roman" w:hAnsi="Times New Roman" w:cs="Times New Roman"/>
          <w:sz w:val="28"/>
          <w:szCs w:val="28"/>
        </w:rPr>
        <w:t xml:space="preserve">. Понятие характерных интервалов. Как построить и разрешить характерные интервалы. Обращение характерных интервалов. </w:t>
      </w:r>
    </w:p>
    <w:p w:rsidR="007E3B68" w:rsidRDefault="007E3B68" w:rsidP="007E3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7775" cy="12477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 характерные интервалы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68" w:rsidRDefault="007E3B68" w:rsidP="007E3B68">
      <w:pPr>
        <w:rPr>
          <w:rFonts w:ascii="Times New Roman" w:hAnsi="Times New Roman" w:cs="Times New Roman"/>
          <w:sz w:val="28"/>
          <w:szCs w:val="28"/>
        </w:rPr>
      </w:pPr>
    </w:p>
    <w:p w:rsidR="007E3B68" w:rsidRDefault="007E3B68" w:rsidP="007E3B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Доминантовый септаккорд</w:t>
      </w:r>
      <w:r w:rsidR="008D035C">
        <w:rPr>
          <w:rFonts w:ascii="Times New Roman" w:hAnsi="Times New Roman" w:cs="Times New Roman"/>
          <w:sz w:val="28"/>
          <w:szCs w:val="28"/>
        </w:rPr>
        <w:t xml:space="preserve">. Интервальный состав септаккорда. Обращения Д7. Правильное голосоведение при разрешении. Названия звуков септаккорда. </w:t>
      </w:r>
    </w:p>
    <w:p w:rsidR="007E3B68" w:rsidRDefault="007E3B68" w:rsidP="007E3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43025" cy="13430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 доминантовый септаккорд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68" w:rsidRDefault="007E3B68" w:rsidP="007E3B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Тритоны</w:t>
      </w:r>
      <w:r w:rsidR="008D035C">
        <w:rPr>
          <w:rFonts w:ascii="Times New Roman" w:hAnsi="Times New Roman" w:cs="Times New Roman"/>
          <w:sz w:val="28"/>
          <w:szCs w:val="28"/>
        </w:rPr>
        <w:t>. Понятие тритонов. Построение тритонов в мажоре и миноре. Разрешение тритонов.</w:t>
      </w:r>
    </w:p>
    <w:p w:rsidR="007E3B68" w:rsidRDefault="007E3B68" w:rsidP="007E3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13239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 тритоны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68" w:rsidRDefault="007E3B68" w:rsidP="007E3B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Хроматическая гамма</w:t>
      </w:r>
      <w:r w:rsidR="008D035C">
        <w:rPr>
          <w:rFonts w:ascii="Times New Roman" w:hAnsi="Times New Roman" w:cs="Times New Roman"/>
          <w:sz w:val="28"/>
          <w:szCs w:val="28"/>
        </w:rPr>
        <w:t xml:space="preserve">. Строение хроматической гаммы в мажоре и миноре. </w:t>
      </w:r>
    </w:p>
    <w:p w:rsidR="007E3B68" w:rsidRDefault="007E3B68" w:rsidP="007E3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7300" cy="1257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 хроматическая гамма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68" w:rsidRDefault="007E3B68" w:rsidP="007E3B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трезвучия лада</w:t>
      </w:r>
      <w:r w:rsidR="008D035C">
        <w:rPr>
          <w:rFonts w:ascii="Times New Roman" w:hAnsi="Times New Roman" w:cs="Times New Roman"/>
          <w:sz w:val="28"/>
          <w:szCs w:val="28"/>
        </w:rPr>
        <w:t xml:space="preserve">. Понятие главные ступени. Построение главных трезвучий в мажорных и минорных тональностях. Обращения главных трезвучий. </w:t>
      </w:r>
    </w:p>
    <w:p w:rsidR="007E3B68" w:rsidRDefault="007E3B68" w:rsidP="007E3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12287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главные трезвучия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68" w:rsidRDefault="007E3B68" w:rsidP="007E3B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Обращения интервалов</w:t>
      </w:r>
      <w:r w:rsidR="008D035C">
        <w:rPr>
          <w:rFonts w:ascii="Times New Roman" w:hAnsi="Times New Roman" w:cs="Times New Roman"/>
          <w:sz w:val="28"/>
          <w:szCs w:val="28"/>
        </w:rPr>
        <w:t>. Понятие обращения. Определение обращений простых интервалов</w:t>
      </w:r>
    </w:p>
    <w:p w:rsidR="007E3B68" w:rsidRDefault="007E3B68" w:rsidP="007E3B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28725" cy="12287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2 обращения интервалов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B68" w:rsidRDefault="007E3B68" w:rsidP="007E3B68">
      <w:pPr>
        <w:rPr>
          <w:rFonts w:ascii="Times New Roman" w:hAnsi="Times New Roman" w:cs="Times New Roman"/>
          <w:sz w:val="28"/>
          <w:szCs w:val="28"/>
        </w:rPr>
      </w:pPr>
    </w:p>
    <w:p w:rsidR="007E3B68" w:rsidRDefault="007E3B68" w:rsidP="007E3B68">
      <w:pPr>
        <w:rPr>
          <w:rFonts w:ascii="Times New Roman" w:hAnsi="Times New Roman" w:cs="Times New Roman"/>
          <w:sz w:val="28"/>
          <w:szCs w:val="28"/>
        </w:rPr>
      </w:pPr>
    </w:p>
    <w:p w:rsidR="007E3B68" w:rsidRDefault="007126CF" w:rsidP="007E3B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Пентатоника</w:t>
      </w:r>
      <w:r w:rsidR="008D035C">
        <w:rPr>
          <w:rFonts w:ascii="Times New Roman" w:hAnsi="Times New Roman" w:cs="Times New Roman"/>
          <w:sz w:val="28"/>
          <w:szCs w:val="28"/>
        </w:rPr>
        <w:t>. Понятие пентатоника. Интервальный состав пентатоники. Музыкальный пример. Построение мажорной и минорной пентатоники</w:t>
      </w:r>
    </w:p>
    <w:p w:rsidR="007126CF" w:rsidRDefault="007126CF" w:rsidP="00712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38250" cy="12382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3 пентатоника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6CF" w:rsidRDefault="007126CF" w:rsidP="007126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Обращение трезвучий</w:t>
      </w:r>
      <w:r w:rsidR="008D035C">
        <w:rPr>
          <w:rFonts w:ascii="Times New Roman" w:hAnsi="Times New Roman" w:cs="Times New Roman"/>
          <w:sz w:val="28"/>
          <w:szCs w:val="28"/>
        </w:rPr>
        <w:t xml:space="preserve">. Понятие обращения. Построение 4 вида трезвучий. Понятие секстаккорд и </w:t>
      </w:r>
      <w:proofErr w:type="spellStart"/>
      <w:r w:rsidR="008D035C">
        <w:rPr>
          <w:rFonts w:ascii="Times New Roman" w:hAnsi="Times New Roman" w:cs="Times New Roman"/>
          <w:sz w:val="28"/>
          <w:szCs w:val="28"/>
        </w:rPr>
        <w:t>квартсекстаккорд</w:t>
      </w:r>
      <w:proofErr w:type="spellEnd"/>
      <w:r w:rsidR="008D035C">
        <w:rPr>
          <w:rFonts w:ascii="Times New Roman" w:hAnsi="Times New Roman" w:cs="Times New Roman"/>
          <w:sz w:val="28"/>
          <w:szCs w:val="28"/>
        </w:rPr>
        <w:t xml:space="preserve">. Интервальный состав аккордов. </w:t>
      </w:r>
    </w:p>
    <w:p w:rsidR="007126CF" w:rsidRDefault="007126CF" w:rsidP="007126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11906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4 обращение трезвучий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6CF" w:rsidRDefault="00AD3218" w:rsidP="007126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Септаккорд второй ступени</w:t>
      </w:r>
      <w:r w:rsidR="008D035C">
        <w:rPr>
          <w:rFonts w:ascii="Times New Roman" w:hAnsi="Times New Roman" w:cs="Times New Roman"/>
          <w:sz w:val="28"/>
          <w:szCs w:val="28"/>
        </w:rPr>
        <w:t xml:space="preserve">. Понятие септаккорд. Обращение и разрешение септаккорда второй ступени. </w:t>
      </w:r>
    </w:p>
    <w:p w:rsidR="00AD3218" w:rsidRDefault="00AD3218" w:rsidP="00AD3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9675" cy="12096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5 септаккорд второй ступени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218" w:rsidRDefault="00AD3218" w:rsidP="00AD32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Семиступенные лады</w:t>
      </w:r>
      <w:r w:rsidR="008D035C">
        <w:rPr>
          <w:rFonts w:ascii="Times New Roman" w:hAnsi="Times New Roman" w:cs="Times New Roman"/>
          <w:sz w:val="28"/>
          <w:szCs w:val="28"/>
        </w:rPr>
        <w:t>. Лёгкий способ построения семиступенных ладов. Музыкальные примеры. Знаки альтерации при построении семиступенных ладов</w:t>
      </w:r>
    </w:p>
    <w:p w:rsidR="00AD3218" w:rsidRDefault="00AD3218" w:rsidP="00AD3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162050" cy="1162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6 семиступенные лады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218" w:rsidRDefault="00AD3218" w:rsidP="00AD32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задания из экзаменационного билета</w:t>
      </w:r>
      <w:r w:rsidR="008D035C">
        <w:rPr>
          <w:rFonts w:ascii="Times New Roman" w:hAnsi="Times New Roman" w:cs="Times New Roman"/>
          <w:sz w:val="28"/>
          <w:szCs w:val="28"/>
        </w:rPr>
        <w:t xml:space="preserve">. Построение интервала, его разрешение и определение тональностей. </w:t>
      </w:r>
      <w:bookmarkStart w:id="0" w:name="_GoBack"/>
      <w:bookmarkEnd w:id="0"/>
    </w:p>
    <w:p w:rsidR="00AD3218" w:rsidRDefault="00AD3218" w:rsidP="00AD32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650" cy="10096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7 решение задания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218" w:rsidRDefault="00AD3218" w:rsidP="00AD3218">
      <w:pPr>
        <w:rPr>
          <w:rFonts w:ascii="Times New Roman" w:hAnsi="Times New Roman" w:cs="Times New Roman"/>
          <w:sz w:val="28"/>
          <w:szCs w:val="28"/>
        </w:rPr>
      </w:pPr>
    </w:p>
    <w:p w:rsidR="00AD3218" w:rsidRDefault="00AD3218" w:rsidP="00AD3218">
      <w:pPr>
        <w:rPr>
          <w:rFonts w:ascii="Times New Roman" w:hAnsi="Times New Roman" w:cs="Times New Roman"/>
          <w:sz w:val="28"/>
          <w:szCs w:val="28"/>
        </w:rPr>
      </w:pPr>
    </w:p>
    <w:p w:rsidR="00AD3218" w:rsidRDefault="00AD3218" w:rsidP="00AD3218">
      <w:pPr>
        <w:rPr>
          <w:rFonts w:ascii="Times New Roman" w:hAnsi="Times New Roman" w:cs="Times New Roman"/>
          <w:sz w:val="28"/>
          <w:szCs w:val="28"/>
        </w:rPr>
      </w:pPr>
    </w:p>
    <w:p w:rsidR="00AD3218" w:rsidRDefault="00AD3218" w:rsidP="00AD3218">
      <w:pPr>
        <w:rPr>
          <w:rFonts w:ascii="Times New Roman" w:hAnsi="Times New Roman" w:cs="Times New Roman"/>
          <w:sz w:val="28"/>
          <w:szCs w:val="28"/>
        </w:rPr>
      </w:pPr>
    </w:p>
    <w:p w:rsidR="003778E7" w:rsidRPr="00AD3218" w:rsidRDefault="003778E7" w:rsidP="00AD3218">
      <w:pPr>
        <w:rPr>
          <w:rFonts w:ascii="Times New Roman" w:hAnsi="Times New Roman" w:cs="Times New Roman"/>
          <w:sz w:val="28"/>
          <w:szCs w:val="28"/>
        </w:rPr>
      </w:pPr>
    </w:p>
    <w:sectPr w:rsidR="003778E7" w:rsidRPr="00AD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5407"/>
    <w:multiLevelType w:val="hybridMultilevel"/>
    <w:tmpl w:val="F89E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E2328"/>
    <w:multiLevelType w:val="hybridMultilevel"/>
    <w:tmpl w:val="AE7A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FF"/>
    <w:rsid w:val="00185083"/>
    <w:rsid w:val="00284EF7"/>
    <w:rsid w:val="003778E7"/>
    <w:rsid w:val="003D6CEB"/>
    <w:rsid w:val="00406BFF"/>
    <w:rsid w:val="00465D33"/>
    <w:rsid w:val="004F1007"/>
    <w:rsid w:val="004F1D79"/>
    <w:rsid w:val="005631E3"/>
    <w:rsid w:val="005C02BC"/>
    <w:rsid w:val="007126CF"/>
    <w:rsid w:val="00744373"/>
    <w:rsid w:val="007644A8"/>
    <w:rsid w:val="007E3B68"/>
    <w:rsid w:val="00886276"/>
    <w:rsid w:val="008D035C"/>
    <w:rsid w:val="00AD3218"/>
    <w:rsid w:val="00B9592B"/>
    <w:rsid w:val="00D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D2E7"/>
  <w15:chartTrackingRefBased/>
  <w15:docId w15:val="{F46B6F84-2195-4B7F-9896-30F5D2F7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8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Жужа</dc:creator>
  <cp:keywords/>
  <dc:description/>
  <cp:lastModifiedBy>Жужа</cp:lastModifiedBy>
  <cp:revision>9</cp:revision>
  <dcterms:created xsi:type="dcterms:W3CDTF">2025-09-29T09:13:00Z</dcterms:created>
  <dcterms:modified xsi:type="dcterms:W3CDTF">2025-09-29T18:34:00Z</dcterms:modified>
</cp:coreProperties>
</file>