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36F5A" w14:textId="699BAAAC" w:rsidR="003D7758" w:rsidRDefault="00522133" w:rsidP="002901E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22133">
        <w:rPr>
          <w:color w:val="000000"/>
          <w:sz w:val="28"/>
          <w:szCs w:val="28"/>
        </w:rPr>
        <w:t>Научно доказано, что дети в возрасте с 6 до 12 лет имеют наиболее пластичны</w:t>
      </w:r>
      <w:r>
        <w:rPr>
          <w:color w:val="000000"/>
          <w:sz w:val="28"/>
          <w:szCs w:val="28"/>
        </w:rPr>
        <w:t>й</w:t>
      </w:r>
      <w:r w:rsidRPr="00522133">
        <w:rPr>
          <w:color w:val="000000"/>
          <w:sz w:val="28"/>
          <w:szCs w:val="28"/>
        </w:rPr>
        <w:t xml:space="preserve"> мозг, который еще не закрепил шаблоны и стандарты. В зависимости от этого, обучение нестандартным методикам следует начинать именно в этот период, ведь любые задатки, которые заложены генетически в маленьком человеке, благодаря этому обучению получают активное развитие.</w:t>
      </w:r>
      <w:r>
        <w:rPr>
          <w:color w:val="000000"/>
          <w:sz w:val="28"/>
          <w:szCs w:val="28"/>
        </w:rPr>
        <w:t xml:space="preserve"> </w:t>
      </w:r>
      <w:r w:rsidR="003D7758" w:rsidRPr="003777FB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</w:t>
      </w:r>
      <w:r w:rsidR="003D7758" w:rsidRPr="003777FB">
        <w:rPr>
          <w:rStyle w:val="c1"/>
          <w:color w:val="000000"/>
          <w:sz w:val="28"/>
          <w:szCs w:val="28"/>
        </w:rPr>
        <w:t>дна из таких методик</w:t>
      </w:r>
      <w:r>
        <w:rPr>
          <w:rStyle w:val="c1"/>
          <w:color w:val="000000"/>
          <w:sz w:val="28"/>
          <w:szCs w:val="28"/>
        </w:rPr>
        <w:t>,</w:t>
      </w:r>
      <w:r w:rsidR="003D7758" w:rsidRPr="003777FB">
        <w:rPr>
          <w:rStyle w:val="c1"/>
          <w:color w:val="000000"/>
          <w:sz w:val="28"/>
          <w:szCs w:val="28"/>
        </w:rPr>
        <w:t xml:space="preserve"> </w:t>
      </w:r>
      <w:r w:rsidRPr="003777FB">
        <w:rPr>
          <w:rStyle w:val="c1"/>
          <w:color w:val="000000"/>
          <w:sz w:val="28"/>
          <w:szCs w:val="28"/>
        </w:rPr>
        <w:t>позволяющ</w:t>
      </w:r>
      <w:r>
        <w:rPr>
          <w:rStyle w:val="c1"/>
          <w:color w:val="000000"/>
          <w:sz w:val="28"/>
          <w:szCs w:val="28"/>
        </w:rPr>
        <w:t>ая</w:t>
      </w:r>
      <w:r w:rsidRPr="003777FB">
        <w:rPr>
          <w:rStyle w:val="c1"/>
          <w:color w:val="000000"/>
          <w:sz w:val="28"/>
          <w:szCs w:val="28"/>
        </w:rPr>
        <w:t xml:space="preserve"> ускорить процесс усвоения информации детьми разного возраст</w:t>
      </w:r>
      <w:r w:rsidR="00D905C5">
        <w:rPr>
          <w:rStyle w:val="c1"/>
          <w:color w:val="000000"/>
          <w:sz w:val="28"/>
          <w:szCs w:val="28"/>
        </w:rPr>
        <w:t xml:space="preserve">а - </w:t>
      </w:r>
      <w:r w:rsidR="00D905C5" w:rsidRPr="002901EC">
        <w:rPr>
          <w:rStyle w:val="c1"/>
          <w:b/>
          <w:bCs/>
          <w:color w:val="000000"/>
          <w:sz w:val="28"/>
          <w:szCs w:val="28"/>
        </w:rPr>
        <w:t>Ментальная</w:t>
      </w:r>
      <w:r w:rsidR="003D7758" w:rsidRPr="002901EC">
        <w:rPr>
          <w:rStyle w:val="c1"/>
          <w:b/>
          <w:bCs/>
          <w:color w:val="000000"/>
          <w:sz w:val="28"/>
          <w:szCs w:val="28"/>
        </w:rPr>
        <w:t xml:space="preserve"> арифметика.</w:t>
      </w:r>
    </w:p>
    <w:p w14:paraId="5E61A2B3" w14:textId="37D9BE61" w:rsidR="00522133" w:rsidRPr="003777FB" w:rsidRDefault="00522133" w:rsidP="002901E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2901EC">
        <w:rPr>
          <w:rStyle w:val="c1"/>
          <w:b/>
          <w:bCs/>
          <w:color w:val="000000"/>
          <w:sz w:val="28"/>
          <w:szCs w:val="28"/>
        </w:rPr>
        <w:t>Ментальная арифметика</w:t>
      </w:r>
      <w:r w:rsidRPr="003777FB">
        <w:rPr>
          <w:rStyle w:val="c1"/>
          <w:color w:val="000000"/>
          <w:sz w:val="28"/>
          <w:szCs w:val="28"/>
        </w:rPr>
        <w:t xml:space="preserve"> – это программа развития умственных способностей и творческого потенциала. </w:t>
      </w:r>
    </w:p>
    <w:p w14:paraId="62AB9ED7" w14:textId="77777777" w:rsidR="00522133" w:rsidRPr="003777FB" w:rsidRDefault="00522133" w:rsidP="002901E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77FB">
        <w:rPr>
          <w:rStyle w:val="c1"/>
          <w:color w:val="000000"/>
          <w:sz w:val="28"/>
          <w:szCs w:val="28"/>
        </w:rPr>
        <w:t xml:space="preserve">Что </w:t>
      </w:r>
      <w:r w:rsidRPr="002901EC">
        <w:rPr>
          <w:rStyle w:val="c1"/>
          <w:b/>
          <w:bCs/>
          <w:color w:val="000000"/>
          <w:sz w:val="28"/>
          <w:szCs w:val="28"/>
        </w:rPr>
        <w:t>Ментальная арифметика</w:t>
      </w:r>
      <w:r w:rsidRPr="003777FB">
        <w:rPr>
          <w:rStyle w:val="c1"/>
          <w:color w:val="000000"/>
          <w:sz w:val="28"/>
          <w:szCs w:val="28"/>
        </w:rPr>
        <w:t xml:space="preserve"> дает детям:</w:t>
      </w:r>
    </w:p>
    <w:p w14:paraId="6CF99AEF" w14:textId="63F780AA" w:rsidR="00522133" w:rsidRPr="003777FB" w:rsidRDefault="00522133" w:rsidP="002901EC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77FB">
        <w:rPr>
          <w:rStyle w:val="c1"/>
          <w:color w:val="000000"/>
          <w:sz w:val="28"/>
          <w:szCs w:val="28"/>
        </w:rPr>
        <w:t>быстрый устный счет</w:t>
      </w:r>
    </w:p>
    <w:p w14:paraId="3EB9B431" w14:textId="683BF815" w:rsidR="00522133" w:rsidRPr="003777FB" w:rsidRDefault="00522133" w:rsidP="002901EC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77FB">
        <w:rPr>
          <w:rStyle w:val="c1"/>
          <w:color w:val="000000"/>
          <w:sz w:val="28"/>
          <w:szCs w:val="28"/>
        </w:rPr>
        <w:t>умение концентрировать внимание</w:t>
      </w:r>
    </w:p>
    <w:p w14:paraId="75428EE5" w14:textId="0C073FF0" w:rsidR="00522133" w:rsidRPr="003777FB" w:rsidRDefault="00522133" w:rsidP="002901EC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77FB">
        <w:rPr>
          <w:rStyle w:val="c1"/>
          <w:color w:val="000000"/>
          <w:sz w:val="28"/>
          <w:szCs w:val="28"/>
        </w:rPr>
        <w:t>усидчивость</w:t>
      </w:r>
    </w:p>
    <w:p w14:paraId="1570D1E4" w14:textId="7C5D7628" w:rsidR="00522133" w:rsidRPr="003777FB" w:rsidRDefault="00522133" w:rsidP="002901EC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777FB">
        <w:rPr>
          <w:rStyle w:val="c1"/>
          <w:color w:val="000000"/>
          <w:sz w:val="28"/>
          <w:szCs w:val="28"/>
        </w:rPr>
        <w:t>развитие памяти, воображения</w:t>
      </w:r>
    </w:p>
    <w:p w14:paraId="2430E47B" w14:textId="68FBFB6A" w:rsidR="00522133" w:rsidRPr="003777FB" w:rsidRDefault="00522133" w:rsidP="002901EC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3777FB">
        <w:rPr>
          <w:rStyle w:val="c1"/>
          <w:color w:val="000000"/>
          <w:sz w:val="28"/>
          <w:szCs w:val="28"/>
        </w:rPr>
        <w:t>уверенность в себе</w:t>
      </w:r>
    </w:p>
    <w:p w14:paraId="073752E0" w14:textId="25E8F038" w:rsidR="003777FB" w:rsidRPr="003777FB" w:rsidRDefault="00D905C5" w:rsidP="002901E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3777FB" w:rsidRPr="003777FB">
        <w:rPr>
          <w:sz w:val="28"/>
          <w:szCs w:val="28"/>
        </w:rPr>
        <w:t xml:space="preserve">Основной вид деятельности на занятиях по </w:t>
      </w:r>
      <w:r w:rsidR="003777FB" w:rsidRPr="002901EC">
        <w:rPr>
          <w:b/>
          <w:bCs/>
          <w:sz w:val="28"/>
          <w:szCs w:val="28"/>
        </w:rPr>
        <w:t>Ментальной арифметик</w:t>
      </w:r>
      <w:r w:rsidRPr="002901EC">
        <w:rPr>
          <w:b/>
          <w:bCs/>
          <w:sz w:val="28"/>
          <w:szCs w:val="28"/>
        </w:rPr>
        <w:t>е</w:t>
      </w:r>
      <w:r>
        <w:rPr>
          <w:sz w:val="28"/>
          <w:szCs w:val="28"/>
        </w:rPr>
        <w:t xml:space="preserve"> - </w:t>
      </w:r>
      <w:r w:rsidR="003777FB" w:rsidRPr="003777FB">
        <w:rPr>
          <w:sz w:val="28"/>
          <w:szCs w:val="28"/>
        </w:rPr>
        <w:t xml:space="preserve">счет на абакусе. Дети считают разными способами: на слух, на специальных карточках с заданиями, у доски, на демонстрационном абакусе, на интерактивном тренажере (анзане), на ментальной флэш-карте (это графическое изображение абакуса, с помощью которого дети представляют, как передвигают косточки на счетах). Ребенок все время вовлечен в активную деятельность. </w:t>
      </w:r>
      <w:r>
        <w:rPr>
          <w:sz w:val="28"/>
          <w:szCs w:val="28"/>
        </w:rPr>
        <w:t>Все з</w:t>
      </w:r>
      <w:r w:rsidR="003777FB" w:rsidRPr="003777FB">
        <w:rPr>
          <w:sz w:val="28"/>
          <w:szCs w:val="28"/>
        </w:rPr>
        <w:t>адачи представлены в виде игры</w:t>
      </w:r>
      <w:r>
        <w:rPr>
          <w:sz w:val="28"/>
          <w:szCs w:val="28"/>
        </w:rPr>
        <w:t>.</w:t>
      </w:r>
    </w:p>
    <w:p w14:paraId="1A6B388C" w14:textId="12AD183B" w:rsidR="00751B11" w:rsidRDefault="00D905C5" w:rsidP="002901E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3777FB" w:rsidRPr="003777FB">
        <w:rPr>
          <w:sz w:val="28"/>
          <w:szCs w:val="28"/>
        </w:rPr>
        <w:t xml:space="preserve">Ребенок воспринимает абакус как игрушку. В </w:t>
      </w:r>
      <w:r>
        <w:rPr>
          <w:sz w:val="28"/>
          <w:szCs w:val="28"/>
        </w:rPr>
        <w:t xml:space="preserve">старшем </w:t>
      </w:r>
      <w:r w:rsidR="00751B11">
        <w:rPr>
          <w:sz w:val="28"/>
          <w:szCs w:val="28"/>
        </w:rPr>
        <w:t xml:space="preserve">дошкольном </w:t>
      </w:r>
      <w:r w:rsidR="00751B11" w:rsidRPr="003777FB">
        <w:rPr>
          <w:sz w:val="28"/>
          <w:szCs w:val="28"/>
        </w:rPr>
        <w:t>возрасте</w:t>
      </w:r>
      <w:r w:rsidR="003777FB" w:rsidRPr="003777FB">
        <w:rPr>
          <w:sz w:val="28"/>
          <w:szCs w:val="28"/>
        </w:rPr>
        <w:t xml:space="preserve"> у детей преобладает наглядно-образное мышление, абакус является идеальным инструментом для его развития. Он позволяет показать ребенку наглядно, в чем смысл сложения и вычитания. Ребенок учится, играя со счетами. </w:t>
      </w:r>
    </w:p>
    <w:p w14:paraId="5288076E" w14:textId="3B2520E1" w:rsidR="00D905C5" w:rsidRPr="00751B11" w:rsidRDefault="00D905C5" w:rsidP="002901E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751B11">
        <w:rPr>
          <w:b/>
          <w:bCs/>
          <w:color w:val="000000"/>
          <w:sz w:val="28"/>
          <w:szCs w:val="28"/>
        </w:rPr>
        <w:t>О</w:t>
      </w:r>
      <w:r w:rsidRPr="00751B11">
        <w:rPr>
          <w:b/>
          <w:bCs/>
          <w:color w:val="000000"/>
          <w:sz w:val="28"/>
          <w:szCs w:val="28"/>
        </w:rPr>
        <w:t>бучение этой технике можно разделить на два основных этапа:</w:t>
      </w:r>
    </w:p>
    <w:p w14:paraId="4791DFE7" w14:textId="77777777" w:rsidR="00D905C5" w:rsidRPr="004134D3" w:rsidRDefault="00D905C5" w:rsidP="002901EC">
      <w:pPr>
        <w:pStyle w:val="c0"/>
        <w:numPr>
          <w:ilvl w:val="0"/>
          <w:numId w:val="5"/>
        </w:numPr>
        <w:spacing w:before="0" w:after="0" w:line="276" w:lineRule="auto"/>
        <w:rPr>
          <w:color w:val="000000"/>
          <w:sz w:val="28"/>
          <w:szCs w:val="28"/>
        </w:rPr>
      </w:pPr>
      <w:r w:rsidRPr="004134D3">
        <w:rPr>
          <w:color w:val="000000"/>
          <w:sz w:val="28"/>
          <w:szCs w:val="28"/>
        </w:rPr>
        <w:t>вычисления на счетах для начинающих и улучшение навыков работы с ними. Сначала детям нужно научиться складывать и вычитать с помощью счетов, а затем отточить эти навыки. Только тогда, когда ребенок сможет считать не задумываясь, можно будет перейти к следующему этапу занятий.</w:t>
      </w:r>
    </w:p>
    <w:p w14:paraId="42476BB2" w14:textId="178BCB1E" w:rsidR="00D905C5" w:rsidRPr="004134D3" w:rsidRDefault="00D905C5" w:rsidP="002901EC">
      <w:pPr>
        <w:pStyle w:val="c0"/>
        <w:numPr>
          <w:ilvl w:val="0"/>
          <w:numId w:val="5"/>
        </w:numPr>
        <w:spacing w:before="0" w:after="0" w:line="276" w:lineRule="auto"/>
        <w:rPr>
          <w:color w:val="000000"/>
          <w:sz w:val="28"/>
          <w:szCs w:val="28"/>
        </w:rPr>
      </w:pPr>
      <w:r w:rsidRPr="004134D3">
        <w:rPr>
          <w:color w:val="000000"/>
          <w:sz w:val="28"/>
          <w:szCs w:val="28"/>
        </w:rPr>
        <w:t xml:space="preserve">переход к устному счету. Теперь </w:t>
      </w:r>
      <w:r>
        <w:rPr>
          <w:color w:val="000000"/>
          <w:sz w:val="28"/>
          <w:szCs w:val="28"/>
        </w:rPr>
        <w:t>игры и упражнения</w:t>
      </w:r>
      <w:r w:rsidRPr="004134D3">
        <w:rPr>
          <w:color w:val="000000"/>
          <w:sz w:val="28"/>
          <w:szCs w:val="28"/>
        </w:rPr>
        <w:t xml:space="preserve"> направлены на то, чтобы научиться считать ментально. Для этого нужно привыкнуть представлять абакус в своем воображении и научиться считать на нем. Этот этап может занимать много </w:t>
      </w:r>
      <w:r w:rsidRPr="004134D3">
        <w:rPr>
          <w:color w:val="000000"/>
          <w:sz w:val="28"/>
          <w:szCs w:val="28"/>
        </w:rPr>
        <w:lastRenderedPageBreak/>
        <w:t>времени, но полученные в результате способности оправдают ожидания.</w:t>
      </w:r>
    </w:p>
    <w:p w14:paraId="6E697F19" w14:textId="13AD9DFA" w:rsidR="003777FB" w:rsidRPr="003777FB" w:rsidRDefault="00D905C5" w:rsidP="002901E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777FB" w:rsidRPr="003777FB">
        <w:rPr>
          <w:sz w:val="28"/>
          <w:szCs w:val="28"/>
        </w:rPr>
        <w:t xml:space="preserve">Дети осваивают технику счета на косточках, используя для этих операций сразу обе руки. Каждое </w:t>
      </w:r>
      <w:r w:rsidRPr="003777FB">
        <w:rPr>
          <w:sz w:val="28"/>
          <w:szCs w:val="28"/>
        </w:rPr>
        <w:t>занятие предполагает</w:t>
      </w:r>
      <w:r w:rsidR="003777FB" w:rsidRPr="003777FB">
        <w:rPr>
          <w:sz w:val="28"/>
          <w:szCs w:val="28"/>
        </w:rPr>
        <w:t xml:space="preserve"> постепенное ослабление привязки к счетам и стимуляцию детского воображения.</w:t>
      </w:r>
    </w:p>
    <w:p w14:paraId="19D14356" w14:textId="5E23C448" w:rsidR="004134D3" w:rsidRPr="004134D3" w:rsidRDefault="004134D3" w:rsidP="002901EC">
      <w:pPr>
        <w:pStyle w:val="c0"/>
        <w:spacing w:before="0" w:after="0" w:line="276" w:lineRule="auto"/>
        <w:jc w:val="both"/>
        <w:rPr>
          <w:color w:val="000000"/>
          <w:sz w:val="28"/>
          <w:szCs w:val="28"/>
        </w:rPr>
      </w:pPr>
      <w:r w:rsidRPr="004134D3">
        <w:rPr>
          <w:color w:val="000000"/>
          <w:sz w:val="28"/>
          <w:szCs w:val="28"/>
        </w:rPr>
        <w:t xml:space="preserve"> </w:t>
      </w:r>
      <w:r w:rsidR="00751B11" w:rsidRPr="004134D3">
        <w:rPr>
          <w:color w:val="000000"/>
          <w:sz w:val="28"/>
          <w:szCs w:val="28"/>
        </w:rPr>
        <w:t>Также программа</w:t>
      </w:r>
      <w:r w:rsidRPr="004134D3">
        <w:rPr>
          <w:color w:val="000000"/>
          <w:sz w:val="28"/>
          <w:szCs w:val="28"/>
        </w:rPr>
        <w:t xml:space="preserve"> направлена на развитие навыков обработки информации, мышления, логических способностей и творческих задатков. </w:t>
      </w:r>
    </w:p>
    <w:p w14:paraId="2A65C646" w14:textId="77777777" w:rsidR="00751B11" w:rsidRPr="00751B11" w:rsidRDefault="004134D3" w:rsidP="002901E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751B11">
        <w:rPr>
          <w:b/>
          <w:bCs/>
          <w:sz w:val="28"/>
          <w:szCs w:val="28"/>
        </w:rPr>
        <w:t>Основные принципы</w:t>
      </w:r>
      <w:r w:rsidR="00751B11" w:rsidRPr="00751B11">
        <w:rPr>
          <w:b/>
          <w:bCs/>
          <w:sz w:val="28"/>
          <w:szCs w:val="28"/>
        </w:rPr>
        <w:t xml:space="preserve"> обучения Ментальной арифметике:</w:t>
      </w:r>
    </w:p>
    <w:p w14:paraId="66B0B21B" w14:textId="77777777" w:rsidR="00751B11" w:rsidRPr="00751B11" w:rsidRDefault="004134D3" w:rsidP="002901EC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51B11">
        <w:rPr>
          <w:sz w:val="28"/>
          <w:szCs w:val="28"/>
        </w:rPr>
        <w:t xml:space="preserve">Системность </w:t>
      </w:r>
    </w:p>
    <w:p w14:paraId="4AF2E6CF" w14:textId="638D6D09" w:rsidR="00751B11" w:rsidRDefault="004134D3" w:rsidP="002901EC">
      <w:pPr>
        <w:pStyle w:val="c0"/>
        <w:shd w:val="clear" w:color="auto" w:fill="FFFFFF"/>
        <w:spacing w:before="0" w:beforeAutospacing="0" w:after="0" w:afterAutospacing="0" w:line="276" w:lineRule="auto"/>
        <w:ind w:left="795"/>
        <w:rPr>
          <w:sz w:val="28"/>
          <w:szCs w:val="28"/>
        </w:rPr>
      </w:pPr>
      <w:r w:rsidRPr="00751B11">
        <w:rPr>
          <w:sz w:val="28"/>
          <w:szCs w:val="28"/>
        </w:rPr>
        <w:t xml:space="preserve">Развитие </w:t>
      </w:r>
      <w:r w:rsidR="00751B11" w:rsidRPr="00751B11">
        <w:rPr>
          <w:sz w:val="28"/>
          <w:szCs w:val="28"/>
        </w:rPr>
        <w:t>ребёнка</w:t>
      </w:r>
      <w:r w:rsidRPr="00751B11">
        <w:rPr>
          <w:sz w:val="28"/>
          <w:szCs w:val="28"/>
        </w:rPr>
        <w:t xml:space="preserve"> – процесс, в котором взаимосвязаны и взаимообусловлены все компоненты. Нельзя развивать лишь одну функцию, необходима системная работа</w:t>
      </w:r>
      <w:r w:rsidR="00751B11">
        <w:rPr>
          <w:sz w:val="28"/>
          <w:szCs w:val="28"/>
        </w:rPr>
        <w:t>.</w:t>
      </w:r>
    </w:p>
    <w:p w14:paraId="7F3CD1C7" w14:textId="77777777" w:rsidR="00751B11" w:rsidRPr="00751B11" w:rsidRDefault="004134D3" w:rsidP="002901EC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51B11">
        <w:rPr>
          <w:sz w:val="28"/>
          <w:szCs w:val="28"/>
        </w:rPr>
        <w:t>Комплексность</w:t>
      </w:r>
    </w:p>
    <w:p w14:paraId="75F6EF3F" w14:textId="77777777" w:rsidR="00751B11" w:rsidRDefault="004134D3" w:rsidP="002901EC">
      <w:pPr>
        <w:pStyle w:val="c0"/>
        <w:shd w:val="clear" w:color="auto" w:fill="FFFFFF"/>
        <w:spacing w:before="0" w:beforeAutospacing="0" w:after="0" w:afterAutospacing="0" w:line="276" w:lineRule="auto"/>
        <w:ind w:left="795"/>
        <w:rPr>
          <w:sz w:val="28"/>
          <w:szCs w:val="28"/>
        </w:rPr>
      </w:pPr>
      <w:r w:rsidRPr="00751B11">
        <w:rPr>
          <w:sz w:val="28"/>
          <w:szCs w:val="28"/>
        </w:rPr>
        <w:t xml:space="preserve"> Развитие </w:t>
      </w:r>
      <w:r w:rsidR="00751B11" w:rsidRPr="00751B11">
        <w:rPr>
          <w:sz w:val="28"/>
          <w:szCs w:val="28"/>
        </w:rPr>
        <w:t>ребёнка</w:t>
      </w:r>
      <w:r w:rsidRPr="00751B11">
        <w:rPr>
          <w:sz w:val="28"/>
          <w:szCs w:val="28"/>
        </w:rPr>
        <w:t xml:space="preserve"> - комплексный процесс, в котором развитие одной познавательной функции (например, счет) определяет и дополняет развитие других. </w:t>
      </w:r>
    </w:p>
    <w:p w14:paraId="754B5A7B" w14:textId="77777777" w:rsidR="00751B11" w:rsidRPr="00751B11" w:rsidRDefault="00751B11" w:rsidP="002901EC">
      <w:pPr>
        <w:pStyle w:val="c0"/>
        <w:shd w:val="clear" w:color="auto" w:fill="FFFFFF"/>
        <w:spacing w:before="0" w:beforeAutospacing="0" w:after="0" w:afterAutospacing="0" w:line="276" w:lineRule="auto"/>
        <w:ind w:left="795"/>
        <w:rPr>
          <w:color w:val="000000"/>
          <w:sz w:val="28"/>
          <w:szCs w:val="28"/>
        </w:rPr>
      </w:pPr>
    </w:p>
    <w:p w14:paraId="00A8E949" w14:textId="77777777" w:rsidR="00751B11" w:rsidRPr="00751B11" w:rsidRDefault="004134D3" w:rsidP="002901EC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51B11">
        <w:rPr>
          <w:sz w:val="28"/>
          <w:szCs w:val="28"/>
        </w:rPr>
        <w:t>Соответствие возрастным и индивидуальным возможностям Программа обучения строится в соответствии с психофизическими закономерностями возрастного развития.</w:t>
      </w:r>
    </w:p>
    <w:p w14:paraId="368FA079" w14:textId="77777777" w:rsidR="00751B11" w:rsidRPr="00751B11" w:rsidRDefault="004134D3" w:rsidP="002901EC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51B11">
        <w:rPr>
          <w:sz w:val="28"/>
          <w:szCs w:val="28"/>
        </w:rPr>
        <w:t xml:space="preserve"> Постепенность</w:t>
      </w:r>
      <w:r w:rsidR="00751B11">
        <w:rPr>
          <w:sz w:val="28"/>
          <w:szCs w:val="28"/>
        </w:rPr>
        <w:t>, п</w:t>
      </w:r>
      <w:r w:rsidRPr="00751B11">
        <w:rPr>
          <w:sz w:val="28"/>
          <w:szCs w:val="28"/>
        </w:rPr>
        <w:t xml:space="preserve">ошаговость и систематичность в освоении и формировании учебно значимых функций, следование от простых и доступных заданий к более сложным, комплексным. </w:t>
      </w:r>
    </w:p>
    <w:p w14:paraId="4B34D994" w14:textId="77777777" w:rsidR="00751B11" w:rsidRPr="00751B11" w:rsidRDefault="004134D3" w:rsidP="002901EC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51B11">
        <w:rPr>
          <w:sz w:val="28"/>
          <w:szCs w:val="28"/>
        </w:rPr>
        <w:t>Индивидуализация темпа работы Переход к новому этапу обучения только после полного усвоения материала предыдущего этапа.</w:t>
      </w:r>
    </w:p>
    <w:p w14:paraId="5B1C49A7" w14:textId="22D729C2" w:rsidR="00ED1E27" w:rsidRPr="003777FB" w:rsidRDefault="004134D3" w:rsidP="002901EC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751B11">
        <w:rPr>
          <w:sz w:val="28"/>
          <w:szCs w:val="28"/>
        </w:rPr>
        <w:t xml:space="preserve"> Повторяемость Цикличность повторения материала, позволяющая формировать и закреплять механизмы и стратегию реализации функции</w:t>
      </w:r>
      <w:r w:rsidR="00751B11">
        <w:rPr>
          <w:sz w:val="28"/>
          <w:szCs w:val="28"/>
        </w:rPr>
        <w:t>.</w:t>
      </w:r>
    </w:p>
    <w:p w14:paraId="1B7A64BC" w14:textId="73C18972" w:rsidR="003D7758" w:rsidRPr="003777FB" w:rsidRDefault="00751B11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D7758" w:rsidRPr="002901EC">
        <w:rPr>
          <w:rStyle w:val="c1"/>
          <w:b/>
          <w:bCs/>
          <w:color w:val="000000"/>
          <w:sz w:val="28"/>
          <w:szCs w:val="28"/>
        </w:rPr>
        <w:t>Ментальная арифметика</w:t>
      </w:r>
      <w:r w:rsidR="003D7758" w:rsidRPr="003777FB">
        <w:rPr>
          <w:rStyle w:val="c1"/>
          <w:color w:val="000000"/>
          <w:sz w:val="28"/>
          <w:szCs w:val="28"/>
        </w:rPr>
        <w:t xml:space="preserve"> весьма эффективна в обучении гиперактивных детей. Они учатся концентрировать внимание, у них вырабатывается усидчивость. Эта методика развивает сразу оба полушария и поэтому задействует все процессы: внимание, слуховую и зрительную память, моторику. </w:t>
      </w:r>
      <w:r w:rsidRPr="003777FB">
        <w:rPr>
          <w:rStyle w:val="c1"/>
          <w:color w:val="000000"/>
          <w:sz w:val="28"/>
          <w:szCs w:val="28"/>
        </w:rPr>
        <w:t>Занятия состоят</w:t>
      </w:r>
      <w:r w:rsidR="003D7758" w:rsidRPr="003777FB">
        <w:rPr>
          <w:rStyle w:val="c1"/>
          <w:color w:val="000000"/>
          <w:sz w:val="28"/>
          <w:szCs w:val="28"/>
        </w:rPr>
        <w:t xml:space="preserve"> не только из счет</w:t>
      </w:r>
      <w:r w:rsidR="00ED1E27" w:rsidRPr="003777FB">
        <w:rPr>
          <w:rStyle w:val="c1"/>
          <w:color w:val="000000"/>
          <w:sz w:val="28"/>
          <w:szCs w:val="28"/>
        </w:rPr>
        <w:t>а</w:t>
      </w:r>
      <w:r w:rsidR="003D7758" w:rsidRPr="003777FB">
        <w:rPr>
          <w:rStyle w:val="c1"/>
          <w:color w:val="000000"/>
          <w:sz w:val="28"/>
          <w:szCs w:val="28"/>
        </w:rPr>
        <w:t>, но и упражнений на развитие логики, мышления, воображения</w:t>
      </w:r>
      <w:r>
        <w:rPr>
          <w:rStyle w:val="c1"/>
          <w:color w:val="000000"/>
          <w:sz w:val="28"/>
          <w:szCs w:val="28"/>
        </w:rPr>
        <w:t>, используются различные графические упражнения.</w:t>
      </w:r>
    </w:p>
    <w:p w14:paraId="6314D2E2" w14:textId="30EB0277" w:rsidR="00ED1E27" w:rsidRPr="003777FB" w:rsidRDefault="00ED1E27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42CA6B51" w14:textId="6A83E554" w:rsidR="00ED1E27" w:rsidRPr="003777FB" w:rsidRDefault="00ED1E27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68832E8E" w14:textId="46BBB778" w:rsidR="00751B11" w:rsidRDefault="00751B11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Итак, рассмотрим поподробнее приспособления и дидактический материал, который используется при обучении старших дошкольников </w:t>
      </w:r>
      <w:r w:rsidR="00E01E71">
        <w:rPr>
          <w:sz w:val="28"/>
          <w:szCs w:val="28"/>
        </w:rPr>
        <w:t>Ментальной арифметике:</w:t>
      </w:r>
    </w:p>
    <w:p w14:paraId="2A7A5B4D" w14:textId="7EB3B663" w:rsidR="00E01E71" w:rsidRPr="002901EC" w:rsidRDefault="00E01E71" w:rsidP="002901E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u w:val="single"/>
        </w:rPr>
      </w:pPr>
      <w:r w:rsidRPr="002901EC">
        <w:rPr>
          <w:b/>
          <w:bCs/>
          <w:sz w:val="28"/>
          <w:szCs w:val="28"/>
          <w:u w:val="single"/>
        </w:rPr>
        <w:t>Абакус.</w:t>
      </w:r>
    </w:p>
    <w:p w14:paraId="4F68E422" w14:textId="4AF93A1E" w:rsidR="00E01E71" w:rsidRDefault="00E01E71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3777FB">
        <w:rPr>
          <w:rStyle w:val="c1"/>
          <w:color w:val="000000"/>
          <w:sz w:val="28"/>
          <w:szCs w:val="28"/>
        </w:rPr>
        <w:t>Он состоит из рамки прямоугольной формы, вертикальных спиц, косточек и планки, которая разделяет абакус</w:t>
      </w:r>
      <w:r>
        <w:rPr>
          <w:rStyle w:val="c1"/>
          <w:color w:val="000000"/>
          <w:sz w:val="28"/>
          <w:szCs w:val="28"/>
        </w:rPr>
        <w:t>.</w:t>
      </w:r>
    </w:p>
    <w:p w14:paraId="56375E13" w14:textId="65D43CBD" w:rsidR="00E01E71" w:rsidRDefault="00E01E71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3777FB">
        <w:rPr>
          <w:noProof/>
          <w:sz w:val="28"/>
          <w:szCs w:val="28"/>
        </w:rPr>
        <w:drawing>
          <wp:inline distT="0" distB="0" distL="0" distR="0" wp14:anchorId="1A2B0324" wp14:editId="4A623290">
            <wp:extent cx="4105275" cy="2047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" t="25131" r="1946" b="26627"/>
                    <a:stretch/>
                  </pic:blipFill>
                  <pic:spPr bwMode="auto">
                    <a:xfrm>
                      <a:off x="0" y="0"/>
                      <a:ext cx="4105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ABFCBE" w14:textId="7883D9DF" w:rsidR="00E01E71" w:rsidRDefault="00E01E71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71A71E0D" w14:textId="2990A91F" w:rsidR="003777FB" w:rsidRPr="003777FB" w:rsidRDefault="00E01E71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3777FB" w:rsidRPr="003777FB">
        <w:rPr>
          <w:sz w:val="28"/>
          <w:szCs w:val="28"/>
        </w:rPr>
        <w:t>Косточки на абакусе специально заострены, чтобы дети, перебирая их, развивали мелкую моторику. Изучение абакуса с помощью техники двух рук позволяет стимулировать тактильные, зрительные и слуховые ощущения, воображение, образное мышление ребенка. Когда все чувства стимулируются одновременно, интеллект человека развивается гораздо быстрее.</w:t>
      </w:r>
    </w:p>
    <w:p w14:paraId="33274086" w14:textId="50060030" w:rsidR="003777FB" w:rsidRPr="003777FB" w:rsidRDefault="00E01E71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D7758" w:rsidRPr="003777FB">
        <w:rPr>
          <w:rStyle w:val="c1"/>
          <w:color w:val="000000"/>
          <w:sz w:val="28"/>
          <w:szCs w:val="28"/>
        </w:rPr>
        <w:t xml:space="preserve"> Верхние косточки называют – братья или небесные, нижние – друзья или земные.</w:t>
      </w:r>
    </w:p>
    <w:p w14:paraId="33440411" w14:textId="5AB883F3" w:rsidR="003D7758" w:rsidRPr="003777FB" w:rsidRDefault="002901EC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3D7758" w:rsidRPr="003777FB">
        <w:rPr>
          <w:rStyle w:val="c1"/>
          <w:color w:val="000000"/>
          <w:sz w:val="28"/>
          <w:szCs w:val="28"/>
        </w:rPr>
        <w:t xml:space="preserve">Если к центральной планке не придвинуто никаких косточек, это обозначает 0. Когда считают на абакусе, есть одно правило. Большим пальцем мы поднимаем косточки вверх, </w:t>
      </w:r>
      <w:r w:rsidR="00E01E71" w:rsidRPr="003777FB">
        <w:rPr>
          <w:rStyle w:val="c1"/>
          <w:color w:val="000000"/>
          <w:sz w:val="28"/>
          <w:szCs w:val="28"/>
        </w:rPr>
        <w:t>т.е.</w:t>
      </w:r>
      <w:r w:rsidR="003D7758" w:rsidRPr="003777FB">
        <w:rPr>
          <w:rStyle w:val="c1"/>
          <w:color w:val="000000"/>
          <w:sz w:val="28"/>
          <w:szCs w:val="28"/>
        </w:rPr>
        <w:t xml:space="preserve"> прибавляем, а указательным опускаем вниз – отнимаем. Это упражнение называется </w:t>
      </w:r>
      <w:r w:rsidR="00E01E71">
        <w:rPr>
          <w:rStyle w:val="c1"/>
          <w:color w:val="000000"/>
          <w:sz w:val="28"/>
          <w:szCs w:val="28"/>
        </w:rPr>
        <w:t>«</w:t>
      </w:r>
      <w:r w:rsidR="003D7758" w:rsidRPr="003777FB">
        <w:rPr>
          <w:rStyle w:val="c1"/>
          <w:color w:val="000000"/>
          <w:sz w:val="28"/>
          <w:szCs w:val="28"/>
        </w:rPr>
        <w:t>крабик</w:t>
      </w:r>
      <w:r w:rsidR="00E01E71">
        <w:rPr>
          <w:rStyle w:val="c1"/>
          <w:color w:val="000000"/>
          <w:sz w:val="28"/>
          <w:szCs w:val="28"/>
        </w:rPr>
        <w:t>»</w:t>
      </w:r>
      <w:r w:rsidR="003D7758" w:rsidRPr="003777FB">
        <w:rPr>
          <w:rStyle w:val="c1"/>
          <w:color w:val="000000"/>
          <w:sz w:val="28"/>
          <w:szCs w:val="28"/>
        </w:rPr>
        <w:t xml:space="preserve">. </w:t>
      </w:r>
    </w:p>
    <w:p w14:paraId="2C94B815" w14:textId="3FEF577A" w:rsidR="003D7758" w:rsidRDefault="00E01E71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3D7758" w:rsidRPr="003777FB">
        <w:rPr>
          <w:rStyle w:val="c1"/>
          <w:color w:val="000000"/>
          <w:sz w:val="28"/>
          <w:szCs w:val="28"/>
        </w:rPr>
        <w:t>Когда только учатся счету, работаю</w:t>
      </w:r>
      <w:r>
        <w:rPr>
          <w:rStyle w:val="c1"/>
          <w:color w:val="000000"/>
          <w:sz w:val="28"/>
          <w:szCs w:val="28"/>
        </w:rPr>
        <w:t>т</w:t>
      </w:r>
      <w:r w:rsidR="003D7758" w:rsidRPr="003777FB">
        <w:rPr>
          <w:rStyle w:val="c1"/>
          <w:color w:val="000000"/>
          <w:sz w:val="28"/>
          <w:szCs w:val="28"/>
        </w:rPr>
        <w:t xml:space="preserve"> на абакусе, но в дальнейшем этот предмет убирают и учатся представлять абакус в уме, ментально. </w:t>
      </w:r>
    </w:p>
    <w:p w14:paraId="5BFBB90A" w14:textId="62F69DAE" w:rsidR="00532AE3" w:rsidRDefault="00532AE3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2A0C0F61" w14:textId="19D4DBFF" w:rsidR="00532AE3" w:rsidRDefault="00532AE3" w:rsidP="002901E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901EC">
        <w:rPr>
          <w:b/>
          <w:bCs/>
          <w:color w:val="000000"/>
          <w:sz w:val="28"/>
          <w:szCs w:val="28"/>
          <w:u w:val="single"/>
        </w:rPr>
        <w:t>Таблицы Шульте</w:t>
      </w:r>
      <w:r w:rsidRPr="00532AE3">
        <w:rPr>
          <w:color w:val="000000"/>
          <w:sz w:val="28"/>
          <w:szCs w:val="28"/>
        </w:rPr>
        <w:t xml:space="preserve"> являются средством развития концентрации </w:t>
      </w:r>
      <w:r w:rsidR="002901EC" w:rsidRPr="00532AE3">
        <w:rPr>
          <w:color w:val="000000"/>
          <w:sz w:val="28"/>
          <w:szCs w:val="28"/>
        </w:rPr>
        <w:t>внимания,</w:t>
      </w:r>
      <w:r w:rsidRPr="00532AE3">
        <w:rPr>
          <w:color w:val="000000"/>
          <w:sz w:val="28"/>
          <w:szCs w:val="28"/>
        </w:rPr>
        <w:t xml:space="preserve"> а </w:t>
      </w:r>
      <w:r w:rsidR="002901EC" w:rsidRPr="00532AE3">
        <w:rPr>
          <w:color w:val="000000"/>
          <w:sz w:val="28"/>
          <w:szCs w:val="28"/>
        </w:rPr>
        <w:t>также</w:t>
      </w:r>
      <w:r w:rsidRPr="00532AE3">
        <w:rPr>
          <w:color w:val="000000"/>
          <w:sz w:val="28"/>
          <w:szCs w:val="28"/>
        </w:rPr>
        <w:t xml:space="preserve"> расширением зоны периферического зрения. А именно: глаза человека обычно хорошо различают только те предметы, которые буквально перед носом - в очень небольшом пят</w:t>
      </w:r>
      <w:r w:rsidR="003914DD">
        <w:rPr>
          <w:color w:val="000000"/>
          <w:sz w:val="28"/>
          <w:szCs w:val="28"/>
        </w:rPr>
        <w:t>а</w:t>
      </w:r>
      <w:r w:rsidRPr="00532AE3">
        <w:rPr>
          <w:color w:val="000000"/>
          <w:sz w:val="28"/>
          <w:szCs w:val="28"/>
        </w:rPr>
        <w:t>чке. Прочие объекты, лежащие вне этой центральной зоны, нам кажутся размытыми. Это свойство внимания существенно ограничивает и затрудняет возможности поиска информации. Пользуясь таблицами Шульте, можно значительно расширить область видения.</w:t>
      </w:r>
    </w:p>
    <w:p w14:paraId="53EB4AC7" w14:textId="04A09CBF" w:rsidR="00532AE3" w:rsidRPr="00532AE3" w:rsidRDefault="00532AE3" w:rsidP="002901EC">
      <w:pPr>
        <w:pStyle w:val="c0"/>
        <w:shd w:val="clear" w:color="auto" w:fill="FFFFFF"/>
        <w:spacing w:before="0" w:beforeAutospacing="0" w:after="0" w:afterAutospacing="0" w:line="276" w:lineRule="auto"/>
        <w:ind w:left="785"/>
        <w:jc w:val="center"/>
        <w:rPr>
          <w:rStyle w:val="c1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0AA06CF" wp14:editId="518CA5F0">
            <wp:extent cx="5070294" cy="5019675"/>
            <wp:effectExtent l="0" t="0" r="0" b="0"/>
            <wp:docPr id="7" name="Рисунок 7" descr="таблицы Шульт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блицы Шульте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737" cy="502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B2521" w14:textId="441C1664" w:rsidR="00532AE3" w:rsidRDefault="00532AE3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0493C509" w14:textId="33FAA16B" w:rsidR="00532AE3" w:rsidRDefault="00532AE3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7548A9E3" w14:textId="77777777" w:rsidR="00532AE3" w:rsidRPr="00532AE3" w:rsidRDefault="00532AE3" w:rsidP="002901E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32AE3">
        <w:rPr>
          <w:color w:val="000000"/>
          <w:sz w:val="28"/>
          <w:szCs w:val="28"/>
        </w:rPr>
        <w:t>Тренируясь с таблицами Шульте, у детей развивается прекрасно</w:t>
      </w:r>
      <w:r w:rsidRPr="00532AE3">
        <w:rPr>
          <w:b/>
          <w:bCs/>
          <w:color w:val="000000"/>
          <w:sz w:val="28"/>
          <w:szCs w:val="28"/>
        </w:rPr>
        <w:t> </w:t>
      </w:r>
      <w:hyperlink r:id="rId7" w:history="1">
        <w:r w:rsidRPr="00532AE3">
          <w:rPr>
            <w:rStyle w:val="a4"/>
            <w:b/>
            <w:bCs/>
            <w:color w:val="000000"/>
            <w:sz w:val="28"/>
            <w:szCs w:val="28"/>
          </w:rPr>
          <w:t>внимание </w:t>
        </w:r>
      </w:hyperlink>
      <w:r w:rsidRPr="00532AE3">
        <w:rPr>
          <w:b/>
          <w:bCs/>
          <w:color w:val="000000"/>
          <w:sz w:val="28"/>
          <w:szCs w:val="28"/>
        </w:rPr>
        <w:t>и </w:t>
      </w:r>
      <w:hyperlink r:id="rId8" w:history="1">
        <w:r w:rsidRPr="00532AE3">
          <w:rPr>
            <w:rStyle w:val="a4"/>
            <w:b/>
            <w:bCs/>
            <w:color w:val="000000"/>
            <w:sz w:val="28"/>
            <w:szCs w:val="28"/>
          </w:rPr>
          <w:t>память.</w:t>
        </w:r>
      </w:hyperlink>
      <w:r w:rsidRPr="00532AE3">
        <w:rPr>
          <w:color w:val="000000"/>
          <w:sz w:val="28"/>
          <w:szCs w:val="28"/>
        </w:rPr>
        <w:t> При выполнении упражнения мозг должен выполнять одновременно две задачи: держать все числа в поле зрения и называть их в определённой очередности.</w:t>
      </w:r>
    </w:p>
    <w:p w14:paraId="7FAA577E" w14:textId="77777777" w:rsidR="00532AE3" w:rsidRPr="00532AE3" w:rsidRDefault="00532AE3" w:rsidP="002901E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32AE3">
        <w:rPr>
          <w:b/>
          <w:bCs/>
          <w:color w:val="000000"/>
          <w:sz w:val="28"/>
          <w:szCs w:val="28"/>
        </w:rPr>
        <w:t>Повысить результативность упражнения можно</w:t>
      </w:r>
    </w:p>
    <w:p w14:paraId="44EB8644" w14:textId="77777777" w:rsidR="00532AE3" w:rsidRPr="00532AE3" w:rsidRDefault="00532AE3" w:rsidP="002901E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32AE3">
        <w:rPr>
          <w:b/>
          <w:bCs/>
          <w:color w:val="000000"/>
          <w:sz w:val="28"/>
          <w:szCs w:val="28"/>
        </w:rPr>
        <w:t>также используя различные варианты заданий:</w:t>
      </w:r>
    </w:p>
    <w:p w14:paraId="1A8AC489" w14:textId="3B6BEF07" w:rsidR="00532AE3" w:rsidRPr="00532AE3" w:rsidRDefault="00532AE3" w:rsidP="002901E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9B53F84" w14:textId="75694F8B" w:rsidR="00532AE3" w:rsidRPr="00532AE3" w:rsidRDefault="00532AE3" w:rsidP="002901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32AE3">
        <w:rPr>
          <w:color w:val="000000"/>
          <w:sz w:val="28"/>
          <w:szCs w:val="28"/>
        </w:rPr>
        <w:t>Показать и назвать числа по порядку.</w:t>
      </w:r>
    </w:p>
    <w:p w14:paraId="69528EC1" w14:textId="3D60633C" w:rsidR="00532AE3" w:rsidRPr="00532AE3" w:rsidRDefault="00532AE3" w:rsidP="002901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32AE3">
        <w:rPr>
          <w:color w:val="000000"/>
          <w:sz w:val="28"/>
          <w:szCs w:val="28"/>
        </w:rPr>
        <w:t>Показать и назвать числа в обратном порядке.</w:t>
      </w:r>
    </w:p>
    <w:p w14:paraId="0A7F1689" w14:textId="5107F84F" w:rsidR="00532AE3" w:rsidRPr="00532AE3" w:rsidRDefault="00532AE3" w:rsidP="002901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32AE3">
        <w:rPr>
          <w:color w:val="000000"/>
          <w:sz w:val="28"/>
          <w:szCs w:val="28"/>
        </w:rPr>
        <w:t xml:space="preserve">Находить сначала только чётные числа, а потом </w:t>
      </w:r>
      <w:r w:rsidRPr="00532AE3">
        <w:rPr>
          <w:color w:val="000000"/>
          <w:sz w:val="28"/>
          <w:szCs w:val="28"/>
        </w:rPr>
        <w:t>нечётные.</w:t>
      </w:r>
      <w:r w:rsidRPr="00532AE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8904981" w14:textId="77777777" w:rsidR="00532AE3" w:rsidRPr="00532AE3" w:rsidRDefault="00532AE3" w:rsidP="002901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32AE3">
        <w:rPr>
          <w:color w:val="000000"/>
          <w:sz w:val="28"/>
          <w:szCs w:val="28"/>
        </w:rPr>
        <w:t>На время (не более 45 секунд).</w:t>
      </w:r>
    </w:p>
    <w:p w14:paraId="6260BB7E" w14:textId="77777777" w:rsidR="00532AE3" w:rsidRPr="00532AE3" w:rsidRDefault="00532AE3" w:rsidP="002901E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32AE3">
        <w:rPr>
          <w:rFonts w:ascii="Arial" w:hAnsi="Arial" w:cs="Arial"/>
          <w:color w:val="000000"/>
          <w:sz w:val="28"/>
          <w:szCs w:val="28"/>
        </w:rPr>
        <w:br/>
      </w:r>
    </w:p>
    <w:p w14:paraId="65968A48" w14:textId="77777777" w:rsidR="00E01E71" w:rsidRDefault="00E01E71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Далее следуют </w:t>
      </w:r>
    </w:p>
    <w:p w14:paraId="78E7E8AF" w14:textId="0F0F3164" w:rsidR="00ED1E27" w:rsidRDefault="003914DD" w:rsidP="002901E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3914DD">
        <w:rPr>
          <w:rStyle w:val="c1"/>
          <w:b/>
          <w:bCs/>
          <w:color w:val="000000"/>
          <w:sz w:val="28"/>
          <w:szCs w:val="28"/>
          <w:u w:val="single"/>
        </w:rPr>
        <w:t>И</w:t>
      </w:r>
      <w:r w:rsidR="003D7758" w:rsidRPr="003914DD">
        <w:rPr>
          <w:rStyle w:val="c1"/>
          <w:b/>
          <w:bCs/>
          <w:color w:val="000000"/>
          <w:sz w:val="28"/>
          <w:szCs w:val="28"/>
          <w:u w:val="single"/>
        </w:rPr>
        <w:t>гры</w:t>
      </w:r>
      <w:r w:rsidRPr="003914DD">
        <w:rPr>
          <w:rStyle w:val="c1"/>
          <w:b/>
          <w:bCs/>
          <w:color w:val="000000"/>
          <w:sz w:val="28"/>
          <w:szCs w:val="28"/>
          <w:u w:val="single"/>
        </w:rPr>
        <w:t xml:space="preserve"> и упражнения</w:t>
      </w:r>
      <w:r>
        <w:rPr>
          <w:rStyle w:val="c1"/>
          <w:color w:val="000000"/>
          <w:sz w:val="28"/>
          <w:szCs w:val="28"/>
        </w:rPr>
        <w:t xml:space="preserve">, </w:t>
      </w:r>
      <w:r w:rsidR="003D7758" w:rsidRPr="00E01E71">
        <w:rPr>
          <w:rStyle w:val="c1"/>
          <w:color w:val="000000"/>
          <w:sz w:val="28"/>
          <w:szCs w:val="28"/>
        </w:rPr>
        <w:t xml:space="preserve">которые могут быть использованы в работе с детьми для развития логики, мышления, воображения. </w:t>
      </w:r>
    </w:p>
    <w:p w14:paraId="1D8BC1BB" w14:textId="1593F236" w:rsidR="00532AE3" w:rsidRDefault="00532AE3" w:rsidP="002901EC">
      <w:pPr>
        <w:pStyle w:val="c0"/>
        <w:shd w:val="clear" w:color="auto" w:fill="FFFFFF"/>
        <w:spacing w:before="0" w:beforeAutospacing="0" w:after="0" w:afterAutospacing="0" w:line="276" w:lineRule="auto"/>
        <w:ind w:left="785"/>
        <w:rPr>
          <w:rStyle w:val="c1"/>
          <w:color w:val="000000"/>
          <w:sz w:val="28"/>
          <w:szCs w:val="28"/>
        </w:rPr>
      </w:pPr>
    </w:p>
    <w:p w14:paraId="1D0554C8" w14:textId="22DA1723" w:rsidR="00532AE3" w:rsidRPr="003914DD" w:rsidRDefault="00532AE3" w:rsidP="002901E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Style w:val="c1"/>
          <w:b/>
          <w:bCs/>
          <w:color w:val="000000"/>
          <w:sz w:val="28"/>
          <w:szCs w:val="28"/>
          <w:u w:val="single"/>
        </w:rPr>
      </w:pPr>
      <w:r w:rsidRPr="003777FB">
        <w:rPr>
          <w:rStyle w:val="c1"/>
          <w:color w:val="000000"/>
          <w:sz w:val="28"/>
          <w:szCs w:val="28"/>
        </w:rPr>
        <w:t xml:space="preserve">Это </w:t>
      </w:r>
      <w:r w:rsidRPr="003914DD">
        <w:rPr>
          <w:rStyle w:val="c1"/>
          <w:b/>
          <w:bCs/>
          <w:color w:val="000000"/>
          <w:sz w:val="28"/>
          <w:szCs w:val="28"/>
          <w:u w:val="single"/>
        </w:rPr>
        <w:t>лабиринты</w:t>
      </w:r>
      <w:r w:rsidR="00A907A8" w:rsidRPr="003914DD">
        <w:rPr>
          <w:rStyle w:val="c1"/>
          <w:b/>
          <w:bCs/>
          <w:color w:val="000000"/>
          <w:sz w:val="28"/>
          <w:szCs w:val="28"/>
          <w:u w:val="single"/>
        </w:rPr>
        <w:t>:</w:t>
      </w:r>
    </w:p>
    <w:p w14:paraId="293CA31B" w14:textId="77777777" w:rsidR="00A907A8" w:rsidRDefault="00A907A8" w:rsidP="002901EC">
      <w:pPr>
        <w:pStyle w:val="a5"/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0923034" w14:textId="2EAC3C7E" w:rsidR="00532AE3" w:rsidRDefault="00532AE3" w:rsidP="002901EC">
      <w:pPr>
        <w:pStyle w:val="a5"/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3777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3097DC" wp14:editId="473E9575">
            <wp:extent cx="2495550" cy="3594508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545" cy="360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A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777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BC1EE8" wp14:editId="07FA8ADE">
            <wp:extent cx="2495550" cy="315752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74" cy="31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8BF6" w14:textId="7DCCFC46" w:rsidR="00532AE3" w:rsidRDefault="00532AE3" w:rsidP="002901EC">
      <w:pPr>
        <w:pStyle w:val="a5"/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BF70CEE" w14:textId="0FB7D7E9" w:rsidR="00532AE3" w:rsidRDefault="00532AE3" w:rsidP="002901EC">
      <w:pPr>
        <w:pStyle w:val="a5"/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1AE2CA22" w14:textId="09712E95" w:rsidR="00532AE3" w:rsidRDefault="00532AE3" w:rsidP="002901EC">
      <w:pPr>
        <w:pStyle w:val="a5"/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614AE65" w14:textId="72732F3B" w:rsidR="00532AE3" w:rsidRDefault="00532AE3" w:rsidP="002901EC">
      <w:pPr>
        <w:pStyle w:val="a5"/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7E7E2C5" w14:textId="72740323" w:rsidR="00532AE3" w:rsidRDefault="00532AE3" w:rsidP="002901EC">
      <w:pPr>
        <w:pStyle w:val="a5"/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3777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3CB475" wp14:editId="6E4BF146">
            <wp:extent cx="3505200" cy="3505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94787" w14:textId="77777777" w:rsidR="003914DD" w:rsidRDefault="003914DD" w:rsidP="002901EC">
      <w:pPr>
        <w:pStyle w:val="a5"/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517C1CD" w14:textId="79393603" w:rsidR="00532AE3" w:rsidRPr="003914DD" w:rsidRDefault="00532AE3" w:rsidP="002901EC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Style w:val="c1"/>
          <w:b/>
          <w:bCs/>
          <w:color w:val="000000"/>
          <w:sz w:val="28"/>
          <w:szCs w:val="28"/>
          <w:u w:val="single"/>
        </w:rPr>
      </w:pPr>
      <w:r w:rsidRPr="003914DD">
        <w:rPr>
          <w:rStyle w:val="c1"/>
          <w:b/>
          <w:bCs/>
          <w:color w:val="000000"/>
          <w:sz w:val="28"/>
          <w:szCs w:val="28"/>
          <w:u w:val="single"/>
        </w:rPr>
        <w:lastRenderedPageBreak/>
        <w:t>рисование и штриховка двумя руками</w:t>
      </w:r>
      <w:r w:rsidR="00A907A8" w:rsidRPr="003914DD">
        <w:rPr>
          <w:rStyle w:val="c1"/>
          <w:b/>
          <w:bCs/>
          <w:color w:val="000000"/>
          <w:sz w:val="28"/>
          <w:szCs w:val="28"/>
          <w:u w:val="single"/>
        </w:rPr>
        <w:t>:</w:t>
      </w:r>
    </w:p>
    <w:p w14:paraId="3FF40426" w14:textId="178FBCD2" w:rsidR="00A907A8" w:rsidRDefault="00A907A8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004B7885" w14:textId="6A5B2A94" w:rsidR="00A907A8" w:rsidRDefault="00A907A8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467D6CAC" w14:textId="31101B4E" w:rsidR="00A907A8" w:rsidRDefault="00A907A8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3777FB">
        <w:rPr>
          <w:noProof/>
          <w:sz w:val="28"/>
          <w:szCs w:val="28"/>
        </w:rPr>
        <w:drawing>
          <wp:inline distT="0" distB="0" distL="0" distR="0" wp14:anchorId="51F45727" wp14:editId="411E6744">
            <wp:extent cx="5486400" cy="8181975"/>
            <wp:effectExtent l="0" t="0" r="0" b="9525"/>
            <wp:docPr id="1" name="Рисунок 1" descr="https://i.mycdn.me/image?id=858382074701&amp;t=3&amp;plc=WEB&amp;tkn=*C0MH5r5kdXxy5BcVn0Q322vnL9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.mycdn.me/image?id=858382074701&amp;t=3&amp;plc=WEB&amp;tkn=*C0MH5r5kdXxy5BcVn0Q322vnL9U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114293" w14:textId="4333CD88" w:rsidR="00A907A8" w:rsidRDefault="00A907A8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3560A2DD" w14:textId="5754C490" w:rsidR="00A907A8" w:rsidRDefault="00A907A8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6A059EB4" w14:textId="77777777" w:rsidR="00A907A8" w:rsidRDefault="00A907A8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0E074181" w14:textId="4768AE2E" w:rsidR="00A907A8" w:rsidRDefault="00A907A8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15EEFD05" w14:textId="5B449208" w:rsidR="00A907A8" w:rsidRDefault="00A907A8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3777FB">
        <w:rPr>
          <w:noProof/>
          <w:color w:val="000000"/>
          <w:sz w:val="28"/>
          <w:szCs w:val="28"/>
        </w:rPr>
        <w:drawing>
          <wp:inline distT="0" distB="0" distL="0" distR="0" wp14:anchorId="70A32787" wp14:editId="7406AC58">
            <wp:extent cx="5834990" cy="2898793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200" cy="290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66639" w14:textId="13CC9145" w:rsidR="00A907A8" w:rsidRDefault="00A907A8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36370EA2" w14:textId="03852DB8" w:rsidR="00A907A8" w:rsidRPr="003914DD" w:rsidRDefault="00A907A8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Нарисуй зёрнышки. Рисовать надо одновременно двумя руками. Раскрась петушков тоже одновременно двумя руками</w:t>
      </w: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BD484C5" w14:textId="6CF498CC" w:rsidR="00ED1E27" w:rsidRDefault="00A907A8" w:rsidP="002901EC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3914DD">
        <w:rPr>
          <w:rStyle w:val="c1"/>
          <w:b/>
          <w:bCs/>
          <w:color w:val="000000"/>
          <w:sz w:val="28"/>
          <w:szCs w:val="28"/>
          <w:u w:val="single"/>
        </w:rPr>
        <w:t>Упражнение «Н</w:t>
      </w:r>
      <w:r w:rsidR="003D7758" w:rsidRPr="003914DD">
        <w:rPr>
          <w:rStyle w:val="c1"/>
          <w:b/>
          <w:bCs/>
          <w:color w:val="000000"/>
          <w:sz w:val="28"/>
          <w:szCs w:val="28"/>
          <w:u w:val="single"/>
        </w:rPr>
        <w:t>азови цвет</w:t>
      </w:r>
      <w:r w:rsidRPr="003914DD">
        <w:rPr>
          <w:rStyle w:val="c1"/>
          <w:b/>
          <w:bCs/>
          <w:color w:val="000000"/>
          <w:sz w:val="28"/>
          <w:szCs w:val="28"/>
          <w:u w:val="single"/>
        </w:rPr>
        <w:t>»</w:t>
      </w:r>
      <w:r w:rsidR="003D7758" w:rsidRPr="003914DD">
        <w:rPr>
          <w:rStyle w:val="c1"/>
          <w:b/>
          <w:bCs/>
          <w:color w:val="000000"/>
          <w:sz w:val="28"/>
          <w:szCs w:val="28"/>
          <w:u w:val="single"/>
        </w:rPr>
        <w:t>.</w:t>
      </w:r>
      <w:r w:rsidR="003D7758" w:rsidRPr="00A907A8">
        <w:rPr>
          <w:rStyle w:val="c1"/>
          <w:color w:val="000000"/>
          <w:sz w:val="28"/>
          <w:szCs w:val="28"/>
        </w:rPr>
        <w:t xml:space="preserve"> В этом упражнении происходит балансировка полушарий и тренировка их взаимодействия. Правое полушарие мозга – распознает цвета, левое читает. Задание</w:t>
      </w:r>
      <w:r w:rsidRPr="00A907A8">
        <w:rPr>
          <w:rStyle w:val="c1"/>
          <w:color w:val="000000"/>
          <w:sz w:val="28"/>
          <w:szCs w:val="28"/>
        </w:rPr>
        <w:t>: как</w:t>
      </w:r>
      <w:r w:rsidR="003D7758" w:rsidRPr="00A907A8">
        <w:rPr>
          <w:rStyle w:val="c1"/>
          <w:color w:val="000000"/>
          <w:sz w:val="28"/>
          <w:szCs w:val="28"/>
        </w:rPr>
        <w:t xml:space="preserve"> можно быстрее читай строчки слева направо про себя, начиная с первой, и называйте вслух ЦВЕТ каждого слова. </w:t>
      </w:r>
    </w:p>
    <w:p w14:paraId="7E96B062" w14:textId="77777777" w:rsidR="00A907A8" w:rsidRPr="003777FB" w:rsidRDefault="00A907A8" w:rsidP="002901E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7112762E" w14:textId="77777777" w:rsidR="00ED1E27" w:rsidRPr="00A907A8" w:rsidRDefault="00ED1E27" w:rsidP="002901EC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07A8">
        <w:rPr>
          <w:rFonts w:ascii="Times New Roman" w:hAnsi="Times New Roman" w:cs="Times New Roman"/>
          <w:b/>
          <w:color w:val="00B050"/>
          <w:sz w:val="52"/>
          <w:szCs w:val="52"/>
        </w:rPr>
        <w:t>ЖЁЛТЫЙ</w:t>
      </w:r>
      <w:r w:rsidRPr="00A907A8"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Pr="00A907A8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СИНИЙ  </w:t>
      </w:r>
      <w:r w:rsidRPr="00A907A8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A907A8">
        <w:rPr>
          <w:rFonts w:ascii="Times New Roman" w:hAnsi="Times New Roman" w:cs="Times New Roman"/>
          <w:b/>
          <w:color w:val="0070C0"/>
          <w:sz w:val="52"/>
          <w:szCs w:val="52"/>
        </w:rPr>
        <w:t>ОРАНЖЕВЫЙ</w:t>
      </w:r>
    </w:p>
    <w:p w14:paraId="6C4CAD7B" w14:textId="77777777" w:rsidR="00ED1E27" w:rsidRPr="00A907A8" w:rsidRDefault="00ED1E27" w:rsidP="002901EC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07A8">
        <w:rPr>
          <w:rFonts w:ascii="Times New Roman" w:hAnsi="Times New Roman" w:cs="Times New Roman"/>
          <w:b/>
          <w:color w:val="FFFF00"/>
          <w:sz w:val="52"/>
          <w:szCs w:val="52"/>
        </w:rPr>
        <w:t>ЧЁРНЫЙ</w:t>
      </w:r>
      <w:r w:rsidRPr="00A907A8">
        <w:rPr>
          <w:rFonts w:ascii="Times New Roman" w:hAnsi="Times New Roman" w:cs="Times New Roman"/>
          <w:b/>
          <w:sz w:val="52"/>
          <w:szCs w:val="52"/>
        </w:rPr>
        <w:t xml:space="preserve">     </w:t>
      </w:r>
      <w:r w:rsidRPr="00A907A8">
        <w:rPr>
          <w:rFonts w:ascii="Times New Roman" w:hAnsi="Times New Roman" w:cs="Times New Roman"/>
          <w:b/>
          <w:color w:val="0070C0"/>
          <w:sz w:val="52"/>
          <w:szCs w:val="52"/>
        </w:rPr>
        <w:t>КРАСНЫЙ</w:t>
      </w:r>
      <w:r w:rsidRPr="00A907A8"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Pr="00A907A8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ЗЕЛЁНЫЙ</w:t>
      </w:r>
    </w:p>
    <w:p w14:paraId="55EEEBD1" w14:textId="06011758" w:rsidR="00ED1E27" w:rsidRPr="00A907A8" w:rsidRDefault="00ED1E27" w:rsidP="002901EC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07A8">
        <w:rPr>
          <w:rFonts w:ascii="Times New Roman" w:hAnsi="Times New Roman" w:cs="Times New Roman"/>
          <w:b/>
          <w:color w:val="FF0000"/>
          <w:sz w:val="52"/>
          <w:szCs w:val="52"/>
        </w:rPr>
        <w:t>ФИОЛЕТОВЫЙ</w:t>
      </w:r>
      <w:r w:rsidRPr="00A907A8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A907A8">
        <w:rPr>
          <w:rFonts w:ascii="Times New Roman" w:hAnsi="Times New Roman" w:cs="Times New Roman"/>
          <w:b/>
          <w:color w:val="0070C0"/>
          <w:sz w:val="52"/>
          <w:szCs w:val="52"/>
        </w:rPr>
        <w:t>ЖЁЛТЫЙ</w:t>
      </w:r>
      <w:r w:rsidRPr="00A907A8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A907A8">
        <w:rPr>
          <w:rFonts w:ascii="Times New Roman" w:hAnsi="Times New Roman" w:cs="Times New Roman"/>
          <w:b/>
          <w:color w:val="00B050"/>
          <w:sz w:val="52"/>
          <w:szCs w:val="52"/>
        </w:rPr>
        <w:t>КРАСНЫЙ</w:t>
      </w:r>
      <w:r w:rsidR="00A907A8" w:rsidRPr="00A907A8">
        <w:rPr>
          <w:rFonts w:ascii="Times New Roman" w:hAnsi="Times New Roman" w:cs="Times New Roman"/>
          <w:b/>
          <w:sz w:val="52"/>
          <w:szCs w:val="52"/>
        </w:rPr>
        <w:t>ОРАНЖЕВЫЙ ЗЕЛЕНЫЙ</w:t>
      </w:r>
      <w:r w:rsidR="00A907A8" w:rsidRPr="00A907A8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A907A8" w:rsidRPr="00A907A8">
        <w:rPr>
          <w:rFonts w:ascii="Times New Roman" w:hAnsi="Times New Roman" w:cs="Times New Roman"/>
          <w:b/>
          <w:sz w:val="52"/>
          <w:szCs w:val="52"/>
        </w:rPr>
        <w:t>ЧЁРНЫЙ</w:t>
      </w:r>
    </w:p>
    <w:p w14:paraId="1A211532" w14:textId="1CABE468" w:rsidR="002901EC" w:rsidRDefault="00A907A8" w:rsidP="002901EC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07A8">
        <w:rPr>
          <w:rFonts w:ascii="Times New Roman" w:hAnsi="Times New Roman" w:cs="Times New Roman"/>
          <w:b/>
          <w:color w:val="00B050"/>
          <w:sz w:val="52"/>
          <w:szCs w:val="52"/>
        </w:rPr>
        <w:t>СИНИЙ</w:t>
      </w:r>
      <w:r w:rsidRPr="00A907A8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r w:rsidRPr="00A907A8">
        <w:rPr>
          <w:rFonts w:ascii="Times New Roman" w:hAnsi="Times New Roman" w:cs="Times New Roman"/>
          <w:b/>
          <w:sz w:val="52"/>
          <w:szCs w:val="52"/>
        </w:rPr>
        <w:t>КРАСНЫЙ ФИОЛЕТОВЫЙ</w:t>
      </w:r>
    </w:p>
    <w:p w14:paraId="06C0BF70" w14:textId="77777777" w:rsidR="002901EC" w:rsidRDefault="002901EC" w:rsidP="002901EC">
      <w:pPr>
        <w:pStyle w:val="a5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DA8DD6" w14:textId="363768EB" w:rsidR="00A907A8" w:rsidRPr="003914DD" w:rsidRDefault="00A907A8" w:rsidP="002901EC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3914D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Задания на визуализацию:</w:t>
      </w:r>
    </w:p>
    <w:p w14:paraId="24E0AD7D" w14:textId="72DAF2D2" w:rsidR="00A907A8" w:rsidRPr="00A907A8" w:rsidRDefault="00A907A8" w:rsidP="002901EC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0BC1BC" w14:textId="3EE7796C" w:rsidR="00AC3079" w:rsidRPr="003914DD" w:rsidRDefault="00A907A8" w:rsidP="003914D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Протяни разноцветные ленточки,</w:t>
      </w:r>
    </w:p>
    <w:p w14:paraId="3ABB6D1C" w14:textId="5E8EE477" w:rsidR="00A907A8" w:rsidRPr="003914DD" w:rsidRDefault="00A907A8" w:rsidP="003914D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соединив предметы с цифрой и абакусом</w:t>
      </w: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64AA88EF" w14:textId="725E69ED" w:rsidR="00AC3079" w:rsidRDefault="00AC3079" w:rsidP="002901EC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42676B6" wp14:editId="02E71602">
            <wp:extent cx="2651911" cy="3695218"/>
            <wp:effectExtent l="0" t="0" r="0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01" cy="375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92C91" w14:textId="2B1290CD" w:rsidR="00AC3079" w:rsidRDefault="00AC3079" w:rsidP="002901EC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18BE72AA" wp14:editId="657591DB">
            <wp:simplePos x="0" y="0"/>
            <wp:positionH relativeFrom="column">
              <wp:posOffset>3491865</wp:posOffset>
            </wp:positionH>
            <wp:positionV relativeFrom="page">
              <wp:posOffset>6400800</wp:posOffset>
            </wp:positionV>
            <wp:extent cx="2457450" cy="3527425"/>
            <wp:effectExtent l="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4" r="5428"/>
                    <a:stretch/>
                  </pic:blipFill>
                  <pic:spPr bwMode="auto">
                    <a:xfrm>
                      <a:off x="0" y="0"/>
                      <a:ext cx="2457450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D28BC" w14:textId="77777777" w:rsidR="00AC3079" w:rsidRDefault="00AC3079" w:rsidP="002901EC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454B3A" w14:textId="77777777" w:rsidR="00AC3079" w:rsidRDefault="00AC3079" w:rsidP="002901EC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A0C59C" w14:textId="006EB359" w:rsidR="00AC3079" w:rsidRPr="003914DD" w:rsidRDefault="00AC3079" w:rsidP="003914D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Рассмотри рисунок.</w:t>
      </w:r>
    </w:p>
    <w:p w14:paraId="62C9F685" w14:textId="77777777" w:rsidR="00AC3079" w:rsidRPr="003914DD" w:rsidRDefault="00AC3079" w:rsidP="003914D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Какое значение показывает абакус?</w:t>
      </w:r>
    </w:p>
    <w:p w14:paraId="790333A4" w14:textId="77777777" w:rsidR="00AC3079" w:rsidRPr="003914DD" w:rsidRDefault="00AC3079" w:rsidP="003914D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Запиши в соответствующую клеточку.</w:t>
      </w:r>
    </w:p>
    <w:p w14:paraId="0AE106EE" w14:textId="65C9EF35" w:rsidR="00AC3079" w:rsidRPr="003914DD" w:rsidRDefault="00AC3079" w:rsidP="003914D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Представь в уме абакус с этим     значением</w:t>
      </w:r>
      <w:r w:rsidRPr="0039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14:paraId="43559A85" w14:textId="1657E932" w:rsidR="00A907A8" w:rsidRDefault="00A907A8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9EE51" w14:textId="3D587A62" w:rsidR="002901EC" w:rsidRDefault="002901EC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5BDD18" w14:textId="0D3D8CE2" w:rsidR="002901EC" w:rsidRDefault="002901EC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9367F6" w14:textId="55B79A0B" w:rsidR="00A907A8" w:rsidRDefault="00A907A8" w:rsidP="002901E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B256F02" w14:textId="4C834445" w:rsidR="00A907A8" w:rsidRDefault="00A907A8" w:rsidP="002901E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E536C63" w14:textId="77777777" w:rsidR="002901EC" w:rsidRDefault="00AC3079" w:rsidP="002901EC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3914DD">
        <w:rPr>
          <w:rStyle w:val="c1"/>
          <w:b/>
          <w:bCs/>
          <w:color w:val="000000"/>
          <w:sz w:val="28"/>
          <w:szCs w:val="28"/>
          <w:u w:val="single"/>
        </w:rPr>
        <w:lastRenderedPageBreak/>
        <w:t>К</w:t>
      </w:r>
      <w:r w:rsidR="003D7758" w:rsidRPr="003914DD">
        <w:rPr>
          <w:rStyle w:val="c1"/>
          <w:b/>
          <w:bCs/>
          <w:color w:val="000000"/>
          <w:sz w:val="28"/>
          <w:szCs w:val="28"/>
          <w:u w:val="single"/>
        </w:rPr>
        <w:t>инезиологические упражнения.</w:t>
      </w:r>
      <w:r w:rsidR="003D7758" w:rsidRPr="003777FB">
        <w:rPr>
          <w:rStyle w:val="c1"/>
          <w:color w:val="000000"/>
          <w:sz w:val="28"/>
          <w:szCs w:val="28"/>
        </w:rPr>
        <w:t xml:space="preserve"> Эти упражнения помогают детям развивать сразу оба полушария мозга, становиться более расслабленными в своих движениях, обрести уверенность в успехе.</w:t>
      </w:r>
    </w:p>
    <w:p w14:paraId="748729D8" w14:textId="71166F31" w:rsidR="00AC3079" w:rsidRPr="003914DD" w:rsidRDefault="00AC3079" w:rsidP="003914DD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3914DD">
        <w:rPr>
          <w:b/>
          <w:bCs/>
          <w:sz w:val="28"/>
          <w:szCs w:val="28"/>
        </w:rPr>
        <w:t>«Колечко»</w:t>
      </w:r>
    </w:p>
    <w:p w14:paraId="11F9A0FF" w14:textId="77777777" w:rsidR="003914DD" w:rsidRDefault="00AC3079" w:rsidP="003914DD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1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«колечко» — соединяем большой палец с указательным, потом со средним, с безымянным, с мизинцем. И обратно. Ускоряем темп, меняем положение пальцев как можно быстрее.</w:t>
      </w:r>
    </w:p>
    <w:p w14:paraId="1375E09E" w14:textId="3FC0FA87" w:rsidR="00AC3079" w:rsidRPr="003914DD" w:rsidRDefault="003914DD" w:rsidP="003914DD">
      <w:pPr>
        <w:pStyle w:val="a5"/>
        <w:numPr>
          <w:ilvl w:val="0"/>
          <w:numId w:val="11"/>
        </w:numPr>
        <w:shd w:val="clear" w:color="auto" w:fill="FFFFFF"/>
        <w:spacing w:after="45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C3079" w:rsidRPr="00391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«Ухо – нос»</w:t>
      </w:r>
    </w:p>
    <w:p w14:paraId="1B409B5C" w14:textId="77777777" w:rsidR="002901EC" w:rsidRPr="002901EC" w:rsidRDefault="00AC3079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1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Зажимаем левой рукой кончик носа, правой – левое ухо. Нужно одновременно отпустить руки, хлопнуть в ладоши, поменять положение рук. Очень забавное упражнение</w:t>
      </w:r>
    </w:p>
    <w:p w14:paraId="4E63B0F4" w14:textId="42F3BA58" w:rsidR="00AC3079" w:rsidRPr="003914DD" w:rsidRDefault="00AC3079" w:rsidP="003914DD">
      <w:pPr>
        <w:pStyle w:val="a5"/>
        <w:numPr>
          <w:ilvl w:val="0"/>
          <w:numId w:val="10"/>
        </w:numPr>
        <w:shd w:val="clear" w:color="auto" w:fill="FFFFFF"/>
        <w:spacing w:after="45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«Лезгинка»</w:t>
      </w:r>
    </w:p>
    <w:p w14:paraId="79A3836A" w14:textId="77777777" w:rsidR="002901EC" w:rsidRPr="002901EC" w:rsidRDefault="00AC3079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1E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сжать левую руку в кулак, большой палец отставить в сторону, кулак развернуть пальцами к себе. Ладонью правой руки прикоснуться к мизинцу левой. Меняем положение правой и левой рук, добиваясь высокой скорости смены положений.</w:t>
      </w:r>
    </w:p>
    <w:p w14:paraId="479F2B5F" w14:textId="2B7D1BE2" w:rsidR="00AC3079" w:rsidRPr="003914DD" w:rsidRDefault="00AC3079" w:rsidP="003914DD">
      <w:pPr>
        <w:pStyle w:val="a5"/>
        <w:numPr>
          <w:ilvl w:val="0"/>
          <w:numId w:val="10"/>
        </w:numPr>
        <w:shd w:val="clear" w:color="auto" w:fill="FFFFFF"/>
        <w:spacing w:after="45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«Кулак-ребро-ладонь»</w:t>
      </w:r>
    </w:p>
    <w:p w14:paraId="404FBC8B" w14:textId="77777777" w:rsidR="00AC3079" w:rsidRPr="002901EC" w:rsidRDefault="00AC3079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1EC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Сжимаем кулак, потом выпрямляем ладонь ребром к столу (перпендикулярно столу), потом ладонь параллельно столу. Упражнение выполняют сначала правой рукой, потом левой, затем двумя руками.</w:t>
      </w:r>
    </w:p>
    <w:p w14:paraId="6AD4BFED" w14:textId="36B584A6" w:rsidR="003D7758" w:rsidRPr="003777FB" w:rsidRDefault="00AC3079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упражнения можно использовать во время динамических пауз, для смены деятельности, отдыха и расслабления</w:t>
      </w:r>
    </w:p>
    <w:p w14:paraId="1F6F088D" w14:textId="01A7CBB0" w:rsidR="003D7758" w:rsidRPr="003777FB" w:rsidRDefault="003D7758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5CA073F" w14:textId="6C42BF31" w:rsidR="003D7758" w:rsidRDefault="003D7758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77FB">
        <w:rPr>
          <w:rFonts w:ascii="Times New Roman" w:hAnsi="Times New Roman" w:cs="Times New Roman"/>
          <w:sz w:val="28"/>
          <w:szCs w:val="28"/>
        </w:rPr>
        <w:br/>
      </w:r>
      <w:r w:rsidRPr="003777FB">
        <w:rPr>
          <w:rFonts w:ascii="Times New Roman" w:hAnsi="Times New Roman" w:cs="Times New Roman"/>
          <w:sz w:val="28"/>
          <w:szCs w:val="28"/>
        </w:rPr>
        <w:br/>
      </w:r>
    </w:p>
    <w:p w14:paraId="57ADACC4" w14:textId="77777777" w:rsidR="00AC3079" w:rsidRPr="003777FB" w:rsidRDefault="00AC3079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B22D24" w14:textId="507AA4CE" w:rsidR="003D7758" w:rsidRPr="003777FB" w:rsidRDefault="003D7758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C114DCD" w14:textId="0EE27895" w:rsidR="003D7758" w:rsidRPr="003777FB" w:rsidRDefault="003D7758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138AE11" w14:textId="167A9606" w:rsidR="003D7758" w:rsidRPr="003777FB" w:rsidRDefault="003D7758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8872F2A" w14:textId="77A8135B" w:rsidR="003D7758" w:rsidRPr="003777FB" w:rsidRDefault="003D7758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77FB">
        <w:rPr>
          <w:rFonts w:ascii="Times New Roman" w:hAnsi="Times New Roman" w:cs="Times New Roman"/>
          <w:sz w:val="28"/>
          <w:szCs w:val="28"/>
        </w:rPr>
        <w:br/>
      </w:r>
      <w:r w:rsidRPr="003777FB">
        <w:rPr>
          <w:rFonts w:ascii="Times New Roman" w:hAnsi="Times New Roman" w:cs="Times New Roman"/>
          <w:sz w:val="28"/>
          <w:szCs w:val="28"/>
        </w:rPr>
        <w:br/>
      </w:r>
    </w:p>
    <w:p w14:paraId="4D1360A2" w14:textId="66B161D7" w:rsidR="00616252" w:rsidRPr="003777FB" w:rsidRDefault="003D7758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77FB">
        <w:rPr>
          <w:rFonts w:ascii="Times New Roman" w:hAnsi="Times New Roman" w:cs="Times New Roman"/>
          <w:sz w:val="28"/>
          <w:szCs w:val="28"/>
        </w:rPr>
        <w:br/>
      </w:r>
      <w:r w:rsidRPr="003777FB">
        <w:rPr>
          <w:rFonts w:ascii="Times New Roman" w:hAnsi="Times New Roman" w:cs="Times New Roman"/>
          <w:sz w:val="28"/>
          <w:szCs w:val="28"/>
        </w:rPr>
        <w:br/>
      </w:r>
    </w:p>
    <w:p w14:paraId="6C635901" w14:textId="3A5A75DF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B68C540" w14:textId="3D640EE7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9C87EA" w14:textId="0A16E73D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BB1D0B9" w14:textId="1906F621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6B794D" w14:textId="0D1946E8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C1F425" w14:textId="77777777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FE85788" w14:textId="4D9744BC" w:rsidR="003D7758" w:rsidRPr="003777FB" w:rsidRDefault="003D7758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F34C454" w14:textId="665C90CC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82BCA7D" w14:textId="1303D1DD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496C475" w14:textId="1B0BCAEB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882C31F" w14:textId="2FDA455A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3A367D5" w14:textId="0ED343ED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9E1A400" w14:textId="405D8A16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875205" w14:textId="65627676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67753F" w14:textId="5509A656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E3F10C6" w14:textId="04736C7A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B153133" w14:textId="570D6A29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8AE91AB" w14:textId="1C1720BE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D16974" w14:textId="66F4EFB7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359E46" w14:textId="5B64A981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C7A935" w14:textId="69B32CF2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D01FD3" w14:textId="6061A84F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82C38E" w14:textId="3C94E4CB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1A2127" w14:textId="0076B41B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8289A" w14:textId="396A9003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238FE4" w14:textId="1753FEA3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5C80C5" w14:textId="53C4B8F7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F8CCCC" w14:textId="2FD58B9F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5A209D" w14:textId="52A1F64F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31549" w14:textId="1C044A2B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9E1362" w14:textId="2A5A868C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E86AB8" w14:textId="08530816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69F58D" w14:textId="1FFE1FF4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1CA5AF" w14:textId="2D0D26CF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68CF7" w14:textId="01C7F67F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4FE7C6" w14:textId="4135D78C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A4F0E1" w14:textId="5EC0D396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</w:p>
    <w:p w14:paraId="6FB9C625" w14:textId="77777777" w:rsidR="00E670C3" w:rsidRPr="003777FB" w:rsidRDefault="00E670C3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BF1C85" w14:textId="38EA7D5F" w:rsidR="00E670C3" w:rsidRPr="003777FB" w:rsidRDefault="00E670C3" w:rsidP="002901EC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6ABAAC" w14:textId="1F4BC7AA" w:rsidR="00E670C3" w:rsidRPr="003777FB" w:rsidRDefault="00E670C3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937819A" w14:textId="2173B74E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F4BF450" w14:textId="4FE89E1E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A06C4E2" w14:textId="60BBDFBA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282C34E" w14:textId="0D8B4DEC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4390E42" w14:textId="0BE4C44F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24BC55E" w14:textId="0FDF899C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AECCB7" w14:textId="05F02DF3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1F6FDC" w14:textId="531327AF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0E63978" w14:textId="3B3782B7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D069ADA" w14:textId="12F4FAC2" w:rsidR="00616252" w:rsidRPr="003777FB" w:rsidRDefault="00616252" w:rsidP="002901E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9E8351" w14:textId="6B209649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C3262E2" w14:textId="14085564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EC09647" w14:textId="5D51D711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7B486A3" w14:textId="539DDE6D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6AD2D0" w14:textId="5C35027B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A75AA67" w14:textId="7962F44B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442C9EB" w14:textId="71493321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03B755F" w14:textId="24128512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587C8EB" w14:textId="7533E737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33A0EF5" w14:textId="455CAF16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FB5AFEB" w14:textId="482A8471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227B420" w14:textId="6835F7A1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69CAAE" w14:textId="6A916454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6C2D2BD" w14:textId="5B1B8FE6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B6C5254" w14:textId="159F5050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D8C0D7" w14:textId="656ABF49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B3942CA" w14:textId="3229C7F0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64997A8" w14:textId="73376829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FA3DA37" w14:textId="3BF74A6B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8EECDEE" w14:textId="1C5EDBE2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263E52" w14:textId="1C31CC19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D6F9BBF" w14:textId="7DB6BEDB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6C4DAE8" w14:textId="290EE028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ABA2B42" w14:textId="131A5CD2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5678F98" w14:textId="20FCB9F9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A7753C2" w14:textId="6ED50C32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41C861" w14:textId="3CB138EF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5E200DD" w14:textId="7A480888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87C3920" w14:textId="10A853E0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4A66449" w14:textId="29D6C0B9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89506E7" w14:textId="5DE3059F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95B92D4" w14:textId="791CC8B2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E7ABB1E" w14:textId="2569518E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6A7E64" w14:textId="147F98F3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E1B54DA" w14:textId="79932055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4C67E0" w14:textId="3A39ADC1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1CB937D" w14:textId="09E5FC1A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05352E" w14:textId="7DD60757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6E48873" w14:textId="5853505C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3EB630" w14:textId="73DFFDF7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31EE536" w14:textId="034C4BD2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056CDD" w14:textId="02FF790C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C7E1DF" w14:textId="2C4DE029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2A573E7" w14:textId="77777777" w:rsidR="00EE6CB0" w:rsidRDefault="00EE6CB0" w:rsidP="002901E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05C456E" w14:textId="77777777" w:rsidR="00EE6CB0" w:rsidRDefault="00EE6CB0" w:rsidP="002901E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3247704" w14:textId="77777777" w:rsidR="00EE6CB0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ED7C0B5" w14:textId="77777777" w:rsidR="00EE6CB0" w:rsidRPr="00616252" w:rsidRDefault="00EE6CB0" w:rsidP="002901EC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04C5444" w14:textId="6B499B6D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1DCA5EE" w14:textId="08D63C5C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D63EF0" w14:textId="3F39396C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15CB054" w14:textId="2BE53845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3AC79EC" w14:textId="5ACE17D1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F7498E6" w14:textId="271A7F94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E9D2A4E" w14:textId="2E6CCE80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3AC803" w14:textId="2D17E7D1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92516C5" w14:textId="6EE72EDF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5FE20C4" w14:textId="77777777" w:rsidR="00616252" w:rsidRPr="003777FB" w:rsidRDefault="00616252" w:rsidP="002901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16252" w:rsidRPr="0037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5" type="#_x0000_t75" style="width:11.25pt;height:11.25pt" o:bullet="t">
        <v:imagedata r:id="rId1" o:title="msoF124"/>
      </v:shape>
    </w:pict>
  </w:numPicBullet>
  <w:abstractNum w:abstractNumId="0" w15:restartNumberingAfterBreak="0">
    <w:nsid w:val="051A6C30"/>
    <w:multiLevelType w:val="hybridMultilevel"/>
    <w:tmpl w:val="6614A80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0345E"/>
    <w:multiLevelType w:val="hybridMultilevel"/>
    <w:tmpl w:val="432C7EC4"/>
    <w:lvl w:ilvl="0" w:tplc="99F0FC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7CE5"/>
    <w:multiLevelType w:val="hybridMultilevel"/>
    <w:tmpl w:val="5B5C60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1186"/>
    <w:multiLevelType w:val="multilevel"/>
    <w:tmpl w:val="D526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A13BE"/>
    <w:multiLevelType w:val="hybridMultilevel"/>
    <w:tmpl w:val="1FE0501E"/>
    <w:lvl w:ilvl="0" w:tplc="0419000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43F3053E"/>
    <w:multiLevelType w:val="hybridMultilevel"/>
    <w:tmpl w:val="AE3C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A1930"/>
    <w:multiLevelType w:val="hybridMultilevel"/>
    <w:tmpl w:val="0540E8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50198"/>
    <w:multiLevelType w:val="hybridMultilevel"/>
    <w:tmpl w:val="3D3C77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6838C5"/>
    <w:multiLevelType w:val="hybridMultilevel"/>
    <w:tmpl w:val="17E27CA6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E7B20"/>
    <w:multiLevelType w:val="multilevel"/>
    <w:tmpl w:val="7620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57C9F"/>
    <w:multiLevelType w:val="hybridMultilevel"/>
    <w:tmpl w:val="3FF2A17C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0A77DF8"/>
    <w:multiLevelType w:val="hybridMultilevel"/>
    <w:tmpl w:val="E622440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58"/>
    <w:rsid w:val="002901EC"/>
    <w:rsid w:val="003777FB"/>
    <w:rsid w:val="003914DD"/>
    <w:rsid w:val="003D7758"/>
    <w:rsid w:val="004134D3"/>
    <w:rsid w:val="00522133"/>
    <w:rsid w:val="00532AE3"/>
    <w:rsid w:val="005F50C3"/>
    <w:rsid w:val="00616252"/>
    <w:rsid w:val="00751B11"/>
    <w:rsid w:val="00A907A8"/>
    <w:rsid w:val="00AC3079"/>
    <w:rsid w:val="00D905C5"/>
    <w:rsid w:val="00E01E71"/>
    <w:rsid w:val="00E670C3"/>
    <w:rsid w:val="00ED1E27"/>
    <w:rsid w:val="00E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A47F"/>
  <w15:chartTrackingRefBased/>
  <w15:docId w15:val="{222F2FAD-2E81-4CD5-AAE5-886019E2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D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7758"/>
  </w:style>
  <w:style w:type="paragraph" w:styleId="a3">
    <w:name w:val="Normal (Web)"/>
    <w:basedOn w:val="a"/>
    <w:uiPriority w:val="99"/>
    <w:semiHidden/>
    <w:unhideWhenUsed/>
    <w:rsid w:val="00EE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6C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naymenok.ru%2Figryi-dlya-trenirovki-pamyati%2F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naymenok.ru%2Frasseyannyiy-rebyonok%2F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2020-12-12T12:56:00Z</dcterms:created>
  <dcterms:modified xsi:type="dcterms:W3CDTF">2020-12-13T12:41:00Z</dcterms:modified>
</cp:coreProperties>
</file>