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FA" w:rsidRDefault="00A926FA" w:rsidP="00A926FA">
      <w:r>
        <w:t>Теоретико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методологические</w:t>
      </w:r>
      <w:r>
        <w:t xml:space="preserve"> </w:t>
      </w:r>
      <w:r>
        <w:rPr>
          <w:rFonts w:ascii="Calibri" w:hAnsi="Calibri" w:cs="Calibri"/>
        </w:rPr>
        <w:t>основы</w:t>
      </w:r>
      <w:r>
        <w:t xml:space="preserve"> </w:t>
      </w:r>
      <w:r>
        <w:rPr>
          <w:rFonts w:ascii="Calibri" w:hAnsi="Calibri" w:cs="Calibri"/>
        </w:rPr>
        <w:t>управления</w:t>
      </w:r>
      <w:r>
        <w:t xml:space="preserve"> </w:t>
      </w:r>
      <w:r>
        <w:rPr>
          <w:rFonts w:ascii="Calibri" w:hAnsi="Calibri" w:cs="Calibri"/>
        </w:rPr>
        <w:t>инклюзивной</w:t>
      </w:r>
      <w:r>
        <w:t xml:space="preserve"> </w:t>
      </w:r>
      <w:r>
        <w:rPr>
          <w:rFonts w:ascii="Calibri" w:hAnsi="Calibri" w:cs="Calibri"/>
        </w:rPr>
        <w:t>образовательной</w:t>
      </w:r>
      <w:r>
        <w:t xml:space="preserve"> </w:t>
      </w:r>
      <w:r>
        <w:rPr>
          <w:rFonts w:ascii="Calibri" w:hAnsi="Calibri" w:cs="Calibri"/>
        </w:rPr>
        <w:t>средой</w:t>
      </w:r>
    </w:p>
    <w:p w:rsidR="00A926FA" w:rsidRDefault="00A926FA" w:rsidP="00A926FA"/>
    <w:p w:rsidR="00A926FA" w:rsidRDefault="00A926FA" w:rsidP="00A926FA">
      <w:r>
        <w:t>1.1. Понятие инклюзивной образовательной среды и её компоненты</w:t>
      </w:r>
    </w:p>
    <w:p w:rsidR="00A926FA" w:rsidRDefault="00A926FA" w:rsidP="00A926FA">
      <w:r>
        <w:t>Инклюзивное образование рассматривает всех обучающихся как участников общего образовательного процесса независимо от их возможностей и потребностей. В научной литературе термин «инклюзивная образовательная среда» трактуется по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разному</w:t>
      </w:r>
      <w:r>
        <w:t xml:space="preserve">. </w:t>
      </w:r>
      <w:r>
        <w:rPr>
          <w:rFonts w:ascii="Calibri" w:hAnsi="Calibri" w:cs="Calibri"/>
        </w:rPr>
        <w:t>Ключевым</w:t>
      </w:r>
      <w:r>
        <w:t xml:space="preserve"> </w:t>
      </w:r>
      <w:r>
        <w:rPr>
          <w:rFonts w:ascii="Calibri" w:hAnsi="Calibri" w:cs="Calibri"/>
        </w:rPr>
        <w:t>является</w:t>
      </w:r>
      <w:r>
        <w:t xml:space="preserve"> </w:t>
      </w:r>
      <w:r>
        <w:rPr>
          <w:rFonts w:ascii="Calibri" w:hAnsi="Calibri" w:cs="Calibri"/>
        </w:rPr>
        <w:t>от</w:t>
      </w:r>
      <w:r>
        <w:t xml:space="preserve">личие понятий «инклюзивная образовательная среда» и «инклюзивное образовательное пространство». По мнению О.А. </w:t>
      </w:r>
      <w:proofErr w:type="spellStart"/>
      <w:r>
        <w:t>Близнюк</w:t>
      </w:r>
      <w:proofErr w:type="spellEnd"/>
      <w:r>
        <w:t xml:space="preserve"> и Н.П. </w:t>
      </w:r>
      <w:proofErr w:type="spellStart"/>
      <w:r>
        <w:t>Сенченкова</w:t>
      </w:r>
      <w:proofErr w:type="spellEnd"/>
      <w:r>
        <w:t>, инклюзивная среда — это вид образовательной среды, предполагающий формирование условий для обучения детей с ограниченными возможностями здоровья, тогда как инклюзивное пространство понимается как более комплексный процесс, организованный из многочисленных составляющих и предполагающий активное взаимодействие всех субъектов.</w:t>
      </w:r>
    </w:p>
    <w:p w:rsidR="00A926FA" w:rsidRDefault="00A926FA" w:rsidP="00A926FA">
      <w:r>
        <w:t>Содержательные признаки инклюзивной образовательной среды включают:</w:t>
      </w:r>
    </w:p>
    <w:p w:rsidR="00A926FA" w:rsidRDefault="00A926FA" w:rsidP="00A926FA">
      <w:r>
        <w:t>•</w:t>
      </w:r>
      <w:r>
        <w:tab/>
        <w:t>Пространственно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предметный</w:t>
      </w:r>
      <w:r>
        <w:t xml:space="preserve"> </w:t>
      </w:r>
      <w:r>
        <w:rPr>
          <w:rFonts w:ascii="Calibri" w:hAnsi="Calibri" w:cs="Calibri"/>
        </w:rPr>
        <w:t>компонент</w:t>
      </w:r>
      <w:r>
        <w:t xml:space="preserve"> </w:t>
      </w:r>
      <w:r>
        <w:rPr>
          <w:rFonts w:ascii="Calibri" w:hAnsi="Calibri" w:cs="Calibri"/>
        </w:rPr>
        <w:t>—</w:t>
      </w:r>
      <w:r>
        <w:t xml:space="preserve"> </w:t>
      </w:r>
      <w:proofErr w:type="spellStart"/>
      <w:r>
        <w:rPr>
          <w:rFonts w:ascii="Calibri" w:hAnsi="Calibri" w:cs="Calibri"/>
        </w:rPr>
        <w:t>безбарьерная</w:t>
      </w:r>
      <w:proofErr w:type="spellEnd"/>
      <w:r>
        <w:t xml:space="preserve"> </w:t>
      </w:r>
      <w:r>
        <w:rPr>
          <w:rFonts w:ascii="Calibri" w:hAnsi="Calibri" w:cs="Calibri"/>
        </w:rPr>
        <w:t>архитектурно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пространственная</w:t>
      </w:r>
      <w:r>
        <w:t xml:space="preserve"> </w:t>
      </w:r>
      <w:r>
        <w:rPr>
          <w:rFonts w:ascii="Calibri" w:hAnsi="Calibri" w:cs="Calibri"/>
        </w:rPr>
        <w:t>организация</w:t>
      </w:r>
      <w:r>
        <w:t xml:space="preserve"> </w:t>
      </w:r>
      <w:r>
        <w:rPr>
          <w:rFonts w:ascii="Calibri" w:hAnsi="Calibri" w:cs="Calibri"/>
        </w:rPr>
        <w:t>помещений</w:t>
      </w:r>
      <w:r>
        <w:t xml:space="preserve">, </w:t>
      </w:r>
      <w:r>
        <w:rPr>
          <w:rFonts w:ascii="Calibri" w:hAnsi="Calibri" w:cs="Calibri"/>
        </w:rPr>
        <w:t>использование</w:t>
      </w:r>
      <w:r>
        <w:t xml:space="preserve"> </w:t>
      </w:r>
      <w:r>
        <w:rPr>
          <w:rFonts w:ascii="Calibri" w:hAnsi="Calibri" w:cs="Calibri"/>
        </w:rPr>
        <w:t>специальных</w:t>
      </w:r>
      <w:r>
        <w:t xml:space="preserve"> </w:t>
      </w:r>
      <w:r>
        <w:rPr>
          <w:rFonts w:ascii="Calibri" w:hAnsi="Calibri" w:cs="Calibri"/>
        </w:rPr>
        <w:t>технических</w:t>
      </w:r>
      <w:r>
        <w:t xml:space="preserve"> </w:t>
      </w:r>
      <w:r>
        <w:rPr>
          <w:rFonts w:ascii="Calibri" w:hAnsi="Calibri" w:cs="Calibri"/>
        </w:rPr>
        <w:t>средств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современного</w:t>
      </w:r>
      <w:r>
        <w:t xml:space="preserve"> </w:t>
      </w:r>
      <w:r>
        <w:rPr>
          <w:rFonts w:ascii="Calibri" w:hAnsi="Calibri" w:cs="Calibri"/>
        </w:rPr>
        <w:t>оборудования</w:t>
      </w:r>
      <w:r>
        <w:t>.</w:t>
      </w:r>
    </w:p>
    <w:p w:rsidR="00A926FA" w:rsidRDefault="00A926FA" w:rsidP="00A926FA">
      <w:r>
        <w:t>•</w:t>
      </w:r>
      <w:r>
        <w:tab/>
        <w:t>Содержательно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методический</w:t>
      </w:r>
      <w:r>
        <w:t xml:space="preserve"> </w:t>
      </w:r>
      <w:r>
        <w:rPr>
          <w:rFonts w:ascii="Calibri" w:hAnsi="Calibri" w:cs="Calibri"/>
        </w:rPr>
        <w:t>компонент</w:t>
      </w:r>
      <w:r>
        <w:t xml:space="preserve">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адаптированны</w:t>
      </w:r>
      <w:r>
        <w:t>е образовательные программы, индивидуальный учебный план, гибкие формы и методы обучения, обеспечивающие развитие навыков и умений обучающихся.</w:t>
      </w:r>
    </w:p>
    <w:p w:rsidR="00A926FA" w:rsidRDefault="00A926FA" w:rsidP="00A926FA">
      <w:r>
        <w:t>•</w:t>
      </w:r>
      <w:r>
        <w:tab/>
        <w:t>Коммуникативно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организационный</w:t>
      </w:r>
      <w:r>
        <w:t xml:space="preserve"> </w:t>
      </w:r>
      <w:r>
        <w:rPr>
          <w:rFonts w:ascii="Calibri" w:hAnsi="Calibri" w:cs="Calibri"/>
        </w:rPr>
        <w:t>компонент</w:t>
      </w:r>
      <w:r>
        <w:t xml:space="preserve">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личностная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профессиональная</w:t>
      </w:r>
      <w:r>
        <w:t xml:space="preserve"> </w:t>
      </w:r>
      <w:r>
        <w:rPr>
          <w:rFonts w:ascii="Calibri" w:hAnsi="Calibri" w:cs="Calibri"/>
        </w:rPr>
        <w:t>готовность</w:t>
      </w:r>
      <w:r>
        <w:t xml:space="preserve"> </w:t>
      </w:r>
      <w:r>
        <w:rPr>
          <w:rFonts w:ascii="Calibri" w:hAnsi="Calibri" w:cs="Calibri"/>
        </w:rPr>
        <w:t>педагогов</w:t>
      </w:r>
      <w:r>
        <w:t xml:space="preserve">, </w:t>
      </w:r>
      <w:r>
        <w:rPr>
          <w:rFonts w:ascii="Calibri" w:hAnsi="Calibri" w:cs="Calibri"/>
        </w:rPr>
        <w:t>взаимодействие</w:t>
      </w:r>
      <w:r>
        <w:t xml:space="preserve"> педагогического коллектива, администраций, родителей и других специалистов, обеспечивающее создание </w:t>
      </w:r>
      <w:proofErr w:type="spellStart"/>
      <w:r>
        <w:t>безбарьерной</w:t>
      </w:r>
      <w:proofErr w:type="spellEnd"/>
      <w:r>
        <w:t xml:space="preserve"> среды общения.</w:t>
      </w:r>
    </w:p>
    <w:p w:rsidR="00A926FA" w:rsidRDefault="00A926FA" w:rsidP="00A926FA">
      <w:r>
        <w:t>Инклюзивная образовательная среда предполагает не только техническое оснащение, но и гуманистическую направленность образовательного процесса. Исследователи отмечают, что создание условий для всех участников становится инструментом обновления образования: внедряются новые методики, обеспечивается гибкость учебных программ, развиваются навыки социализации. Таким образом, инклюзивная среда является динамичной системой, обеспечивающей равные возможности и поддерживающей индивидуальное развитие каждого обучающегося.</w:t>
      </w:r>
    </w:p>
    <w:p w:rsidR="00A926FA" w:rsidRDefault="00A926FA" w:rsidP="00A926FA">
      <w:r>
        <w:t xml:space="preserve">Важным аспектом является участие обучающихся и родителей в создании среды. О. </w:t>
      </w:r>
      <w:proofErr w:type="spellStart"/>
      <w:r>
        <w:t>Близнюк</w:t>
      </w:r>
      <w:proofErr w:type="spellEnd"/>
      <w:r>
        <w:t xml:space="preserve"> и Н. </w:t>
      </w:r>
      <w:proofErr w:type="spellStart"/>
      <w:r>
        <w:t>Сенченков</w:t>
      </w:r>
      <w:proofErr w:type="spellEnd"/>
      <w:r>
        <w:t xml:space="preserve"> подчёркивают, что ученики с ОВЗ часто выступают пассивными потребителями образовательных услуг, не принимая участия в подготовке условий. Для преодоления этого необходимо развивать образовательное пространство, где все субъекты активно взаимодействуют, принимают решения и несут ответственность.</w:t>
      </w:r>
    </w:p>
    <w:p w:rsidR="00A926FA" w:rsidRDefault="00A926FA" w:rsidP="00A926FA">
      <w:r>
        <w:t>1.2. Нормативно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правовая</w:t>
      </w:r>
      <w:r>
        <w:t xml:space="preserve"> </w:t>
      </w:r>
      <w:r>
        <w:rPr>
          <w:rFonts w:ascii="Calibri" w:hAnsi="Calibri" w:cs="Calibri"/>
        </w:rPr>
        <w:t>база</w:t>
      </w:r>
      <w:r>
        <w:t xml:space="preserve"> </w:t>
      </w:r>
      <w:r>
        <w:rPr>
          <w:rFonts w:ascii="Calibri" w:hAnsi="Calibri" w:cs="Calibri"/>
        </w:rPr>
        <w:t>инклюзивного</w:t>
      </w:r>
      <w:r>
        <w:t xml:space="preserve"> </w:t>
      </w:r>
      <w:r>
        <w:rPr>
          <w:rFonts w:ascii="Calibri" w:hAnsi="Calibri" w:cs="Calibri"/>
        </w:rPr>
        <w:t>образования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Российской</w:t>
      </w:r>
      <w:r>
        <w:t xml:space="preserve"> </w:t>
      </w:r>
      <w:r>
        <w:rPr>
          <w:rFonts w:ascii="Calibri" w:hAnsi="Calibri" w:cs="Calibri"/>
        </w:rPr>
        <w:t>Федерации</w:t>
      </w:r>
    </w:p>
    <w:p w:rsidR="00A926FA" w:rsidRDefault="00A926FA" w:rsidP="00A926FA">
      <w:r>
        <w:t>Нормативная база определяет обязательства государства и образовательной организации по обеспечению инклюзивного образования. Основные положения закреплены в Конституции РФ (ст. 43), гарантирующей право каждого на образование, и в Федеральном законе № 273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«Об</w:t>
      </w:r>
      <w:r>
        <w:t xml:space="preserve"> </w:t>
      </w:r>
      <w:r>
        <w:rPr>
          <w:rFonts w:ascii="Calibri" w:hAnsi="Calibri" w:cs="Calibri"/>
        </w:rPr>
        <w:t>образовании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Российской</w:t>
      </w:r>
      <w:r>
        <w:t xml:space="preserve"> </w:t>
      </w:r>
      <w:r>
        <w:rPr>
          <w:rFonts w:ascii="Calibri" w:hAnsi="Calibri" w:cs="Calibri"/>
        </w:rPr>
        <w:t>Федерации»</w:t>
      </w:r>
      <w:r>
        <w:t xml:space="preserve">. </w:t>
      </w:r>
      <w:r>
        <w:rPr>
          <w:rFonts w:ascii="Calibri" w:hAnsi="Calibri" w:cs="Calibri"/>
        </w:rPr>
        <w:t>Статьи</w:t>
      </w:r>
      <w:r>
        <w:t xml:space="preserve"> 42, 55, 59 </w:t>
      </w:r>
      <w:r>
        <w:rPr>
          <w:rFonts w:ascii="Calibri" w:hAnsi="Calibri" w:cs="Calibri"/>
        </w:rPr>
        <w:t>и</w:t>
      </w:r>
      <w:r>
        <w:t xml:space="preserve"> 79 </w:t>
      </w:r>
      <w:r>
        <w:rPr>
          <w:rFonts w:ascii="Calibri" w:hAnsi="Calibri" w:cs="Calibri"/>
        </w:rPr>
        <w:t>закона</w:t>
      </w:r>
      <w:r>
        <w:t xml:space="preserve"> </w:t>
      </w:r>
      <w:r>
        <w:rPr>
          <w:rFonts w:ascii="Calibri" w:hAnsi="Calibri" w:cs="Calibri"/>
        </w:rPr>
        <w:t>устанавливают</w:t>
      </w:r>
      <w:r>
        <w:t xml:space="preserve"> </w:t>
      </w:r>
      <w:r>
        <w:rPr>
          <w:rFonts w:ascii="Calibri" w:hAnsi="Calibri" w:cs="Calibri"/>
        </w:rPr>
        <w:t>право</w:t>
      </w:r>
      <w:r>
        <w:t xml:space="preserve"> </w:t>
      </w:r>
      <w:r>
        <w:rPr>
          <w:rFonts w:ascii="Calibri" w:hAnsi="Calibri" w:cs="Calibri"/>
        </w:rPr>
        <w:t>детей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ограниченными</w:t>
      </w:r>
      <w:r>
        <w:t xml:space="preserve"> </w:t>
      </w:r>
      <w:r>
        <w:rPr>
          <w:rFonts w:ascii="Calibri" w:hAnsi="Calibri" w:cs="Calibri"/>
        </w:rPr>
        <w:t>возможностями</w:t>
      </w:r>
      <w:r>
        <w:t xml:space="preserve"> </w:t>
      </w:r>
      <w:r>
        <w:rPr>
          <w:rFonts w:ascii="Calibri" w:hAnsi="Calibri" w:cs="Calibri"/>
        </w:rPr>
        <w:t>здоровья</w:t>
      </w:r>
      <w:r>
        <w:t xml:space="preserve"> (</w:t>
      </w:r>
      <w:r>
        <w:rPr>
          <w:rFonts w:ascii="Calibri" w:hAnsi="Calibri" w:cs="Calibri"/>
        </w:rPr>
        <w:t>ОВЗ</w:t>
      </w:r>
      <w:r>
        <w:t xml:space="preserve">)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детей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инвалид</w:t>
      </w:r>
      <w:r>
        <w:t>ов на получение образования и определяют специальные условия, включая психолого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педагогическую</w:t>
      </w:r>
      <w:r>
        <w:t xml:space="preserve">, </w:t>
      </w:r>
      <w:r>
        <w:rPr>
          <w:rFonts w:ascii="Calibri" w:hAnsi="Calibri" w:cs="Calibri"/>
        </w:rPr>
        <w:t>медицинскую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социальную</w:t>
      </w:r>
      <w:r>
        <w:t xml:space="preserve"> </w:t>
      </w:r>
      <w:r>
        <w:rPr>
          <w:rFonts w:ascii="Calibri" w:hAnsi="Calibri" w:cs="Calibri"/>
        </w:rPr>
        <w:t>помощь</w:t>
      </w:r>
      <w:r>
        <w:t xml:space="preserve">, </w:t>
      </w:r>
      <w:r>
        <w:rPr>
          <w:rFonts w:ascii="Calibri" w:hAnsi="Calibri" w:cs="Calibri"/>
        </w:rPr>
        <w:t>адаптацию</w:t>
      </w:r>
      <w:r>
        <w:t xml:space="preserve"> </w:t>
      </w:r>
      <w:r>
        <w:rPr>
          <w:rFonts w:ascii="Calibri" w:hAnsi="Calibri" w:cs="Calibri"/>
        </w:rPr>
        <w:t>учебных</w:t>
      </w:r>
      <w:r>
        <w:t xml:space="preserve"> </w:t>
      </w:r>
      <w:r>
        <w:rPr>
          <w:rFonts w:ascii="Calibri" w:hAnsi="Calibri" w:cs="Calibri"/>
        </w:rPr>
        <w:t>программ</w:t>
      </w:r>
      <w:r>
        <w:t xml:space="preserve">, </w:t>
      </w:r>
      <w:r>
        <w:rPr>
          <w:rFonts w:ascii="Calibri" w:hAnsi="Calibri" w:cs="Calibri"/>
        </w:rPr>
        <w:t>предоставление</w:t>
      </w:r>
      <w:r>
        <w:t xml:space="preserve"> </w:t>
      </w:r>
      <w:r>
        <w:rPr>
          <w:rFonts w:ascii="Calibri" w:hAnsi="Calibri" w:cs="Calibri"/>
        </w:rPr>
        <w:t>специальных</w:t>
      </w:r>
      <w:r>
        <w:t xml:space="preserve"> </w:t>
      </w:r>
      <w:r>
        <w:rPr>
          <w:rFonts w:ascii="Calibri" w:hAnsi="Calibri" w:cs="Calibri"/>
        </w:rPr>
        <w:t>технических</w:t>
      </w:r>
      <w:r>
        <w:t xml:space="preserve"> </w:t>
      </w:r>
      <w:r>
        <w:rPr>
          <w:rFonts w:ascii="Calibri" w:hAnsi="Calibri" w:cs="Calibri"/>
        </w:rPr>
        <w:t>средств</w:t>
      </w:r>
      <w:r>
        <w:t xml:space="preserve">, </w:t>
      </w:r>
      <w:r>
        <w:rPr>
          <w:rFonts w:ascii="Calibri" w:hAnsi="Calibri" w:cs="Calibri"/>
        </w:rPr>
        <w:t>услуги</w:t>
      </w:r>
      <w:r>
        <w:t xml:space="preserve"> </w:t>
      </w:r>
      <w:r>
        <w:rPr>
          <w:rFonts w:ascii="Calibri" w:hAnsi="Calibri" w:cs="Calibri"/>
        </w:rPr>
        <w:t>ассистента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proofErr w:type="gramStart"/>
      <w:r>
        <w:rPr>
          <w:rFonts w:ascii="Calibri" w:hAnsi="Calibri" w:cs="Calibri"/>
        </w:rPr>
        <w:t>т</w:t>
      </w:r>
      <w:r>
        <w:t>.</w:t>
      </w:r>
      <w:r>
        <w:rPr>
          <w:rFonts w:ascii="Calibri" w:hAnsi="Calibri" w:cs="Calibri"/>
        </w:rPr>
        <w:t>д</w:t>
      </w:r>
      <w:r>
        <w:t>..</w:t>
      </w:r>
      <w:proofErr w:type="gramEnd"/>
    </w:p>
    <w:p w:rsidR="00A926FA" w:rsidRDefault="00A926FA" w:rsidP="00A926FA">
      <w:r>
        <w:lastRenderedPageBreak/>
        <w:t>Ключевые понятия закона:</w:t>
      </w:r>
    </w:p>
    <w:p w:rsidR="00A926FA" w:rsidRDefault="00A926FA" w:rsidP="00A926FA">
      <w:r>
        <w:t>•</w:t>
      </w:r>
      <w:r>
        <w:tab/>
        <w:t>Обучающийся с ограниченными возможностями здоровья — лицо, имеющее недостатки в физическом и/или психическом развитии, подтверждённые психолого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медико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педагогической</w:t>
      </w:r>
      <w:r>
        <w:t xml:space="preserve"> </w:t>
      </w:r>
      <w:r>
        <w:rPr>
          <w:rFonts w:ascii="Calibri" w:hAnsi="Calibri" w:cs="Calibri"/>
        </w:rPr>
        <w:t>комиссией</w:t>
      </w:r>
      <w:r>
        <w:t xml:space="preserve">, </w:t>
      </w:r>
      <w:r>
        <w:rPr>
          <w:rFonts w:ascii="Calibri" w:hAnsi="Calibri" w:cs="Calibri"/>
        </w:rPr>
        <w:t>препятствующие</w:t>
      </w:r>
      <w:r>
        <w:t xml:space="preserve"> </w:t>
      </w:r>
      <w:r>
        <w:rPr>
          <w:rFonts w:ascii="Calibri" w:hAnsi="Calibri" w:cs="Calibri"/>
        </w:rPr>
        <w:t>получению</w:t>
      </w:r>
      <w:r>
        <w:t xml:space="preserve"> </w:t>
      </w:r>
      <w:r>
        <w:rPr>
          <w:rFonts w:ascii="Calibri" w:hAnsi="Calibri" w:cs="Calibri"/>
        </w:rPr>
        <w:t>образования</w:t>
      </w:r>
      <w:r>
        <w:t xml:space="preserve"> </w:t>
      </w:r>
      <w:r>
        <w:rPr>
          <w:rFonts w:ascii="Calibri" w:hAnsi="Calibri" w:cs="Calibri"/>
        </w:rPr>
        <w:t>без</w:t>
      </w:r>
      <w:r>
        <w:t xml:space="preserve"> </w:t>
      </w:r>
      <w:r>
        <w:rPr>
          <w:rFonts w:ascii="Calibri" w:hAnsi="Calibri" w:cs="Calibri"/>
        </w:rPr>
        <w:t>создания</w:t>
      </w:r>
      <w:r>
        <w:t xml:space="preserve"> </w:t>
      </w:r>
      <w:r>
        <w:rPr>
          <w:rFonts w:ascii="Calibri" w:hAnsi="Calibri" w:cs="Calibri"/>
        </w:rPr>
        <w:t>специальных</w:t>
      </w:r>
      <w:r>
        <w:t xml:space="preserve"> </w:t>
      </w:r>
      <w:r>
        <w:rPr>
          <w:rFonts w:ascii="Calibri" w:hAnsi="Calibri" w:cs="Calibri"/>
        </w:rPr>
        <w:t>условий</w:t>
      </w:r>
      <w:r>
        <w:t>.</w:t>
      </w:r>
    </w:p>
    <w:p w:rsidR="00A926FA" w:rsidRDefault="00A926FA" w:rsidP="00A926FA">
      <w:r>
        <w:t>•</w:t>
      </w:r>
      <w:r>
        <w:tab/>
        <w:t>Индивидуальный учебный план — план, обеспечивающий освоение образовательной программы на основе индивидуализации с учётом особенностей конкретного обучающегося.</w:t>
      </w:r>
    </w:p>
    <w:p w:rsidR="00A926FA" w:rsidRDefault="00A926FA" w:rsidP="00A926FA">
      <w:r>
        <w:t>•</w:t>
      </w:r>
      <w:r>
        <w:tab/>
        <w:t>Инклюзивное образование — обеспечение равного доступа к образованию с учётом разнообразия особых образовательных потребностей и индивидуальных возможностей.</w:t>
      </w:r>
    </w:p>
    <w:p w:rsidR="00A926FA" w:rsidRDefault="00A926FA" w:rsidP="00A926FA">
      <w:r>
        <w:t>•</w:t>
      </w:r>
      <w:r>
        <w:tab/>
        <w:t>Адаптированная образовательная программа — программа, адаптированная для лиц с ОВЗ с учётом психофизиологических особенностей и обеспечивающая при необходимости коррекцию нарушений развития.</w:t>
      </w:r>
    </w:p>
    <w:p w:rsidR="00A926FA" w:rsidRDefault="00A926FA" w:rsidP="00A926FA">
      <w:r>
        <w:t>•</w:t>
      </w:r>
      <w:r>
        <w:tab/>
        <w:t xml:space="preserve">Специальные условия — использование специальных методик, учебников, технических средств, предоставление услуг ассистента, проведение коррекционных занятий, обеспечение доступа в здания и </w:t>
      </w:r>
      <w:proofErr w:type="gramStart"/>
      <w:r>
        <w:t>т.д..</w:t>
      </w:r>
      <w:proofErr w:type="gramEnd"/>
    </w:p>
    <w:p w:rsidR="00A926FA" w:rsidRDefault="00A926FA" w:rsidP="00A926FA">
      <w:r>
        <w:t>Кроме закона № 273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, </w:t>
      </w:r>
      <w:r>
        <w:rPr>
          <w:rFonts w:ascii="Calibri" w:hAnsi="Calibri" w:cs="Calibri"/>
        </w:rPr>
        <w:t>инклюзивное</w:t>
      </w:r>
      <w:r>
        <w:t xml:space="preserve"> </w:t>
      </w:r>
      <w:r>
        <w:rPr>
          <w:rFonts w:ascii="Calibri" w:hAnsi="Calibri" w:cs="Calibri"/>
        </w:rPr>
        <w:t>образование</w:t>
      </w:r>
      <w:r>
        <w:t xml:space="preserve"> </w:t>
      </w:r>
      <w:r>
        <w:rPr>
          <w:rFonts w:ascii="Calibri" w:hAnsi="Calibri" w:cs="Calibri"/>
        </w:rPr>
        <w:t>регулируют</w:t>
      </w:r>
      <w:r>
        <w:t>:</w:t>
      </w:r>
    </w:p>
    <w:p w:rsidR="00A926FA" w:rsidRDefault="00A926FA" w:rsidP="00A926FA">
      <w:r>
        <w:t>•</w:t>
      </w:r>
      <w:r>
        <w:tab/>
        <w:t>Федеральный закон № 181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«О</w:t>
      </w:r>
      <w:r>
        <w:t xml:space="preserve"> </w:t>
      </w:r>
      <w:r>
        <w:rPr>
          <w:rFonts w:ascii="Calibri" w:hAnsi="Calibri" w:cs="Calibri"/>
        </w:rPr>
        <w:t>социальной</w:t>
      </w:r>
      <w:r>
        <w:t xml:space="preserve"> </w:t>
      </w:r>
      <w:r>
        <w:rPr>
          <w:rFonts w:ascii="Calibri" w:hAnsi="Calibri" w:cs="Calibri"/>
        </w:rPr>
        <w:t>защите</w:t>
      </w:r>
      <w:r>
        <w:t xml:space="preserve"> </w:t>
      </w:r>
      <w:r>
        <w:rPr>
          <w:rFonts w:ascii="Calibri" w:hAnsi="Calibri" w:cs="Calibri"/>
        </w:rPr>
        <w:t>инвалидов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Российской</w:t>
      </w:r>
      <w:r>
        <w:t xml:space="preserve"> </w:t>
      </w:r>
      <w:r>
        <w:rPr>
          <w:rFonts w:ascii="Calibri" w:hAnsi="Calibri" w:cs="Calibri"/>
        </w:rPr>
        <w:t>Федерации»</w:t>
      </w:r>
      <w:r>
        <w:t xml:space="preserve">, </w:t>
      </w:r>
      <w:r>
        <w:rPr>
          <w:rFonts w:ascii="Calibri" w:hAnsi="Calibri" w:cs="Calibri"/>
        </w:rPr>
        <w:t>который</w:t>
      </w:r>
      <w:r>
        <w:t xml:space="preserve"> </w:t>
      </w:r>
      <w:r>
        <w:rPr>
          <w:rFonts w:ascii="Calibri" w:hAnsi="Calibri" w:cs="Calibri"/>
        </w:rPr>
        <w:t>определяет</w:t>
      </w:r>
      <w:r>
        <w:t xml:space="preserve"> </w:t>
      </w:r>
      <w:r>
        <w:rPr>
          <w:rFonts w:ascii="Calibri" w:hAnsi="Calibri" w:cs="Calibri"/>
        </w:rPr>
        <w:t>понятия</w:t>
      </w:r>
      <w:r>
        <w:t xml:space="preserve"> </w:t>
      </w:r>
      <w:r>
        <w:rPr>
          <w:rFonts w:ascii="Calibri" w:hAnsi="Calibri" w:cs="Calibri"/>
        </w:rPr>
        <w:t>«инвалид»</w:t>
      </w:r>
      <w:r>
        <w:t xml:space="preserve">, </w:t>
      </w:r>
      <w:r>
        <w:rPr>
          <w:rFonts w:ascii="Calibri" w:hAnsi="Calibri" w:cs="Calibri"/>
        </w:rPr>
        <w:t>«ограничение</w:t>
      </w:r>
      <w:r>
        <w:t xml:space="preserve"> </w:t>
      </w:r>
      <w:r>
        <w:rPr>
          <w:rFonts w:ascii="Calibri" w:hAnsi="Calibri" w:cs="Calibri"/>
        </w:rPr>
        <w:t>жизнедеятельности»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гарантии</w:t>
      </w:r>
      <w:r>
        <w:t xml:space="preserve"> </w:t>
      </w:r>
      <w:r>
        <w:rPr>
          <w:rFonts w:ascii="Calibri" w:hAnsi="Calibri" w:cs="Calibri"/>
        </w:rPr>
        <w:t>получения</w:t>
      </w:r>
      <w:r>
        <w:t xml:space="preserve"> </w:t>
      </w:r>
      <w:r>
        <w:rPr>
          <w:rFonts w:ascii="Calibri" w:hAnsi="Calibri" w:cs="Calibri"/>
        </w:rPr>
        <w:t>образования</w:t>
      </w:r>
      <w:r>
        <w:t xml:space="preserve"> </w:t>
      </w:r>
      <w:r>
        <w:rPr>
          <w:rFonts w:ascii="Calibri" w:hAnsi="Calibri" w:cs="Calibri"/>
        </w:rPr>
        <w:t>детьми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инвалидами</w:t>
      </w:r>
      <w:r>
        <w:t>.</w:t>
      </w:r>
    </w:p>
    <w:p w:rsidR="00A926FA" w:rsidRDefault="00A926FA" w:rsidP="00A926FA">
      <w:r>
        <w:t>•</w:t>
      </w:r>
      <w:r>
        <w:tab/>
        <w:t>Федеральный закон № 46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«О</w:t>
      </w:r>
      <w:r>
        <w:t xml:space="preserve"> </w:t>
      </w:r>
      <w:r>
        <w:rPr>
          <w:rFonts w:ascii="Calibri" w:hAnsi="Calibri" w:cs="Calibri"/>
        </w:rPr>
        <w:t>ратификации</w:t>
      </w:r>
      <w:r>
        <w:t xml:space="preserve"> </w:t>
      </w:r>
      <w:r>
        <w:rPr>
          <w:rFonts w:ascii="Calibri" w:hAnsi="Calibri" w:cs="Calibri"/>
        </w:rPr>
        <w:t>Конвенции</w:t>
      </w:r>
      <w:r>
        <w:t xml:space="preserve"> </w:t>
      </w:r>
      <w:r>
        <w:rPr>
          <w:rFonts w:ascii="Calibri" w:hAnsi="Calibri" w:cs="Calibri"/>
        </w:rPr>
        <w:t>о</w:t>
      </w:r>
      <w:r>
        <w:t xml:space="preserve"> правах инвалидов», согласно которому Россия обязуется обеспечивать инклюзивное образование на всех уровнях.</w:t>
      </w:r>
    </w:p>
    <w:p w:rsidR="00A926FA" w:rsidRDefault="00A926FA" w:rsidP="00A926FA">
      <w:r>
        <w:t>•</w:t>
      </w:r>
      <w:r>
        <w:tab/>
        <w:t>Федеральный закон № 124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«Об</w:t>
      </w:r>
      <w:r>
        <w:t xml:space="preserve"> </w:t>
      </w:r>
      <w:r>
        <w:rPr>
          <w:rFonts w:ascii="Calibri" w:hAnsi="Calibri" w:cs="Calibri"/>
        </w:rPr>
        <w:t>основных</w:t>
      </w:r>
      <w:r>
        <w:t xml:space="preserve"> </w:t>
      </w:r>
      <w:r>
        <w:rPr>
          <w:rFonts w:ascii="Calibri" w:hAnsi="Calibri" w:cs="Calibri"/>
        </w:rPr>
        <w:t>гарантиях</w:t>
      </w:r>
      <w:r>
        <w:t xml:space="preserve"> </w:t>
      </w:r>
      <w:r>
        <w:rPr>
          <w:rFonts w:ascii="Calibri" w:hAnsi="Calibri" w:cs="Calibri"/>
        </w:rPr>
        <w:t>прав</w:t>
      </w:r>
      <w:r>
        <w:t xml:space="preserve"> </w:t>
      </w:r>
      <w:r>
        <w:rPr>
          <w:rFonts w:ascii="Calibri" w:hAnsi="Calibri" w:cs="Calibri"/>
        </w:rPr>
        <w:t>ребёнка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РФ»</w:t>
      </w:r>
      <w:r>
        <w:t xml:space="preserve">, </w:t>
      </w:r>
      <w:r>
        <w:rPr>
          <w:rFonts w:ascii="Calibri" w:hAnsi="Calibri" w:cs="Calibri"/>
        </w:rPr>
        <w:t>закрепляющий</w:t>
      </w:r>
      <w:r>
        <w:t xml:space="preserve"> </w:t>
      </w:r>
      <w:r>
        <w:rPr>
          <w:rFonts w:ascii="Calibri" w:hAnsi="Calibri" w:cs="Calibri"/>
        </w:rPr>
        <w:t>принцип</w:t>
      </w:r>
      <w:r>
        <w:t xml:space="preserve"> </w:t>
      </w:r>
      <w:proofErr w:type="spellStart"/>
      <w:r>
        <w:rPr>
          <w:rFonts w:ascii="Calibri" w:hAnsi="Calibri" w:cs="Calibri"/>
        </w:rPr>
        <w:t>недискриминации</w:t>
      </w:r>
      <w:proofErr w:type="spellEnd"/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равенства</w:t>
      </w:r>
      <w:r>
        <w:t xml:space="preserve"> </w:t>
      </w:r>
      <w:r>
        <w:rPr>
          <w:rFonts w:ascii="Calibri" w:hAnsi="Calibri" w:cs="Calibri"/>
        </w:rPr>
        <w:t>прав</w:t>
      </w:r>
      <w:r>
        <w:t xml:space="preserve"> </w:t>
      </w:r>
      <w:r>
        <w:rPr>
          <w:rFonts w:ascii="Calibri" w:hAnsi="Calibri" w:cs="Calibri"/>
        </w:rPr>
        <w:t>детей</w:t>
      </w:r>
      <w:r>
        <w:t>.</w:t>
      </w:r>
    </w:p>
    <w:p w:rsidR="00A926FA" w:rsidRDefault="00A926FA" w:rsidP="00A926FA">
      <w:r>
        <w:t>•</w:t>
      </w:r>
      <w:r>
        <w:tab/>
        <w:t>Постановления Правительства РФ и приказы Министерства просвещения РФ, устанавливающие порядок реализации адаптированных образовательных программ, требования к организации образовательной деятельности для детей с ОВЗ.</w:t>
      </w:r>
    </w:p>
    <w:p w:rsidR="00A926FA" w:rsidRDefault="00A926FA" w:rsidP="00A926FA">
      <w:r>
        <w:t>Нормативно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правовая</w:t>
      </w:r>
      <w:r>
        <w:t xml:space="preserve"> </w:t>
      </w:r>
      <w:r>
        <w:rPr>
          <w:rFonts w:ascii="Calibri" w:hAnsi="Calibri" w:cs="Calibri"/>
        </w:rPr>
        <w:t>база</w:t>
      </w:r>
      <w:r>
        <w:t xml:space="preserve"> </w:t>
      </w:r>
      <w:r>
        <w:rPr>
          <w:rFonts w:ascii="Calibri" w:hAnsi="Calibri" w:cs="Calibri"/>
        </w:rPr>
        <w:t>основана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международных</w:t>
      </w:r>
      <w:r>
        <w:t xml:space="preserve"> актах: статья 24 Конвенции о правах инвалидов гласит, что государства обеспечивают инклюзивное образование и обучение на протяжении всей жизни. В рамках национальной политики инклюзия признаётся частью стратегии «Наша новая школа», провозглашающей «школу для всех» и необходимость социальной адаптации детей с ОВЗ.</w:t>
      </w:r>
    </w:p>
    <w:p w:rsidR="00A926FA" w:rsidRDefault="00A926FA" w:rsidP="00A926FA">
      <w:r>
        <w:t>Дополнительно следует рассмотреть содержание основных документов. Федеральный закон № 273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определяет</w:t>
      </w:r>
      <w:r>
        <w:t xml:space="preserve"> </w:t>
      </w:r>
      <w:r>
        <w:rPr>
          <w:rFonts w:ascii="Calibri" w:hAnsi="Calibri" w:cs="Calibri"/>
        </w:rPr>
        <w:t>понятия</w:t>
      </w:r>
      <w:r>
        <w:t xml:space="preserve"> </w:t>
      </w:r>
      <w:r>
        <w:rPr>
          <w:rFonts w:ascii="Calibri" w:hAnsi="Calibri" w:cs="Calibri"/>
        </w:rPr>
        <w:t>«инклюзивное</w:t>
      </w:r>
      <w:r>
        <w:t xml:space="preserve"> </w:t>
      </w:r>
      <w:r>
        <w:rPr>
          <w:rFonts w:ascii="Calibri" w:hAnsi="Calibri" w:cs="Calibri"/>
        </w:rPr>
        <w:t>образование»</w:t>
      </w:r>
      <w:r>
        <w:t xml:space="preserve">, </w:t>
      </w:r>
      <w:r>
        <w:rPr>
          <w:rFonts w:ascii="Calibri" w:hAnsi="Calibri" w:cs="Calibri"/>
        </w:rPr>
        <w:t>«обучающийся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ОВЗ»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«адаптированная</w:t>
      </w:r>
      <w:r>
        <w:t xml:space="preserve"> </w:t>
      </w:r>
      <w:r>
        <w:rPr>
          <w:rFonts w:ascii="Calibri" w:hAnsi="Calibri" w:cs="Calibri"/>
        </w:rPr>
        <w:t>образовательная</w:t>
      </w:r>
      <w:r>
        <w:t xml:space="preserve"> </w:t>
      </w:r>
      <w:r>
        <w:rPr>
          <w:rFonts w:ascii="Calibri" w:hAnsi="Calibri" w:cs="Calibri"/>
        </w:rPr>
        <w:t>прог</w:t>
      </w:r>
      <w:r>
        <w:t>рамма», подчёркивая необходимость индивидуализации обучения. Статья 5 закрепляет права граждан на образование, статья 42 — гарантии психолого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педагогической</w:t>
      </w:r>
      <w:r>
        <w:t xml:space="preserve">, </w:t>
      </w:r>
      <w:r>
        <w:rPr>
          <w:rFonts w:ascii="Calibri" w:hAnsi="Calibri" w:cs="Calibri"/>
        </w:rPr>
        <w:t>медицинской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социальной</w:t>
      </w:r>
      <w:r>
        <w:t xml:space="preserve"> </w:t>
      </w:r>
      <w:r>
        <w:rPr>
          <w:rFonts w:ascii="Calibri" w:hAnsi="Calibri" w:cs="Calibri"/>
        </w:rPr>
        <w:t>помощи</w:t>
      </w:r>
      <w:r>
        <w:t xml:space="preserve">, </w:t>
      </w:r>
      <w:r>
        <w:rPr>
          <w:rFonts w:ascii="Calibri" w:hAnsi="Calibri" w:cs="Calibri"/>
        </w:rPr>
        <w:t>статья</w:t>
      </w:r>
      <w:r>
        <w:t xml:space="preserve"> 55 </w:t>
      </w:r>
      <w:r>
        <w:rPr>
          <w:rFonts w:ascii="Calibri" w:hAnsi="Calibri" w:cs="Calibri"/>
        </w:rPr>
        <w:t>описывает</w:t>
      </w:r>
      <w:r>
        <w:t xml:space="preserve"> </w:t>
      </w:r>
      <w:r>
        <w:rPr>
          <w:rFonts w:ascii="Calibri" w:hAnsi="Calibri" w:cs="Calibri"/>
        </w:rPr>
        <w:t>формы</w:t>
      </w:r>
      <w:r>
        <w:t xml:space="preserve"> </w:t>
      </w:r>
      <w:r>
        <w:rPr>
          <w:rFonts w:ascii="Calibri" w:hAnsi="Calibri" w:cs="Calibri"/>
        </w:rPr>
        <w:t>получения</w:t>
      </w:r>
      <w:r>
        <w:t xml:space="preserve"> </w:t>
      </w:r>
      <w:r>
        <w:rPr>
          <w:rFonts w:ascii="Calibri" w:hAnsi="Calibri" w:cs="Calibri"/>
        </w:rPr>
        <w:t>образования</w:t>
      </w:r>
      <w:r>
        <w:t xml:space="preserve">, </w:t>
      </w:r>
      <w:r>
        <w:rPr>
          <w:rFonts w:ascii="Calibri" w:hAnsi="Calibri" w:cs="Calibri"/>
        </w:rPr>
        <w:t>а</w:t>
      </w:r>
      <w:r>
        <w:t xml:space="preserve"> </w:t>
      </w:r>
      <w:r>
        <w:rPr>
          <w:rFonts w:ascii="Calibri" w:hAnsi="Calibri" w:cs="Calibri"/>
        </w:rPr>
        <w:t>статья</w:t>
      </w:r>
      <w:r>
        <w:t xml:space="preserve"> 79 </w:t>
      </w:r>
      <w:r>
        <w:rPr>
          <w:rFonts w:ascii="Calibri" w:hAnsi="Calibri" w:cs="Calibri"/>
        </w:rPr>
        <w:t>обяз</w:t>
      </w:r>
      <w:r>
        <w:t xml:space="preserve">ывает образовательные организации разрабатывать адаптированные программы и создавать специальные условия, включая использование специальных учебников, привлечение </w:t>
      </w:r>
      <w:proofErr w:type="spellStart"/>
      <w:r>
        <w:t>тьюторов</w:t>
      </w:r>
      <w:proofErr w:type="spellEnd"/>
      <w:r>
        <w:t xml:space="preserve"> и обеспечение доступной архитектурной среды.</w:t>
      </w:r>
    </w:p>
    <w:p w:rsidR="00A926FA" w:rsidRDefault="00A926FA" w:rsidP="00A926FA">
      <w:r>
        <w:t>Федеральный закон № 181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регулирует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истему мер по социальной защите инвалидов и гарантирует право на образование и профессиональную подготовку в соответствии с индивидуальной программой реабилитации. Закон предусматривает предоставление технических средств реабилитации, услуг ассистентов и </w:t>
      </w:r>
      <w:proofErr w:type="spellStart"/>
      <w:r>
        <w:t>сурдопереводчиков</w:t>
      </w:r>
      <w:proofErr w:type="spellEnd"/>
      <w:r>
        <w:t xml:space="preserve">, адаптацию учебных программ и обязывает государственные органы обеспечивать </w:t>
      </w:r>
      <w:proofErr w:type="spellStart"/>
      <w:r>
        <w:t>безбарьерную</w:t>
      </w:r>
      <w:proofErr w:type="spellEnd"/>
      <w:r>
        <w:t xml:space="preserve"> среду и доступную </w:t>
      </w:r>
      <w:r>
        <w:lastRenderedPageBreak/>
        <w:t>информационную инфраструктуру. Руководитель образовательной организации должен контролировать доступность зданий, взаимодействовать с органами социальной защиты, участвовать в разработке индивидуальных программ реабилитации и организовывать сопровождение обучающихся.</w:t>
      </w:r>
    </w:p>
    <w:p w:rsidR="00A926FA" w:rsidRDefault="00A926FA" w:rsidP="00A926FA">
      <w:r>
        <w:t>Федеральный закон № 46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ФЗ</w:t>
      </w:r>
      <w:r>
        <w:t xml:space="preserve"> </w:t>
      </w:r>
      <w:r>
        <w:rPr>
          <w:rFonts w:ascii="Calibri" w:hAnsi="Calibri" w:cs="Calibri"/>
        </w:rPr>
        <w:t>ратифицирует</w:t>
      </w:r>
      <w:r>
        <w:t xml:space="preserve"> </w:t>
      </w:r>
      <w:r>
        <w:rPr>
          <w:rFonts w:ascii="Calibri" w:hAnsi="Calibri" w:cs="Calibri"/>
        </w:rPr>
        <w:t>Конвенцию</w:t>
      </w:r>
      <w:r>
        <w:t xml:space="preserve"> </w:t>
      </w:r>
      <w:r>
        <w:rPr>
          <w:rFonts w:ascii="Calibri" w:hAnsi="Calibri" w:cs="Calibri"/>
        </w:rPr>
        <w:t>о</w:t>
      </w:r>
      <w:r>
        <w:t xml:space="preserve"> </w:t>
      </w:r>
      <w:r>
        <w:rPr>
          <w:rFonts w:ascii="Calibri" w:hAnsi="Calibri" w:cs="Calibri"/>
        </w:rPr>
        <w:t>правах</w:t>
      </w:r>
      <w:r>
        <w:t xml:space="preserve"> </w:t>
      </w:r>
      <w:r>
        <w:rPr>
          <w:rFonts w:ascii="Calibri" w:hAnsi="Calibri" w:cs="Calibri"/>
        </w:rPr>
        <w:t>инвалидов</w:t>
      </w:r>
      <w:r>
        <w:t xml:space="preserve">. </w:t>
      </w:r>
      <w:r>
        <w:rPr>
          <w:rFonts w:ascii="Calibri" w:hAnsi="Calibri" w:cs="Calibri"/>
        </w:rPr>
        <w:t>Конвенция</w:t>
      </w:r>
      <w:r>
        <w:t xml:space="preserve"> (</w:t>
      </w:r>
      <w:r>
        <w:rPr>
          <w:rFonts w:ascii="Calibri" w:hAnsi="Calibri" w:cs="Calibri"/>
        </w:rPr>
        <w:t>статья</w:t>
      </w:r>
      <w:r>
        <w:t xml:space="preserve"> 24) </w:t>
      </w:r>
      <w:r>
        <w:rPr>
          <w:rFonts w:ascii="Calibri" w:hAnsi="Calibri" w:cs="Calibri"/>
        </w:rPr>
        <w:t>требует</w:t>
      </w:r>
      <w:r>
        <w:t xml:space="preserve"> </w:t>
      </w:r>
      <w:r>
        <w:rPr>
          <w:rFonts w:ascii="Calibri" w:hAnsi="Calibri" w:cs="Calibri"/>
        </w:rPr>
        <w:t>от</w:t>
      </w:r>
      <w:r>
        <w:t xml:space="preserve"> </w:t>
      </w:r>
      <w:r>
        <w:rPr>
          <w:rFonts w:ascii="Calibri" w:hAnsi="Calibri" w:cs="Calibri"/>
        </w:rPr>
        <w:t>государств</w:t>
      </w:r>
      <w:r>
        <w:t xml:space="preserve"> </w:t>
      </w:r>
      <w:r>
        <w:rPr>
          <w:rFonts w:ascii="Calibri" w:hAnsi="Calibri" w:cs="Calibri"/>
        </w:rPr>
        <w:t>гаранти</w:t>
      </w:r>
      <w:r>
        <w:t>ровать людям с инвалидностью право на образование наравне с другими, обеспечить включение в общую систему образования и предоставить разумные приспособления. Эти нормы усиливают ответственность образовательных организаций и подтверждают ориентацию на инклюзивную модель. Исполнение международных обязательств отражается в государственной политике и стратегических программах.</w:t>
      </w:r>
    </w:p>
    <w:p w:rsidR="00A926FA" w:rsidRDefault="00A926FA" w:rsidP="00A926FA">
      <w:r>
        <w:t xml:space="preserve">Кроме законов, важную роль играют подзаконные акты. Приказ </w:t>
      </w:r>
      <w:proofErr w:type="spellStart"/>
      <w:r>
        <w:t>Минобрнауки</w:t>
      </w:r>
      <w:proofErr w:type="spellEnd"/>
      <w:r>
        <w:t xml:space="preserve"> № 1598 от 19 декабря 2014 г. утвердил федеральные стандарты образования обучающихся с ОВЗ, определяющие требования к структуре адаптированных программ, условиям реализации и ожидаемым результатам. Постановление Правительства РФ № 706 установило государственную программу «Доступная среда», направленную на повышение доступности инфраструктуры: финансирование ремонтов, установку пандусов и лифтов, закупку оборудования, подготовку специалистов. В регионах приняты собственные программы («Школа равных возможностей», «Доступное образование» и др.), которые предусматривают субсидии, нормативы по числу </w:t>
      </w:r>
      <w:proofErr w:type="spellStart"/>
      <w:r>
        <w:t>тьюторов</w:t>
      </w:r>
      <w:proofErr w:type="spellEnd"/>
      <w:r>
        <w:t xml:space="preserve"> и требования к подготовке педагогов.</w:t>
      </w:r>
    </w:p>
    <w:p w:rsidR="00A926FA" w:rsidRDefault="00A926FA" w:rsidP="00A926FA">
      <w:r>
        <w:t>Законодательство дополняется локальными актами образовательной организации: положениями о психолого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медико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педагогическом</w:t>
      </w:r>
      <w:r>
        <w:t xml:space="preserve"> </w:t>
      </w:r>
      <w:r>
        <w:rPr>
          <w:rFonts w:ascii="Calibri" w:hAnsi="Calibri" w:cs="Calibri"/>
        </w:rPr>
        <w:t>консилиуме</w:t>
      </w:r>
      <w:r>
        <w:t xml:space="preserve">, </w:t>
      </w:r>
      <w:r>
        <w:rPr>
          <w:rFonts w:ascii="Calibri" w:hAnsi="Calibri" w:cs="Calibri"/>
        </w:rPr>
        <w:t>о</w:t>
      </w:r>
      <w:r>
        <w:t xml:space="preserve"> </w:t>
      </w:r>
      <w:r>
        <w:rPr>
          <w:rFonts w:ascii="Calibri" w:hAnsi="Calibri" w:cs="Calibri"/>
        </w:rPr>
        <w:t>системе</w:t>
      </w:r>
      <w:r>
        <w:t xml:space="preserve"> </w:t>
      </w:r>
      <w:r>
        <w:rPr>
          <w:rFonts w:ascii="Calibri" w:hAnsi="Calibri" w:cs="Calibri"/>
        </w:rPr>
        <w:t>оценки</w:t>
      </w:r>
      <w:r>
        <w:t xml:space="preserve"> </w:t>
      </w:r>
      <w:r>
        <w:rPr>
          <w:rFonts w:ascii="Calibri" w:hAnsi="Calibri" w:cs="Calibri"/>
        </w:rPr>
        <w:t>качества</w:t>
      </w:r>
      <w:r>
        <w:t xml:space="preserve"> </w:t>
      </w:r>
      <w:r>
        <w:rPr>
          <w:rFonts w:ascii="Calibri" w:hAnsi="Calibri" w:cs="Calibri"/>
        </w:rPr>
        <w:t>образования</w:t>
      </w:r>
      <w:r>
        <w:t xml:space="preserve"> </w:t>
      </w:r>
      <w:r>
        <w:rPr>
          <w:rFonts w:ascii="Calibri" w:hAnsi="Calibri" w:cs="Calibri"/>
        </w:rPr>
        <w:t>обучающихся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ОВЗ, о порядке создания индивидуальных программ сопровождения, о работе </w:t>
      </w:r>
      <w:proofErr w:type="spellStart"/>
      <w:r>
        <w:t>тьюторов</w:t>
      </w:r>
      <w:proofErr w:type="spellEnd"/>
      <w:r>
        <w:t>, о взаимодействии с родителями и общественными организациями. Эти документы конкретизируют процедуры, распределяют ответственность и формируют нормативную основу для управления инклюзивной средой. Руководитель обязан регулярно анализировать действующее законодательство, актуализировать локальные акты и обеспечивать соответствие практики установленным нормам.</w:t>
      </w:r>
    </w:p>
    <w:p w:rsidR="00A926FA" w:rsidRDefault="00A926FA" w:rsidP="00A926FA">
      <w:r>
        <w:t>Таким образом, российская нормативно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правовая</w:t>
      </w:r>
      <w:r>
        <w:t xml:space="preserve"> </w:t>
      </w:r>
      <w:r>
        <w:rPr>
          <w:rFonts w:ascii="Calibri" w:hAnsi="Calibri" w:cs="Calibri"/>
        </w:rPr>
        <w:t>база</w:t>
      </w:r>
      <w:r>
        <w:t xml:space="preserve"> </w:t>
      </w:r>
      <w:r>
        <w:rPr>
          <w:rFonts w:ascii="Calibri" w:hAnsi="Calibri" w:cs="Calibri"/>
        </w:rPr>
        <w:t>сочетает</w:t>
      </w:r>
      <w:r>
        <w:t xml:space="preserve"> </w:t>
      </w:r>
      <w:r>
        <w:rPr>
          <w:rFonts w:ascii="Calibri" w:hAnsi="Calibri" w:cs="Calibri"/>
        </w:rPr>
        <w:t>федеральны</w:t>
      </w:r>
      <w:r>
        <w:t>е законы, международные обязательства, подзаконные акты и локальные документы. Её знание и последовательное исполнение является необходимым условием эффективного управления инклюзивной образовательной средой.</w:t>
      </w:r>
    </w:p>
    <w:p w:rsidR="00A926FA" w:rsidRDefault="00A926FA" w:rsidP="00A926FA">
      <w:r>
        <w:t>1.3. Современное состояние инклюзивного образования в России и за рубежом</w:t>
      </w:r>
    </w:p>
    <w:p w:rsidR="00A926FA" w:rsidRDefault="00A926FA" w:rsidP="00A926FA">
      <w:r>
        <w:t>Развитие инклюзивного образования в России имеет свою историю. Первые инклюзивные образовательные учреждения возникли на рубеже 1980</w:t>
      </w:r>
      <w:r>
        <w:rPr>
          <w:rFonts w:ascii="Cambria Math" w:hAnsi="Cambria Math" w:cs="Cambria Math"/>
        </w:rPr>
        <w:t>‑</w:t>
      </w:r>
      <w:r>
        <w:t>1990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х</w:t>
      </w:r>
      <w:r>
        <w:t xml:space="preserve"> </w:t>
      </w:r>
      <w:r>
        <w:rPr>
          <w:rFonts w:ascii="Calibri" w:hAnsi="Calibri" w:cs="Calibri"/>
        </w:rPr>
        <w:t>годов</w:t>
      </w:r>
      <w:r>
        <w:t xml:space="preserve">. </w:t>
      </w:r>
      <w:r>
        <w:rPr>
          <w:rFonts w:ascii="Calibri" w:hAnsi="Calibri" w:cs="Calibri"/>
        </w:rPr>
        <w:t>В</w:t>
      </w:r>
      <w:r>
        <w:t xml:space="preserve"> 1991 </w:t>
      </w:r>
      <w:r>
        <w:rPr>
          <w:rFonts w:ascii="Calibri" w:hAnsi="Calibri" w:cs="Calibri"/>
        </w:rPr>
        <w:t>году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Москве</w:t>
      </w:r>
      <w:r>
        <w:t xml:space="preserve"> </w:t>
      </w:r>
      <w:r>
        <w:rPr>
          <w:rFonts w:ascii="Calibri" w:hAnsi="Calibri" w:cs="Calibri"/>
        </w:rPr>
        <w:t>по</w:t>
      </w:r>
      <w:r>
        <w:t xml:space="preserve"> </w:t>
      </w:r>
      <w:r>
        <w:rPr>
          <w:rFonts w:ascii="Calibri" w:hAnsi="Calibri" w:cs="Calibri"/>
        </w:rPr>
        <w:t>инициативе</w:t>
      </w:r>
      <w:r>
        <w:t xml:space="preserve"> Центра лечебной педагогики была открыта первая школа инклюзивного образования «Ковчег». В 1992 году был создан проект «Интеграция лиц с ограниченными возможностями здоровья», в результате которого в 11 регионах страны появились экспериментальные площадки по интегрированному обучению детей с инвалидностью. В 1996 году в учебные планы педагогических вузов введены курсы «Основы специальной (коррекционной) педагогики» и «Особенности психологии детей с ОВЗ».</w:t>
      </w:r>
    </w:p>
    <w:p w:rsidR="00A926FA" w:rsidRDefault="00A926FA" w:rsidP="00A926FA">
      <w:r>
        <w:t>В 2008 году Россия подписала Конвенцию о правах инвалидов, а в 2012 году её ратифицировала. Инклюзивное образование регулируется Конституцией, федеральными законами и международными договорами.</w:t>
      </w:r>
    </w:p>
    <w:p w:rsidR="00A926FA" w:rsidRDefault="00A926FA" w:rsidP="00A926FA">
      <w:r>
        <w:t xml:space="preserve">Несмотря на нормативную базу, инклюзивная практика сталкивается с проблемами. Исследователи выделяют ресурсные и социальные барьеры. Ресурсные барьеры включают </w:t>
      </w:r>
      <w:r>
        <w:lastRenderedPageBreak/>
        <w:t>нехватку материальных средств, недостаток знаний и отсутствие чёткой школьной политики; они делятся на человеческий фактор (предубеждения, стереотипы), информационный фактор (слабая политика, недостаток опыта) и материальные ресурсы (нехватка оборудования, низкая заработная плата). Социальные барьеры возникают на макро</w:t>
      </w:r>
      <w:r>
        <w:rPr>
          <w:rFonts w:ascii="Cambria Math" w:hAnsi="Cambria Math" w:cs="Cambria Math"/>
        </w:rPr>
        <w:t>‑</w:t>
      </w:r>
      <w:r>
        <w:t xml:space="preserve">, </w:t>
      </w:r>
      <w:r>
        <w:rPr>
          <w:rFonts w:ascii="Calibri" w:hAnsi="Calibri" w:cs="Calibri"/>
        </w:rPr>
        <w:t>мезо</w:t>
      </w:r>
      <w:r>
        <w:rPr>
          <w:rFonts w:ascii="Cambria Math" w:hAnsi="Cambria Math" w:cs="Cambria Math"/>
        </w:rPr>
        <w:t>‑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микроуровнях</w:t>
      </w:r>
      <w:r>
        <w:t xml:space="preserve">: </w:t>
      </w:r>
      <w:r>
        <w:rPr>
          <w:rFonts w:ascii="Calibri" w:hAnsi="Calibri" w:cs="Calibri"/>
        </w:rPr>
        <w:t>несовершенство</w:t>
      </w:r>
      <w:r>
        <w:t xml:space="preserve"> </w:t>
      </w:r>
      <w:r>
        <w:rPr>
          <w:rFonts w:ascii="Calibri" w:hAnsi="Calibri" w:cs="Calibri"/>
        </w:rPr>
        <w:t>законодательства</w:t>
      </w:r>
      <w:r>
        <w:t xml:space="preserve">, </w:t>
      </w:r>
      <w:r>
        <w:rPr>
          <w:rFonts w:ascii="Calibri" w:hAnsi="Calibri" w:cs="Calibri"/>
        </w:rPr>
        <w:t>отсутствие</w:t>
      </w:r>
      <w:r>
        <w:t xml:space="preserve"> </w:t>
      </w:r>
      <w:r>
        <w:rPr>
          <w:rFonts w:ascii="Calibri" w:hAnsi="Calibri" w:cs="Calibri"/>
        </w:rPr>
        <w:t>единой</w:t>
      </w:r>
      <w:r>
        <w:t xml:space="preserve"> </w:t>
      </w:r>
      <w:r>
        <w:rPr>
          <w:rFonts w:ascii="Calibri" w:hAnsi="Calibri" w:cs="Calibri"/>
        </w:rPr>
        <w:t>государственной</w:t>
      </w:r>
      <w:r>
        <w:t xml:space="preserve"> </w:t>
      </w:r>
      <w:r>
        <w:rPr>
          <w:rFonts w:ascii="Calibri" w:hAnsi="Calibri" w:cs="Calibri"/>
        </w:rPr>
        <w:t>политики</w:t>
      </w:r>
      <w:r>
        <w:t xml:space="preserve">, </w:t>
      </w:r>
      <w:r>
        <w:rPr>
          <w:rFonts w:ascii="Calibri" w:hAnsi="Calibri" w:cs="Calibri"/>
        </w:rPr>
        <w:t>культурные</w:t>
      </w:r>
      <w:r>
        <w:t xml:space="preserve"> </w:t>
      </w:r>
      <w:r>
        <w:rPr>
          <w:rFonts w:ascii="Calibri" w:hAnsi="Calibri" w:cs="Calibri"/>
        </w:rPr>
        <w:t>стереотипы</w:t>
      </w:r>
      <w:r>
        <w:t xml:space="preserve">, </w:t>
      </w:r>
      <w:r>
        <w:rPr>
          <w:rFonts w:ascii="Calibri" w:hAnsi="Calibri" w:cs="Calibri"/>
        </w:rPr>
        <w:t>нетерпимость</w:t>
      </w:r>
      <w:r>
        <w:t xml:space="preserve">, </w:t>
      </w:r>
      <w:r>
        <w:rPr>
          <w:rFonts w:ascii="Calibri" w:hAnsi="Calibri" w:cs="Calibri"/>
        </w:rPr>
        <w:t>отсутстви</w:t>
      </w:r>
      <w:r>
        <w:t>е программ сопровождения, а также психологическая неподготовленность педагогов.</w:t>
      </w:r>
    </w:p>
    <w:p w:rsidR="00A926FA" w:rsidRDefault="00A926FA" w:rsidP="00A926FA">
      <w:r>
        <w:t>Статистические данные показывают, что в России около 2 млн детей с ОВЗ, из них 745 тыс. детей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инвалидов</w:t>
      </w:r>
      <w:r>
        <w:t xml:space="preserve">. </w:t>
      </w:r>
      <w:r>
        <w:rPr>
          <w:rFonts w:ascii="Calibri" w:hAnsi="Calibri" w:cs="Calibri"/>
        </w:rPr>
        <w:t>Растущие</w:t>
      </w:r>
      <w:r>
        <w:t xml:space="preserve"> </w:t>
      </w:r>
      <w:r>
        <w:rPr>
          <w:rFonts w:ascii="Calibri" w:hAnsi="Calibri" w:cs="Calibri"/>
        </w:rPr>
        <w:t>показатели</w:t>
      </w:r>
      <w:r>
        <w:t xml:space="preserve"> </w:t>
      </w:r>
      <w:r>
        <w:rPr>
          <w:rFonts w:ascii="Calibri" w:hAnsi="Calibri" w:cs="Calibri"/>
        </w:rPr>
        <w:t>свидетельствуют</w:t>
      </w:r>
      <w:r>
        <w:t xml:space="preserve"> </w:t>
      </w:r>
      <w:r>
        <w:rPr>
          <w:rFonts w:ascii="Calibri" w:hAnsi="Calibri" w:cs="Calibri"/>
        </w:rPr>
        <w:t>о</w:t>
      </w:r>
      <w:r>
        <w:t xml:space="preserve"> </w:t>
      </w:r>
      <w:r>
        <w:rPr>
          <w:rFonts w:ascii="Calibri" w:hAnsi="Calibri" w:cs="Calibri"/>
        </w:rPr>
        <w:t>необходимости</w:t>
      </w:r>
      <w:r>
        <w:t xml:space="preserve"> </w:t>
      </w:r>
      <w:r>
        <w:rPr>
          <w:rFonts w:ascii="Calibri" w:hAnsi="Calibri" w:cs="Calibri"/>
        </w:rPr>
        <w:t>расширения</w:t>
      </w:r>
      <w:r>
        <w:t xml:space="preserve"> </w:t>
      </w:r>
      <w:r>
        <w:rPr>
          <w:rFonts w:ascii="Calibri" w:hAnsi="Calibri" w:cs="Calibri"/>
        </w:rPr>
        <w:t>ресурсов</w:t>
      </w:r>
      <w:r>
        <w:t xml:space="preserve"> и мер поддержки. Разработка и внедрение инклюзивного образования рассматривается как часть государственной политики и требование общества.</w:t>
      </w:r>
    </w:p>
    <w:p w:rsidR="004579F2" w:rsidRDefault="00A926FA" w:rsidP="00A926FA">
      <w:r>
        <w:t>Среди регионов с успешным опытом внедрения инклюзии исследователи называют Москву, Санкт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Петербург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другие</w:t>
      </w:r>
      <w:r>
        <w:t xml:space="preserve"> </w:t>
      </w:r>
      <w:r>
        <w:rPr>
          <w:rFonts w:ascii="Calibri" w:hAnsi="Calibri" w:cs="Calibri"/>
        </w:rPr>
        <w:t>крупные</w:t>
      </w:r>
      <w:r>
        <w:t xml:space="preserve"> города, где созданы ресурсные центры, межведомственные консорциумы, проводятся обучающие программы для учителей, родителей и специалистов. Международный опыт показывает, что основные подходы к инклюзии включают расширение доступа к образованию (</w:t>
      </w:r>
      <w:proofErr w:type="spellStart"/>
      <w:r>
        <w:t>widening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), </w:t>
      </w:r>
      <w:proofErr w:type="spellStart"/>
      <w:r>
        <w:t>мейнстриминг</w:t>
      </w:r>
      <w:proofErr w:type="spellEnd"/>
      <w:r>
        <w:t>, интеграцию и полную инклюзию. Эти модели позволяют адаптировать систему образования к разнообразию потребностей обучающихся.</w:t>
      </w:r>
      <w:bookmarkStart w:id="0" w:name="_GoBack"/>
      <w:bookmarkEnd w:id="0"/>
    </w:p>
    <w:sectPr w:rsidR="0045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EB"/>
    <w:rsid w:val="004579F2"/>
    <w:rsid w:val="00A926FA"/>
    <w:rsid w:val="00D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9418C-49E5-42FC-9568-F1A5FC0C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1680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2025-12-01T12:22:00Z</dcterms:created>
  <dcterms:modified xsi:type="dcterms:W3CDTF">2025-12-01T12:22:00Z</dcterms:modified>
</cp:coreProperties>
</file>