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43" w:rsidRDefault="00DD5A43">
      <w:pPr>
        <w:rPr>
          <w:rFonts w:ascii="Times New Roman" w:hAnsi="Times New Roman" w:cs="Times New Roman"/>
          <w:sz w:val="24"/>
          <w:szCs w:val="24"/>
        </w:rPr>
      </w:pPr>
    </w:p>
    <w:p w:rsidR="00DD5A43" w:rsidRPr="00DD5A43" w:rsidRDefault="00DD5A43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Методические рекомендации: «Материалы об административной и иной ответственности за нарушение установлен</w:t>
      </w:r>
      <w:r w:rsidR="002454A4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ного ФЗ запрета курения табака </w:t>
      </w:r>
      <w:r w:rsidRPr="00DD5A43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</w:t>
      </w:r>
      <w:proofErr w:type="gramStart"/>
      <w:r w:rsidRPr="00DD5A43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территориях</w:t>
      </w:r>
      <w:proofErr w:type="gramEnd"/>
      <w:r w:rsidRPr="00DD5A43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предназначенных для оказания образовательных услуг». </w:t>
      </w:r>
      <w:bookmarkStart w:id="0" w:name="_GoBack"/>
      <w:bookmarkEnd w:id="0"/>
    </w:p>
    <w:p w:rsidR="00934D91" w:rsidRPr="00DD5A43" w:rsidRDefault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Информационные материалы об административной и иной ответственности за нарушение установленного федеральным законом запрета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на территориях и в помещениях, предназначенных для оказания образовательных услуг Согласно Концепции осуществления государственной политики противодействия потреблению табака и иной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в Российской Федерации на период до 2035 года и дальнейшую перспективу, утвержденной распоряжением Правительства Российской Федерации от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18 ноября 2019 г. № 2732-р (далее </w:t>
      </w:r>
      <w:r w:rsidRPr="00DD5A43">
        <w:rPr>
          <w:rFonts w:ascii="Times New Roman" w:hAnsi="Times New Roman" w:cs="Times New Roman"/>
          <w:sz w:val="24"/>
          <w:szCs w:val="24"/>
        </w:rPr>
        <w:sym w:font="Symbol" w:char="F02D"/>
      </w:r>
      <w:r w:rsidRPr="00DD5A43">
        <w:rPr>
          <w:rFonts w:ascii="Times New Roman" w:hAnsi="Times New Roman" w:cs="Times New Roman"/>
          <w:sz w:val="24"/>
          <w:szCs w:val="24"/>
        </w:rPr>
        <w:t xml:space="preserve"> Концепция), потребление табака является причиной возникновения заболеваний, связанных с его воздействием на организм, приводящим к инвалидности и преждевременной смертности, и создает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социальноэкономическое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бремя для системы здравоохранения и общества в целом. В настоящее время распространение получают «инновационная»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продукция и устройства для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потребления, оказывающие значительное влияние на курительное поведение потребителей, – электронные или иные приборы, которые используются для получения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никотинсодержащего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безникотинового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элементы. Подобная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продукция приобрела популярность, особенно среди молодежи, в том числе ранее не потреблявшей табачные изделия,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никотинсодержащую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продукцию,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никотинсодержащую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жидкость.</w:t>
      </w:r>
    </w:p>
    <w:p w:rsidR="00BB4B1B" w:rsidRPr="00DD5A43" w:rsidRDefault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Нормативное правовое регулирование запрета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на территориях и в помещениях, предназначенных для оказания образовательных услуг Отношения, возникающие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предусматривающие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в том числе запрет курения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использование кальянов на территориях и в помещениях, предназначенных для оказания образовательных услуг, регулируются Федеральным законом от 23 февраля 2013 г.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продукции» (далее – Федеральный закон № 15-ФЗ). Изменения в Федеральный закон № 15-ФЗ, внесенные 28 апреля 2023 года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, позволили урегулировать одну из значимых трудностей, возникавшую ранее и связанную с определением наличия или отсутствия никотина в продукции, предназначенной для использования в устройствах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в том числе в электронных системах доставки никотина или устройствах для нагревания табака. В Федеральном законе № 15-ФЗ понятие «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продукция»2 расширено в части включения в него наименование изделий «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жидкость»3 , «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безникотиновая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жидкость».</w:t>
      </w:r>
    </w:p>
    <w:p w:rsidR="00BB4B1B" w:rsidRPr="00DD5A43" w:rsidRDefault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Федеральным законом № 15-ФЗ расширено определение «устройства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продукции».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Все электронные или иные приборы, включая кальяны, которые используются для получения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никотинсодержащего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безникотинового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табака, подпадают под действие Федерального закона № 15-ФЗ, предусматривающего в том числе: недопущение потребление табака,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использование кальянов и устройств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несовершеннолетними запрет курения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на территории и в помещениях организаций, оказывающих образовательные услуги.</w:t>
      </w:r>
    </w:p>
    <w:p w:rsidR="00BB4B1B" w:rsidRPr="00DD5A43" w:rsidRDefault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установленного Федеральным законом № 15-ФЗ запрета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на отдельных территориях, в помещениях и на объектах предусмотрена Кодексом Российской Федерации об административных правонарушениях (далее </w:t>
      </w:r>
      <w:r w:rsidRPr="00DD5A43">
        <w:rPr>
          <w:rFonts w:ascii="Times New Roman" w:hAnsi="Times New Roman" w:cs="Times New Roman"/>
          <w:sz w:val="24"/>
          <w:szCs w:val="24"/>
        </w:rPr>
        <w:sym w:font="Symbol" w:char="F02D"/>
      </w:r>
      <w:r w:rsidRPr="00DD5A43">
        <w:rPr>
          <w:rFonts w:ascii="Times New Roman" w:hAnsi="Times New Roman" w:cs="Times New Roman"/>
          <w:sz w:val="24"/>
          <w:szCs w:val="24"/>
        </w:rPr>
        <w:t xml:space="preserve"> КоАП РФ), и влечет наложение штрафа на граждан в размере от пятисот до полутора тысяч рублей (ст. 6.24 КоАП РФ).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Это относится и к обучающимся, достигшим возраста привлечения к административной ответственности, то есть шестнадцати лет, нарушающих запрет на курение в помещениях и на территории образовательной организации. Отдельное внимание на законодательном уровне уделено вопросам административной ответственности за вовлечение несовершеннолетнего в процесс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продукции.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Согласно части 1 статьи 20 Федерального закона № 15-ФЗ, вовлечение детей в процесс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осуществляется путем покупки для них либо передачи им табачной продукции, табачных изделий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предложения либо требования употребить табачную продукцию, табачные изделия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никотинсодержащую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продукцию любым способом.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За вовлечение несовершеннолетнего в процесс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статьей 6.23 КоАП РФ предусмотрена административная ответственность: административное наказание гражданам в виде административного штрафа в размере от двух тысяч до пяти тысяч рублей (часть 1 статьи 6.23 КоАП РФ); административное наказание за те же действия, совершенные родителями или иными законными представителями несовершеннолетнего в виде административного штрафа в размере от пяти тысяч до семи тысяч рублей (часть 2 статьи 6.23 КоАП РФ). Необходимо отметить важность внесенных в Федеральный закон № 15-ФЗ изменений в части расширения вышеуказанных определений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 устрой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я ее потребления, связанных с ограничениями выкладки и демонстрации табачной продукции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в торговом объекте. Также запрещается розничная торговля табачной продукцией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продукцией, кальянами, устройствами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в следующих местах: </w:t>
      </w:r>
    </w:p>
    <w:p w:rsidR="00BB4B1B" w:rsidRPr="00DD5A43" w:rsidRDefault="00BB4B1B" w:rsidP="00BB4B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>на территориях и в помещениях, предназначенных для оказания образовательных услуг;</w:t>
      </w:r>
    </w:p>
    <w:p w:rsidR="00BB4B1B" w:rsidRPr="00DD5A43" w:rsidRDefault="00BB4B1B" w:rsidP="00BB4B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>на расстоянии менее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услуг.</w:t>
      </w:r>
    </w:p>
    <w:p w:rsidR="00BB4B1B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Ответственность за несоблюдение ограничений и нарушение запретов в сфере торговли табачной продукцией, табачными изделиями,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продукцией, кальянами, устройствами для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предусмотрена статьей 14.53 КоАП РФ.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В целях сокращения спроса на табак, табачные изделия или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никотинсодержащую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продукцию, профилактики заболеваний, связанных с курением табака или потреблением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формирования ответственного отношения к здоровью и отрицательного отношения к потреблению табака или потреблению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осуществляются просвещение населения и информирование его о вреде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вредном воздействии на окружающих табачного дыма и веществ, выделяемых при потреблении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BB4B1B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15-ФЗ просвещение населения о вреде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 вредном воздействии на окружающих табачного дыма и веществ, выделяемых при потреблении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осуществляется в семье, в процессе воспитания и обучения в организациях, осуществляющих образовательную деятельность, в медицинских организациях, а также работодателями на рабочих местах.</w:t>
      </w:r>
      <w:proofErr w:type="gramEnd"/>
    </w:p>
    <w:p w:rsidR="00BB4B1B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b/>
          <w:sz w:val="24"/>
          <w:szCs w:val="24"/>
        </w:rPr>
        <w:t xml:space="preserve">Деятельность руководителя организации, осуществляющей образовательную деятельность, по охране здоровья обучающихся, направленная на профилактику и запрещение курения табака, потребления </w:t>
      </w:r>
      <w:proofErr w:type="spellStart"/>
      <w:r w:rsidRPr="00DD5A43">
        <w:rPr>
          <w:rFonts w:ascii="Times New Roman" w:hAnsi="Times New Roman" w:cs="Times New Roman"/>
          <w:b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b/>
          <w:sz w:val="24"/>
          <w:szCs w:val="24"/>
        </w:rPr>
        <w:t xml:space="preserve"> продукции или использования кальянов.</w:t>
      </w:r>
      <w:r w:rsidRPr="00DD5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71AE9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Организация охраны здоровья обучающихся,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в том числе профилактику и запрещение курения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пропаганду и обучение навыкам здорового образа жизни, обеспечение безопасности обучающихся во время пребывания в организации, осуществляющей образовательную деятельность, создание безопасных условий обучения и воспитания обучающихся является обязанностью образовательной организации. 10.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Опираясь на ключевые задачи и положения Концепции профилактики употребления психоактивных веществ в образовательной среде на период до 2025 года (утверждена 15 июня 2021 г. статс-секретарем – заместителем Министра просвещения Российской Федерации А.А. Корнеевым), учитывая рекомендации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России, направленные в адрес органов исполнительной власти субъектов Российской Федерации, осуществляющих государственное управление в сфере образования, комиссии по делам несовершеннолетних и защите их прав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а также региональные практики работы по данному вопросу,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определить следующие направления деятельности организации, осуществляющей образовательную деятельность: </w:t>
      </w:r>
    </w:p>
    <w:p w:rsidR="00371AE9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осуществление мер по реализации программ и методик, направленных на формирование законопослушного поведения несовершеннолетних; проведение индивидуальной профилактической работы с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несовершеннолетними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обучающимися с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поведением, с несовершеннолетними, пропускающими и систематически пропускающими по неуважительным причинам занятия в организациях, осуществляющих образовательную деятельность; </w:t>
      </w:r>
    </w:p>
    <w:p w:rsidR="00BB4B1B" w:rsidRPr="00DD5A43" w:rsidRDefault="00BB4B1B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обеспечение охраны здоровья обучающихся, в том числе через профилактику и запрещение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</w:t>
      </w:r>
      <w:r w:rsidR="00371AE9" w:rsidRPr="00DD5A43">
        <w:rPr>
          <w:rFonts w:ascii="Times New Roman" w:hAnsi="Times New Roman" w:cs="Times New Roman"/>
          <w:sz w:val="24"/>
          <w:szCs w:val="24"/>
        </w:rPr>
        <w:t xml:space="preserve"> употребления алкогольных напитков, пива, наркотических средств и психотропных веществ, их </w:t>
      </w:r>
      <w:proofErr w:type="spellStart"/>
      <w:r w:rsidR="00371AE9" w:rsidRPr="00DD5A4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371AE9" w:rsidRPr="00DD5A43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веществ.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Реализация мер, направленных на выявление фактов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на территории и в помещениях, предназначенных для оказания образовательных услуг, в том числе в части соблюдения Федерального закона № 15-ФЗ включает в себя следующие формы работы: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разработка системы локальных нормативных актов, реализующих меры по соблюдению запрета на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использование кальянов среди обучающихся, педагогических работников и иных работников в помещениях организации, осуществляющей образовательную деятельность, и на ее территории, в том числе определяющих меры дисциплинарного характера, применяемые к обучающимся, педагогическим работникам и иным работникам указанной организации, нарушившим запрет, правила внутреннего распорядка и иное;</w:t>
      </w:r>
      <w:proofErr w:type="gramEnd"/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осуществление административного дежурства работниками организации, осуществляющей образовательную деятельность, педагогическими работниками во время плановых перерывов между учебными занятиями (перемен), в целях обеспечения безопасности, охраны здоровья обучающихся, в том числе осуществления мер по недопущению (запрету) курения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на территории и в помещениях указанной организации;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организация системы наблюдения за возможными местами курения с использованием технических средств (видеокамеры, датчики дыма), которая позволит своевременно обнаруживать нарушения запрета на курение или употребление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на территории и в помещениях организации, осуществляющей образовательную деятельность; обеспечение пропускного режима для ограничения свободного доступа посторонних лиц на территорию организации, осуществляющей образовательную деятельность.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Вместе с тем, при выявлении фактов правонарушений и антиобщественных действий несовершеннолетних, в том числе нарушающих запрет на курение табака и употребление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на территориях и в помещениях, предназначенных для оказания образовательных услуг, организация, осуществляющая образовательную деятельность, незамедлительно должна информировать об указанных фактах орган внутренних дел. Данная мера следует из рекомендаций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риска».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Меры профилактической деятельности проводятся организацией, осуществляющей образовательную деятельность, в том числе посредством: формирования у несовершеннолетних установки на здоровый образ жизни, отрицательного отношения к потреблению табака,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использованию кальянов;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развития системы раннего выявления несовершеннолетних, потребляющих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вещества;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выявления случаев вовлечения несовершеннолетних в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использовании кальянов и информирования о данных фактах органов внутренних дел; правового просвещения несовершеннолетних и их родителей (иных законных представителей);</w:t>
      </w:r>
    </w:p>
    <w:p w:rsidR="004E7C78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информационно-просветительской работы с родителями (иными законными представителями) в части запрета ими доступности для детей табака,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</w:t>
      </w:r>
      <w:r w:rsidR="004E7C78" w:rsidRPr="00DD5A43">
        <w:rPr>
          <w:rFonts w:ascii="Times New Roman" w:hAnsi="Times New Roman" w:cs="Times New Roman"/>
          <w:sz w:val="24"/>
          <w:szCs w:val="24"/>
        </w:rPr>
        <w:t>содержащей</w:t>
      </w:r>
      <w:proofErr w:type="spellEnd"/>
      <w:r w:rsidR="004E7C78" w:rsidRPr="00DD5A43">
        <w:rPr>
          <w:rFonts w:ascii="Times New Roman" w:hAnsi="Times New Roman" w:cs="Times New Roman"/>
          <w:sz w:val="24"/>
          <w:szCs w:val="24"/>
        </w:rPr>
        <w:t xml:space="preserve"> продукции, кальянов;</w:t>
      </w:r>
    </w:p>
    <w:p w:rsidR="00371AE9" w:rsidRPr="00DD5A43" w:rsidRDefault="00371AE9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>совершенствования форм и методов профилактической работы.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Так, в целях реализации профилактических мер, направленных на сокращение числа фактов курения табака 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на территориях и в помещениях, предназначенных для оказания образовательных услуг, организациями, осуществляющими образовательную деятельность, могут быть использованы следующие формы профилактической работы: рассмотрение на заседании Совета по профилактике безнадзорности и правонарушений обучающихся образовательной организации фактов нарушения обучающимися запрета курения табака, потребления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проведение индивидуальной профилактической работы в отношении обучающихся, нарушающих запрет на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или использование кальянов, в том числе в помещениях и на территориях, предназначенных для оказания образовательных услуг;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проведение классных часов о вреде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никотиносодержащей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 использовании кальянов несовершеннолетними. Кроме того, могут быть реализованы дополнительные меры, направленные на предотвращение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обучающимися, путем реализации мер общей профилактической работы, такие как: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регулярное информирование обучающихся об ответственности, в том числе административной, и мерах дисциплинарного воздействия за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в помещении образовательной организации, на прилегающей к ней территории, в иных общественных местах, в том числе путем включения данных вопросов в содержание программ/занятий по правовому воспитанию и просвещению, формированию законопослушного поведения в целях профилактики правонарушений;</w:t>
      </w:r>
      <w:proofErr w:type="gramEnd"/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разработка и реализация программ/планов, направленных на охрану здоровья обучающихся, пропаганду и обучение их навыкам здорового образа жизни, профилактику и запрещение курения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включающих в себя: лекции, беседы, тематические акции, конкурсы, викторины, тематические классные часы, уроки, диспуты, просмотр и обсуждение видеофильмов, консультации по проблемам сохранения и укрепления здоровья;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досуговые мероприятия и иное;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спортом: дней здоровья, спортивных соревнований, спартакиад и иное;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проведение психолого-педагогической работы, тренингов, направленных на развитие самосознания детей и подростков, их личностных компетенций: коммуникабельности,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ассертивности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(независимость от внешних оценок, умение отстаивать свое мнение),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>-стратегий (поведение, способствующее преодолению трудных ситуаций);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в досуговую, волонтерскую и иную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просоциальную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, деятельность, как альтернативу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аддиктивному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поведению;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организация пространства в помещениях и на территории образовательной организации, привлекательного для обучающихся: наличие уютных и комфортных мест для отдыха, игр и общения; организация свободного времени на переменах, (организация разнообразных мероприятий и активностей, таких как спортивные соревнования, игры, конкурсы и иное), что позволит обучающимся проводить досуг более продуктивно, насыщенно, интересно, не ощущая потребности бездумно заполнить свое время чем-либо, например курением табака,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В целях сокращения фактов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обучающимися в организации, осуществляющей образовательную деятельность, могут быть реализованы меры информационно-просветительского характера, в том числе: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12 Федерального закона № 15-ФЗ размещение на территории организации, осуществляющей образовательную деятельность, специальных знаков о запрете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кальянов, требования к которым и к порядку размещения которых установлены приказом Минздрава России от 20 февраля 2021 г. № 129н «Об утверждении требований к знаку о запрете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использования кальянов и к порядку его размещения», напоминающего обучающимся, педагогическим и иным работникам, посетителям организации, осуществляющей образовательную деятельность, о запрете курения табака,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в помещениях и на территории указанной организации;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оформление информационных стендов, памяток, буклетов для обучающихся профилактической направленности, информирующих о запрете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использовании кальянов несовершеннолетними, вреде здоровью, а также мотивирующих к соблюдению правил здорового образа жизни.</w:t>
      </w:r>
      <w:proofErr w:type="gramEnd"/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Также, одним из элементов профилактической работы является реализация комплекса мер, направленных на соблюдение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запрета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на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педагогическими и иными работниками организации, осуществляющей образовательную деятельность, формирование внутренней моральной ответственности, осознание роли и значимости личного примера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поведения для обучающихся, среди них: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информирование на заседаниях педагогического совета и совещаниях о запрете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использовании кальянов на территории и в помещении образовательной организации, о мерах административной ответственности за нарушение запрета;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сопровождение деятельности педагогических работников образовательной организации: проведение тематических семинаров,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>, практикумов, в том числе по обмену опытом использования эффективных практик по формированию культуры здорового образа жизни у обучающихся, организация курсов повышения квалификации.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профилактической работы с обучающимися, направленной на предупреждение их вовлечения в курение табака, потребление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использовании кальянов, важно уделять внимание организации работы с родителями (законными представителями) например: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информирование родителей (законных представителей) несовершеннолетнего о запрете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несовершеннолетними, в том числе на территории и в помещениях организации, осуществляющей образовательную деятельность, об административной и иной ответственности за нарушение установленного федеральным законодательством запрета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кальянов, а также вовлечение родителями (иными законными представителями) несовершеннолетнего в процесс потребления табака или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проведение тематических родительских собраний о вреде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несовершеннолетними;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>реализация программ родительского просвещения, которые включают в себя беседы, лекции, консультации на тему воспитания детей, роли семьи в профилактике социально негативных явлений;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r w:rsidRPr="00DD5A43">
        <w:rPr>
          <w:rFonts w:ascii="Times New Roman" w:hAnsi="Times New Roman" w:cs="Times New Roman"/>
          <w:sz w:val="24"/>
          <w:szCs w:val="24"/>
        </w:rPr>
        <w:t xml:space="preserve">привлечение родительской общественности к деятельности «родительского патруля» на территории организации, осуществляющей образовательную деятельность, в целях </w:t>
      </w:r>
      <w:proofErr w:type="gramStart"/>
      <w:r w:rsidRPr="00DD5A43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за безопасностью обучающихся, в том числе предотвращения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обучающимися.</w:t>
      </w:r>
    </w:p>
    <w:p w:rsidR="004E7C78" w:rsidRPr="00DD5A43" w:rsidRDefault="004E7C78" w:rsidP="00BB4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A4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мер и мероприятий, направленных на профилактику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несовершеннолетними, предотвращения фактов вовлечения несовершеннолетнего в процесс потребления табака или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продукции, ФГБУ «Центр защиты прав и интересов детей» (далее – Центр) по заданию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России разработаны материалы для руководителей и педагогов образовательных организаций, которые могут быть использованы в качестве информационно-методического обеспечения для организации профилактической работы</w:t>
      </w:r>
      <w:proofErr w:type="gramEnd"/>
      <w:r w:rsidRPr="00DD5A43">
        <w:rPr>
          <w:rFonts w:ascii="Times New Roman" w:hAnsi="Times New Roman" w:cs="Times New Roman"/>
          <w:sz w:val="24"/>
          <w:szCs w:val="24"/>
        </w:rPr>
        <w:t xml:space="preserve"> по предупреждению курения табака, потребления </w:t>
      </w:r>
      <w:proofErr w:type="spellStart"/>
      <w:r w:rsidRPr="00DD5A4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DD5A43">
        <w:rPr>
          <w:rFonts w:ascii="Times New Roman" w:hAnsi="Times New Roman" w:cs="Times New Roman"/>
          <w:sz w:val="24"/>
          <w:szCs w:val="24"/>
        </w:rPr>
        <w:t xml:space="preserve"> продукции н</w:t>
      </w:r>
      <w:r w:rsidR="00DD5A43" w:rsidRPr="00DD5A43">
        <w:rPr>
          <w:rFonts w:ascii="Times New Roman" w:hAnsi="Times New Roman" w:cs="Times New Roman"/>
          <w:sz w:val="24"/>
          <w:szCs w:val="24"/>
        </w:rPr>
        <w:t>есовершеннолетними обучающимися.</w:t>
      </w:r>
    </w:p>
    <w:p w:rsidR="004E7C78" w:rsidRDefault="004E7C78" w:rsidP="00BB4B1B"/>
    <w:sectPr w:rsidR="004E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B13"/>
    <w:multiLevelType w:val="hybridMultilevel"/>
    <w:tmpl w:val="BA40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1B"/>
    <w:rsid w:val="002454A4"/>
    <w:rsid w:val="00371AE9"/>
    <w:rsid w:val="004E7C78"/>
    <w:rsid w:val="006848D7"/>
    <w:rsid w:val="00B230B0"/>
    <w:rsid w:val="00BB4B1B"/>
    <w:rsid w:val="00D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1B"/>
    <w:pPr>
      <w:ind w:left="720"/>
      <w:contextualSpacing/>
    </w:pPr>
  </w:style>
  <w:style w:type="character" w:styleId="a4">
    <w:name w:val="Strong"/>
    <w:basedOn w:val="a0"/>
    <w:uiPriority w:val="22"/>
    <w:qFormat/>
    <w:rsid w:val="00DD5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1B"/>
    <w:pPr>
      <w:ind w:left="720"/>
      <w:contextualSpacing/>
    </w:pPr>
  </w:style>
  <w:style w:type="character" w:styleId="a4">
    <w:name w:val="Strong"/>
    <w:basedOn w:val="a0"/>
    <w:uiPriority w:val="22"/>
    <w:qFormat/>
    <w:rsid w:val="00DD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2025-11-30T15:25:00Z</dcterms:created>
  <dcterms:modified xsi:type="dcterms:W3CDTF">2025-12-01T18:27:00Z</dcterms:modified>
</cp:coreProperties>
</file>