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AEC43" w14:textId="77777777" w:rsidR="007F409A" w:rsidRPr="007F409A" w:rsidRDefault="007F409A" w:rsidP="007F409A">
      <w:pPr>
        <w:shd w:val="clear" w:color="auto" w:fill="FFFFFF"/>
        <w:spacing w:after="100" w:afterAutospacing="1" w:line="240" w:lineRule="auto"/>
        <w:outlineLvl w:val="1"/>
        <w:rPr>
          <w:rFonts w:ascii="Segoe UI" w:eastAsia="Times New Roman" w:hAnsi="Segoe UI" w:cs="Segoe UI"/>
          <w:color w:val="212529"/>
          <w:sz w:val="36"/>
          <w:szCs w:val="36"/>
          <w:lang w:eastAsia="ru-RU"/>
        </w:rPr>
      </w:pPr>
      <w:r w:rsidRPr="007F409A">
        <w:rPr>
          <w:rFonts w:ascii="Segoe UI" w:eastAsia="Times New Roman" w:hAnsi="Segoe UI" w:cs="Segoe UI"/>
          <w:color w:val="212529"/>
          <w:sz w:val="36"/>
          <w:szCs w:val="36"/>
          <w:lang w:eastAsia="ru-RU"/>
        </w:rPr>
        <w:t>Новые тенденции при смысловом чтении в начальном общем образовании</w:t>
      </w:r>
    </w:p>
    <w:p w14:paraId="1016C86B" w14:textId="77777777" w:rsidR="007F409A" w:rsidRPr="007F409A" w:rsidRDefault="007F409A" w:rsidP="007F409A">
      <w:pPr>
        <w:shd w:val="clear" w:color="auto" w:fill="FFFFFF"/>
        <w:spacing w:after="100" w:afterAutospacing="1" w:line="240" w:lineRule="auto"/>
        <w:rPr>
          <w:rFonts w:ascii="Segoe UI" w:eastAsia="Times New Roman" w:hAnsi="Segoe UI" w:cs="Segoe UI"/>
          <w:color w:val="212529"/>
          <w:sz w:val="24"/>
          <w:szCs w:val="24"/>
          <w:lang w:eastAsia="ru-RU"/>
        </w:rPr>
      </w:pPr>
      <w:r w:rsidRPr="007F409A">
        <w:rPr>
          <w:rFonts w:ascii="Segoe UI" w:eastAsia="Times New Roman" w:hAnsi="Segoe UI" w:cs="Segoe UI"/>
          <w:color w:val="212529"/>
          <w:sz w:val="24"/>
          <w:szCs w:val="24"/>
          <w:lang w:eastAsia="ru-RU"/>
        </w:rPr>
        <w:t>Автор: Бычкова Анна Владимировна</w:t>
      </w:r>
    </w:p>
    <w:p w14:paraId="551370EF" w14:textId="77777777" w:rsidR="007F409A" w:rsidRPr="007F409A" w:rsidRDefault="007F409A" w:rsidP="007F409A">
      <w:pPr>
        <w:shd w:val="clear" w:color="auto" w:fill="FFFFFF"/>
        <w:spacing w:after="100" w:afterAutospacing="1" w:line="240" w:lineRule="auto"/>
        <w:rPr>
          <w:rFonts w:ascii="Segoe UI" w:eastAsia="Times New Roman" w:hAnsi="Segoe UI" w:cs="Segoe UI"/>
          <w:color w:val="212529"/>
          <w:sz w:val="24"/>
          <w:szCs w:val="24"/>
          <w:lang w:eastAsia="ru-RU"/>
        </w:rPr>
      </w:pPr>
      <w:r w:rsidRPr="007F409A">
        <w:rPr>
          <w:rFonts w:ascii="Segoe UI" w:eastAsia="Times New Roman" w:hAnsi="Segoe UI" w:cs="Segoe UI"/>
          <w:color w:val="212529"/>
          <w:sz w:val="24"/>
          <w:szCs w:val="24"/>
          <w:lang w:eastAsia="ru-RU"/>
        </w:rPr>
        <w:t>Организация: МОУ «Гимназия ''Дмитров''»</w:t>
      </w:r>
    </w:p>
    <w:p w14:paraId="65E06646" w14:textId="77777777" w:rsidR="007F409A" w:rsidRPr="007F409A" w:rsidRDefault="007F409A" w:rsidP="007F409A">
      <w:pPr>
        <w:shd w:val="clear" w:color="auto" w:fill="FFFFFF"/>
        <w:spacing w:after="100" w:afterAutospacing="1" w:line="240" w:lineRule="auto"/>
        <w:rPr>
          <w:rFonts w:ascii="Segoe UI" w:eastAsia="Times New Roman" w:hAnsi="Segoe UI" w:cs="Segoe UI"/>
          <w:color w:val="212529"/>
          <w:sz w:val="24"/>
          <w:szCs w:val="24"/>
          <w:lang w:eastAsia="ru-RU"/>
        </w:rPr>
      </w:pPr>
      <w:r w:rsidRPr="007F409A">
        <w:rPr>
          <w:rFonts w:ascii="Segoe UI" w:eastAsia="Times New Roman" w:hAnsi="Segoe UI" w:cs="Segoe UI"/>
          <w:color w:val="212529"/>
          <w:sz w:val="24"/>
          <w:szCs w:val="24"/>
          <w:lang w:eastAsia="ru-RU"/>
        </w:rPr>
        <w:t>Населенный пункт: Московская область, г. Дмитров</w:t>
      </w:r>
    </w:p>
    <w:p w14:paraId="6CC08962"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b/>
          <w:bCs/>
          <w:color w:val="212529"/>
          <w:sz w:val="21"/>
          <w:szCs w:val="21"/>
          <w:lang w:eastAsia="ru-RU"/>
        </w:rPr>
        <w:t>Аннотация. </w:t>
      </w:r>
      <w:r w:rsidRPr="007F409A">
        <w:rPr>
          <w:rFonts w:ascii="Times New Roman" w:eastAsia="Times New Roman" w:hAnsi="Times New Roman" w:cs="Times New Roman"/>
          <w:color w:val="212529"/>
          <w:sz w:val="21"/>
          <w:szCs w:val="21"/>
          <w:lang w:eastAsia="ru-RU"/>
        </w:rPr>
        <w:t>В статье рассматривается актуальность проблемы развития навыков смыслового чтения школьников, исходя из требований Федерального государственного образовательного стандарта начального общего образования. В данной статье раскрывается важность обучения смысловому чтению в процессе обучения, раскрывается содержание стратегий смыслового чтения. Рассматриваются существующие в педагогической литературе тенденции и условия формирования смыслового чтения у учащихся младших классов. Автором сделан анализ определения «смысловое чтение» с точки зрения подходов различных авторов. Раскрыты приемы и способы формирования смыслового чтения.</w:t>
      </w:r>
    </w:p>
    <w:p w14:paraId="31635B68"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b/>
          <w:bCs/>
          <w:color w:val="212529"/>
          <w:sz w:val="21"/>
          <w:szCs w:val="21"/>
          <w:lang w:eastAsia="ru-RU"/>
        </w:rPr>
        <w:t>Ключевые слова: </w:t>
      </w:r>
      <w:r w:rsidRPr="007F409A">
        <w:rPr>
          <w:rFonts w:ascii="Times New Roman" w:eastAsia="Times New Roman" w:hAnsi="Times New Roman" w:cs="Times New Roman"/>
          <w:color w:val="212529"/>
          <w:sz w:val="21"/>
          <w:szCs w:val="21"/>
          <w:lang w:eastAsia="ru-RU"/>
        </w:rPr>
        <w:t>смысловое чтение; читательская деятельность; читательская грамотность; литературное чтение, навыки чтения; метапредметные результаты обучения.</w:t>
      </w:r>
    </w:p>
    <w:p w14:paraId="4BB66059"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Чтение занимает особое место в жизни человека. Оно позволяет ему познать мир и самого себя, культуру и историю народов. В парадоксально-развивающемся информационном обществе чтение является одним из самых важных инструментов совершенствования как каждого человека в отдельности, так и общества в целом. Под термином «чтение» понимается речевая деятельность, которая направлена на зрительное восприятие и понимание письменной речи.</w:t>
      </w:r>
    </w:p>
    <w:p w14:paraId="2E9B1FAF"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Одной из основных характеристик общества XXI века является тотальная информатизация, что, в свою очередь, влечет информатизацию образовательного процесса. Среди большого количества плюсов, которые дает использование информационно-коммуникационных технологий в образовании, многие ученые видят и его недостатки. Одно из существующих опасений – это риск того, что существует угроза обесценивания умения чтения в классическом понимании этого вида деятельности, так как использование информационно-коммуникационных технологий в современной школе доминирует.</w:t>
      </w:r>
    </w:p>
    <w:p w14:paraId="101B3EE4"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Современный человек читает быстро, но чтение становится поверхностным, неглубоким и невнимательным. Наиболее критично отсутствие вдумчивого чтения в школе в тот период, когда ребенок только начинает взаимодействовать с книгой. Также лишенное смысла чтение противоречит требованиям современных ФГОС, где подчеркиваются, что, читая, обучающиеся должны как можно правильнее и наиболее полно понимать содержание текста, осознавать практическое применение полученной из него информации [12].</w:t>
      </w:r>
    </w:p>
    <w:p w14:paraId="00485ACB"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Тутынина Е.С. определяет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[11, с. 30].</w:t>
      </w:r>
    </w:p>
    <w:p w14:paraId="72CFC66E"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По мнению Шагиахметовой М. Н., смысловое чтение - это понимание подтекста, позиции и идеала автора [13, с 183]. Поэтому целью смыслового чтения является максимально точное и полное понимание читателем содержания текста.</w:t>
      </w:r>
    </w:p>
    <w:p w14:paraId="27FC5C01"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 xml:space="preserve">Смысловое чтение направлено на осознание и понимание прочитанного текста. Масленникова О. В. подчеркивает, что цель смыслового чтения – максимально полно и точно прийти к пониманию содержания текста, уловить все детали и практически осмыслить информацию [6]. Если переносить это на школу, то это значит, что обучающийся должен внимательно вчитываться в смысл текста, проводить его анализ. Также отмечается, что сформированные навыки смыслового чтения способствуют развитию у школьников как устной, так и письменной речи. Формирование навыков смыслового чтения </w:t>
      </w:r>
      <w:r w:rsidRPr="007F409A">
        <w:rPr>
          <w:rFonts w:ascii="Times New Roman" w:eastAsia="Times New Roman" w:hAnsi="Times New Roman" w:cs="Times New Roman"/>
          <w:color w:val="212529"/>
          <w:sz w:val="21"/>
          <w:szCs w:val="21"/>
          <w:lang w:eastAsia="ru-RU"/>
        </w:rPr>
        <w:lastRenderedPageBreak/>
        <w:t>подразумевает формирование у обучающегося умения аналитического, критического и интерпретирующего чтения [6].</w:t>
      </w:r>
    </w:p>
    <w:p w14:paraId="176265C3"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Отмечают, что от любого другого вида чтения смысловое отличается тем, что при таком чтении читатель постигает ценностно-смысловое содержание текста, то есть происходит процесс наделения его смыслом, интерпретация.</w:t>
      </w:r>
    </w:p>
    <w:p w14:paraId="34E6A3AF"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Захарова И.В отмечает что смысловое чтение является обязательным компонентом метапредметных результатов освоения основной образовательной программы начального общего образования. Навык смыслового чтения, которым дети овладевают в начальной школе, является основой для дальнейшего обучения. Если навык понимания текста не усвоен, то появляются проблемы в изучении учебных предметов, трудности в развитии логического мышления и воображения вообще, к несформированности внутреннего плана действий, потере интереса к познавательной деятельности [3, с 338].</w:t>
      </w:r>
    </w:p>
    <w:p w14:paraId="0F22531C"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Для понимания прочитанного текста необходим развитый кругозор, читательский и жизненный опыт, развитый лексико-грамматический строй речи. Можно сказать, что понимание конкретного текста встраивается в осознание и понимание всего предыдущего накопленного комплекса знаний и опыта. В активное состояние приводятся представления об окружающем мире, мобилизуется лексика, тот запас слов, которым владеет читающий, накопленный им в процессе повседневных индивидуальных и коллективных форм общения, активизируются усвоенные модели словоупотреблений, словоизменений и словообразований, модели построения предложений и текста.</w:t>
      </w:r>
    </w:p>
    <w:p w14:paraId="32DB072E"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Петриченко С. Е. в своей работе раскрывает классическую систему работы с текстом, которая представляет собой три уровня-этапа: предтекстовый, текстовый и послетекстовый [8].</w:t>
      </w:r>
    </w:p>
    <w:p w14:paraId="17AF376C"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Задания предтекстового этапа обычно направлены на актуализацию имеющихся знаний, предвосхищение содержания текста. Задания, которые предлагают обучающимся на этом этапе, могут формулироваться следующим образом: опишите иллюстрации к тексту; скажите, как приведенные иллюстрации могут быть связаны с текстом; предположите по заголовку, о чем будет текст; прочитайте первое предложение и скажите, о чем будет текст и др. На предтекстовом этапе происходит анализ и синтез информации, которая позволяет прогнозировать содержание текста. Кроме того, на данном этапе происходит актуализация имеющихся знаний по теме текста, а это способствует повышению мотивации к изучению английского языка. Вовремя обсуждения также активизируется необходимая лексика, даже пассивная. На текстовом этапе информация осознается и интерпретируется, выдвигаются предположения о содержании читаемого, развивается контекстуальная и смысловая догадка. Самые распространенные виды работ: чтение в парах; чтение с вопросами; преобразование текста в таблицу и др. Работая с текстом, обучающиеся учатся формулировать собственное мнение и сотрудничать при решении поставленной задачи, например, осуществляя поиск заданной информации. На этапе послетекстовой работы задания направлены на использование полученной в тексте информации, например: ответьте на вопросы по тексту; составьте план текста; назовите основную мысль текста; исправьте ошибки в предложенных высказываниях и т.д.</w:t>
      </w:r>
    </w:p>
    <w:p w14:paraId="37EDD731"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Стоит отметить, что формирование умений смыслового чтения, а особенно формирование их в младших классах – процесс достаточно трудоемкий и сложный. В науке и практике существуют различные методы и приемы формирования навыка смыслового чтения в начальной школе.</w:t>
      </w:r>
    </w:p>
    <w:p w14:paraId="3A654C0B"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Анализ передового педагогического опыта позволяет утверждать что, в образовательном процессе современной начальной школы для овладения техникой смыслового чтению применяется: анализ полученных заданий обучающихся; поиск ключевых слов в задании и умение вчитываться в инструкцию; ответы на поставленные вопросы (и письменные, и устные); определение последовательности событий в тексте; формулирование простых выводов после прочтения; преобразование прочитанного текста в таблицу; сопоставление иллюстративного материала с текстовой информацией; объяснение различных ситуаций с помощью прочитанного текста; доказательство обучающимися собственной точки зрения, опровержение каких-либо утверждений; нахождение нужной информации в различных источниках: словарях, справочниках, энциклопедиях и т.д.</w:t>
      </w:r>
    </w:p>
    <w:p w14:paraId="5B230249"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Бонкало Т.И. считает что эффективным средством обучения осмысленному чтению являются интегративные технологии, представляющие собой синтез игровых и информационных технологий, технологий развивающего и проблемного обучения [2].</w:t>
      </w:r>
    </w:p>
    <w:p w14:paraId="691B7E83"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lastRenderedPageBreak/>
        <w:t>Игра является неотъемлемой частью развития человека, для гармоничного становления личности она необходима. В процессе игры навык смыслового чтения формируется эффективно и естественно для обучающихся. Приведем пример таких игр, которые можно использовать в средних и старших классах.</w:t>
      </w:r>
    </w:p>
    <w:p w14:paraId="5ED1592E"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1. Для этапа мотивации подойдёт игра, составленная по аналогу телевизионной программы «Где логика?» Класс делится на две команды. На экран электронной доски выводится несколько картинок, которые отражают то или иное литературное понятие или произведение. Команда, расшифровавшая большее количество заданий, становится победителем. Данный тип заданий формирует развитие памяти и внимания. Эти навыки необходимы для смыслового понимания текста.</w:t>
      </w:r>
    </w:p>
    <w:p w14:paraId="205721A4"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2. Игра «Интервью у писателя». Один из обучающихся играет роль знаменитого писателя, второй ученик выступает в образе журналиста, который задаёт вопросы по самым значимым датам жизни, связанным с творчеством автора. Остальные обучающиеся готовят интересующие их вопросы, связанные с темой урока. В это же время несколько учеников задействованы в разработке маршрута на интерактивной карте по знаковым местам знаменитой личности. Таким образом на уроке создается позитивная атмосфера и погружение в историческую атмосферу писателя, формируются метапредметные навыки, реализуется формирование основ к исследовательской деятельности.</w:t>
      </w:r>
    </w:p>
    <w:p w14:paraId="49B24195"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Возможно дополнительное задание для обучающихся с высокой мотивацией — составление партитуры текста. Такой вид игровой технологии подразумевает неоднократное прочтение произведения, расставку верных акцентов, соответствующих авторской позиции.</w:t>
      </w:r>
    </w:p>
    <w:p w14:paraId="568AC306"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Большую популярность у современных школьников приобретают интерактивные игры, разработанные учителем на различных образовательных платформах. Рассмотрим несколько примеров разработанных на платформе LearningApps:</w:t>
      </w:r>
    </w:p>
    <w:p w14:paraId="2468AB7A"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1. «Узнай писателя по литературному портрету». Обучающимся предлагается сопоставить словесный и художественный портрет писателя; 4</w:t>
      </w:r>
    </w:p>
    <w:p w14:paraId="5E87292E"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2. Игра «Особенности святочного рассказа» выполнена в форме пазла, детали которого открываются только при верном ответе на вопрос. Данная технология направлена на повторение теоретического материала;</w:t>
      </w:r>
    </w:p>
    <w:p w14:paraId="0243BCF4"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3. Интерактивный кроссворд может быть составлен на любую тему или произведение литературы;</w:t>
      </w:r>
    </w:p>
    <w:p w14:paraId="7BB49E0D"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4. Хронология событий. Обучающимся предлагается составить хронологию событий из жизни писателя или героя литературного произведения;</w:t>
      </w:r>
    </w:p>
    <w:p w14:paraId="5B204884"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Эффективными для достижения метапредметных результатов являются интегративные стратегии обучения смысловому чтению, которые могут использоваться на уроках литературы. К таким стратегиям можно отнести:</w:t>
      </w:r>
    </w:p>
    <w:p w14:paraId="008AE12D"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1. Предтекстовые стратегии, направленные на формирование позитивного настроя на чтение. Для этого подойдут такие стратегии, как:</w:t>
      </w:r>
    </w:p>
    <w:p w14:paraId="6AED1A11"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 «Мозговой штурм». Эта стратегия направлена на выдвижение участниками идей или гипотез. Обучающимся предлагается представить как можно больше идей по заданной теме. Таким образом, у учеников должен возникнуть интерес к изучаемой теме. В процессе занятия выдвинутые гипотезы анализируются, к завершению урока у школьников формируется подтверждение или опровержение предложенных вариантов.</w:t>
      </w:r>
    </w:p>
    <w:p w14:paraId="250DEA27"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 «Предтекстовые вопросы». Стратегия направлена на актуализацию знаний и опыта, имеющих отношение к теме текста. Обучающимся предлагается вопрос на схожую с текстом тему. Из имеющегося жизненного опыта обучающиеся предлагают ответ. Данная стратегия подойдёт для этапа актуализация знаний.</w:t>
      </w:r>
    </w:p>
    <w:p w14:paraId="21DC8F72"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 «Вопросы по содержанию фрагмента» Эта стратегия направлена на акцентирование внимания учеников на деталях, повторении важной информации, касающейся темы текста.</w:t>
      </w:r>
    </w:p>
    <w:p w14:paraId="2577C183"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lastRenderedPageBreak/>
        <w:t>— «Рассечение вопроса». Цель стратегии — смысловая догадка о возможном содержании текста. Обучающимся предварительно разъясняется, что зачастую тему текста можно раскрыть с помощью названия.</w:t>
      </w:r>
    </w:p>
    <w:p w14:paraId="7E4781CC"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2. Стратегии текстовой деятельности:</w:t>
      </w:r>
    </w:p>
    <w:p w14:paraId="184B6CB1"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 жужжащее чтение. Данная стратегия обычно используется в начальной школе, но, несомненно, она улучшает технику чтения на среднем этапе обучения. По команде учителя обучающиеся начинают читать каждый в своем темпе вслух. Для проверки педагог может сделать внезапную остановку и уточнить, на каком фрагменте остановился тот или иной ученик.</w:t>
      </w:r>
    </w:p>
    <w:p w14:paraId="20958643"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 Чтение по цепочке (попеременное);</w:t>
      </w:r>
    </w:p>
    <w:p w14:paraId="234C8884"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 Чтение про себя с вопросами.</w:t>
      </w:r>
    </w:p>
    <w:p w14:paraId="4A1DF111"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 Чтение с остановками. Предварительно учитель делить текст на смысловые фрагменты. По окончании одной часть учитель останавливает читающего и задаёт вопрос по прочитанному. Чаще всего такие вопросы требуют развёрнутого ответа в виде рассуждения на заданную тему. Такая методика считается очень эффективной.</w:t>
      </w:r>
    </w:p>
    <w:p w14:paraId="79B5ED18"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 Чтение с закладками. Учитель предлагает обучающимся прочитать текст и подчеркнуть (выделить) важные для понимания текста детали: портрет героя; описание природы как способ передачи эмоционального мира персонажа; речь действующих лиц; остановка в доме героя и т.д.</w:t>
      </w:r>
    </w:p>
    <w:p w14:paraId="53559C57"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 Чтение про себя с пометками. Учитель предлагает обучающимся прочитать текст сделать пометки + всё понятно, — отмечаются противоречия, требующие дополнительного разъяснения ? непонятные моменты (термины) Данная стратегия направлена на мониторинг понимания прочитанного.</w:t>
      </w:r>
    </w:p>
    <w:p w14:paraId="165BA1BB"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3. Стратегии послетекстовой деятельности:</w:t>
      </w:r>
    </w:p>
    <w:p w14:paraId="54583A88"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 Вопросы «от простого к сложному». При помощи этой стратегии обучающиеся от простых задач приходят к решению сложных философских проблем.</w:t>
      </w:r>
    </w:p>
    <w:p w14:paraId="57CA44B4"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 Работа в парах (группах) Данная стратегия направлена на взаимопроверку понимания текста в парах(группах). Учителем предлагается перечитать фрагмент текста и обсудить в парах основные вопросы, важные для понимания произведения. Учащиеся должны рассказать друг другу что-то новое, открывшееся для них в этом фрагменте. Затем нужно суммировать вновь открывшиеся факты и пересказать текст с их учётом.</w:t>
      </w:r>
    </w:p>
    <w:p w14:paraId="05BA8A4E"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 Подведение итогов (заключительный этап) Цель данной стратегии — мониторинг понимания текста в целом. Педагог заранее готовит вопросы по произведению. Задания носят итоговый характер. Ученики называют тему, идею (проблему) текста. Обучающиеся осознают разницу между темой и идеей произведения. Школьники не искажают авторскую позицию.</w:t>
      </w:r>
    </w:p>
    <w:p w14:paraId="60588ECD"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4. Стратегии работы с объёмными текстами [10]:</w:t>
      </w:r>
    </w:p>
    <w:p w14:paraId="406B3EB7"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 «Картинная галерея». Учитель демонстрируют иллюстрации к произведению, подбирает интересные факты об истории создания этих рисунков. Предлагает обучающимся предположить, о чём будет текст, затем даёт задание прочитать книгу дома и сопоставить первое впечатление с прочитанным.</w:t>
      </w:r>
    </w:p>
    <w:p w14:paraId="6D51D010"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 «Образ и цитата». Стратегия направлена на изучение языковой особенности текста. Учитель предлагает обучающимся составить образ героя, рассказчика, автора при помощи цитат. Так же в этот метод могут быть включены описания природы, интерьера, исторической обстановки и т.д.</w:t>
      </w:r>
    </w:p>
    <w:p w14:paraId="76A7F0FE"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 «Я и персонаж книги» — стратегия направлена на развитие креативного мышления. Учитель предлагает представить себя на месте героя и ответить на ряд вопросов, раскрывающих характер персонажа.</w:t>
      </w:r>
    </w:p>
    <w:p w14:paraId="23D531CB"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lastRenderedPageBreak/>
        <w:t>— «История героя». Учителем предлагается следовать за героем, начиная с первых страниц, отмечать изменения в характере, внешности, окружении, социальном статусе и т.д.</w:t>
      </w:r>
    </w:p>
    <w:p w14:paraId="44E3F36A"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 «Рецензия». Педагог предлагает побыть в роли журналиста и написать рецензию на прочитанное произведение. Здесь важно научить обучающихся давать субъективную оценку тексту, опираясь на изученный материал. Все свои оценки положительные и отрицательные подкреплять фактами и цитатами.</w:t>
      </w:r>
    </w:p>
    <w:p w14:paraId="77FE0BF6"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 «Синквейн». Цель стратегии — кратко показать отношение к книге.</w:t>
      </w:r>
    </w:p>
    <w:p w14:paraId="681DD021"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Лопачева Е.С. считает, что формирование смыслового чтения наиболее эффективно посредством применения технологии критического мышления. По ее мнению, наиболее эффективными приемами выступают следующие:</w:t>
      </w:r>
    </w:p>
    <w:p w14:paraId="5AC67441"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1. Приём «Учимся задавать вопросы». Данный приём включает распределение класса на несколько групп. Одни группы должны составить вопросы, описывающие внешние атрибуты персонажей, их поступки, позволяющие получить полную информацию о месте происходящего, ситуации в целом. Другие группы – формулируют вопросы, связанные с объяснением мотивов, эмоций, поступков, результатов действий персонажей. Затем, группы начинают задавать друг другу подготовленные вопросы.</w:t>
      </w:r>
    </w:p>
    <w:p w14:paraId="0A66BB88"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2. Приём «Нарушение логических цепочек». Младшим школьникам учитель даёт детям распечатки текста, в которых нарушена логическая последовательность повествования. Младшие школьники создают правильную последовательность в тексте. Можно использовать ножницы, клей и картон.</w:t>
      </w:r>
    </w:p>
    <w:p w14:paraId="223502AF"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3. Приём «Использование схем и рисунков». Данный приём заключается в подготовке младших школьников с помощью схем и рисунков краткого пересказа текста.</w:t>
      </w:r>
    </w:p>
    <w:p w14:paraId="66B4C8D7"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4. Приём «SMS-сообщение». После прочтения текста написать SMS сообщение учителю, передающее тему текста и его основную мысль [2].</w:t>
      </w:r>
    </w:p>
    <w:p w14:paraId="4089D512"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Алиева Г.М. считает что баскет-метод является эффективной техникой овладения смыслового чтения детьми младшего школьного возраста на уроках литературного чтения. Баскет-метод – это метод обучения, основанный на моделировании конкретной ситуации. Приведем наиболее интересные, на наш взгляд, примеры использования Баскет-метода в собственной педагогической практике.</w:t>
      </w:r>
    </w:p>
    <w:p w14:paraId="02BFDBC6" w14:textId="77777777" w:rsidR="007F409A" w:rsidRPr="007F409A" w:rsidRDefault="007F409A" w:rsidP="007F409A">
      <w:pPr>
        <w:numPr>
          <w:ilvl w:val="0"/>
          <w:numId w:val="1"/>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Тема: «Обобщение по разделу «Русские писатели»</w:t>
      </w:r>
    </w:p>
    <w:p w14:paraId="155EF24E"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Урок сегодня будет не совсем обычным. Вчера мы разделились на группы у каждой группы был выбран капитан или точнее заместитель писателя. Каждая группа выбрала писателя. Что же интересного вы узнали о нем и хотите рассказать нам?</w:t>
      </w:r>
    </w:p>
    <w:p w14:paraId="768256BA" w14:textId="77777777" w:rsidR="007F409A" w:rsidRPr="007F409A" w:rsidRDefault="007F409A" w:rsidP="007F409A">
      <w:pPr>
        <w:numPr>
          <w:ilvl w:val="0"/>
          <w:numId w:val="2"/>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Тема: «Произведение В.М. Гаршина «Лягушка-путешественница»</w:t>
      </w:r>
    </w:p>
    <w:p w14:paraId="01461DDA"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На прошлом уроке первая группа получила задание приготовить рассказ про писателя. Они ответственно отнеслись к заданию и уже готовы, а мы с вами внимательно послушаем и заполним таблицу (Знаю, хочу узнать, узнал). Вторая группа приготовила для нас рабочий лист, который поможет нам закрепить полученные знания. А третья группа – эксперты проверят наши листы и оценят нас.</w:t>
      </w:r>
    </w:p>
    <w:p w14:paraId="79F3E678"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Применение данного метода способствует не только овладению обучающимися навыками смыслового чтения, но делает процесс обучения более увлекательным и интересным.</w:t>
      </w:r>
    </w:p>
    <w:p w14:paraId="1CDD853B"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Таким образом, были рассмотрены методы и приемы обучения смысловому чтению младших школьников на уроках литературного чтения. Установлено, что в начальных классах наиболее распространенными приемами работы по совершенствованию смыслового чтения являются разделение текста на части, составление плана, подбор пословиц и поговорок к тексту, установление цепочки последовательных событий и многие другие.</w:t>
      </w:r>
    </w:p>
    <w:p w14:paraId="794CDC35"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lastRenderedPageBreak/>
        <w:t>Таким образом, формирование навыков смыслового чтения на данный момент является потребностью современного общества в целом и каждого отдельного человека в частности. Смысловое чтение весьма широкое понятие, понимание которого хоть и имеет определенные особенности у разных ученых в различных областях науки, но все же обладает общей для всех сутью. Смысловое чтение — это понимание прочитанного, способность видеть «между строк» и умение делать собственные выводы на основе изученных текстов.</w:t>
      </w:r>
    </w:p>
    <w:p w14:paraId="14A8CACD" w14:textId="77777777" w:rsidR="007F409A" w:rsidRPr="007F409A" w:rsidRDefault="007F409A" w:rsidP="007F409A">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b/>
          <w:bCs/>
          <w:color w:val="212529"/>
          <w:sz w:val="21"/>
          <w:szCs w:val="21"/>
          <w:lang w:eastAsia="ru-RU"/>
        </w:rPr>
        <w:t>Литература:</w:t>
      </w:r>
    </w:p>
    <w:p w14:paraId="2A78E388" w14:textId="77777777" w:rsidR="007F409A" w:rsidRPr="007F409A" w:rsidRDefault="007F409A" w:rsidP="007F409A">
      <w:pPr>
        <w:numPr>
          <w:ilvl w:val="0"/>
          <w:numId w:val="3"/>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Алиева, Г. М. Овладение техникой смыслового чтения детьми младшего школьного возраста на уроках литературного чтения посредством Баскет-метода / Г. М. Алиева // Материалы Всероссийской научно-практической конференции (с международным участием), – Сургут: Сургутский государственный педагогический университет, 2023. – С. 49-52.</w:t>
      </w:r>
    </w:p>
    <w:p w14:paraId="7ABD8FB3" w14:textId="77777777" w:rsidR="007F409A" w:rsidRPr="007F409A" w:rsidRDefault="007F409A" w:rsidP="007F409A">
      <w:pPr>
        <w:numPr>
          <w:ilvl w:val="0"/>
          <w:numId w:val="3"/>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Бонкало, Т. И. Интегративные стратегии обучения смысловому чтению как средство достижения метапредметных результатов / Т. И. Бонкало, А. А. Мальков // ЦИТИСЭ. – 2023. – № 3(37). – С. 104-116.</w:t>
      </w:r>
    </w:p>
    <w:p w14:paraId="553EC82D" w14:textId="77777777" w:rsidR="007F409A" w:rsidRPr="007F409A" w:rsidRDefault="007F409A" w:rsidP="007F409A">
      <w:pPr>
        <w:numPr>
          <w:ilvl w:val="0"/>
          <w:numId w:val="3"/>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Захарова, И. В. Развитие смыслового чтения на логопедических занятиях / И. В. Захарова, М. В. Егорова // Материалы XX Международной научно-практической конференции, Санкт-Петербург, 26–27 апреля 2019 года / Ответственные редакторы: Е.И. Бражник, Н.Н. Суртаева, С.В. Кривых. – Санкт-Петербург, 2019. – С. 338-341.</w:t>
      </w:r>
    </w:p>
    <w:p w14:paraId="649253D1" w14:textId="77777777" w:rsidR="007F409A" w:rsidRPr="007F409A" w:rsidRDefault="007F409A" w:rsidP="007F409A">
      <w:pPr>
        <w:numPr>
          <w:ilvl w:val="0"/>
          <w:numId w:val="3"/>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Лавриненко, К. А. Формирование смыслового чтения у младших школьников с применением технологии критического мышления на уроках литературного чтения / К. А. Лавриненко, Е. С. Лопачева // Уральский научный вестник. – 2023. – Т. 5, № 7. – С. 127-131.</w:t>
      </w:r>
    </w:p>
    <w:p w14:paraId="5CA66139" w14:textId="77777777" w:rsidR="007F409A" w:rsidRPr="007F409A" w:rsidRDefault="007F409A" w:rsidP="007F409A">
      <w:pPr>
        <w:numPr>
          <w:ilvl w:val="0"/>
          <w:numId w:val="3"/>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Лопачева, Е. С. Формирование смыслового чтения у младших школьников с применением технологии критического мышления на уроках литературного чтения / Е. С. Лопачева // Материалы III Международной студенческой научно-практической конференции, Тула, 05 апреля 2023 года. – Чебоксары: Общество с ограниченной ответственностью «Издательский дом «Среда», 2023. – С. 212-215.</w:t>
      </w:r>
    </w:p>
    <w:p w14:paraId="75ECC1E9" w14:textId="77777777" w:rsidR="007F409A" w:rsidRPr="007F409A" w:rsidRDefault="007F409A" w:rsidP="007F409A">
      <w:pPr>
        <w:numPr>
          <w:ilvl w:val="0"/>
          <w:numId w:val="3"/>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Масленникова, О. В. Проблема смыслового чтения в истории научной мысли / О. В. Масленникова // Современная школа России. Вопросы модернизации. – 2022. – № 2-1(39). – С. 89-90.</w:t>
      </w:r>
    </w:p>
    <w:p w14:paraId="16D811AA" w14:textId="77777777" w:rsidR="007F409A" w:rsidRPr="007F409A" w:rsidRDefault="007F409A" w:rsidP="007F409A">
      <w:pPr>
        <w:numPr>
          <w:ilvl w:val="0"/>
          <w:numId w:val="3"/>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Митюшкина, И. С. Сторителлинг как средство формирования навыков смыслового чтения на уроках литературного чтения у детей младшего школьного возраста / И. С. Митюшкина // Материалы Международной студенческой очно-заочной научно-практической конференции, Сургут, 24 мая 2023 года. – Сургут: Сургутский государственный педагогический университет, 2023. – С. 100-105.</w:t>
      </w:r>
    </w:p>
    <w:p w14:paraId="7A2A70B5" w14:textId="77777777" w:rsidR="007F409A" w:rsidRPr="007F409A" w:rsidRDefault="007F409A" w:rsidP="007F409A">
      <w:pPr>
        <w:numPr>
          <w:ilvl w:val="0"/>
          <w:numId w:val="3"/>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Петриченко, С. Е. Использование техники смыслового чтения как средства развития навыков осознанного чтения в начальной школе / С. Е. Петриченко, И. Н. Тихонова, В. Б. Пагиев // Успехи гуманитарных наук. – 2020. – № 11. – С. 67-75.</w:t>
      </w:r>
    </w:p>
    <w:p w14:paraId="4932DAAC" w14:textId="77777777" w:rsidR="007F409A" w:rsidRPr="007F409A" w:rsidRDefault="007F409A" w:rsidP="007F409A">
      <w:pPr>
        <w:numPr>
          <w:ilvl w:val="0"/>
          <w:numId w:val="3"/>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Савостьянов, А. И. Обучение младших школьников смысловому чтению / А. И. Савостьянов // Начальное образование. – 2020. – Т. 8, № 2. – С. 44-47.</w:t>
      </w:r>
    </w:p>
    <w:p w14:paraId="3EFBC955" w14:textId="77777777" w:rsidR="007F409A" w:rsidRPr="007F409A" w:rsidRDefault="007F409A" w:rsidP="007F409A">
      <w:pPr>
        <w:numPr>
          <w:ilvl w:val="0"/>
          <w:numId w:val="3"/>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Струнина, О. Ю. К вопросу о проблеме развития навыков смыслового чтения у современных школьников / О. Ю. Струнина // Мир науки, культуры, образования. – 2023. – № 4(101). – С. 113-117.</w:t>
      </w:r>
    </w:p>
    <w:p w14:paraId="5C679B58" w14:textId="77777777" w:rsidR="007F409A" w:rsidRPr="007F409A" w:rsidRDefault="007F409A" w:rsidP="007F409A">
      <w:pPr>
        <w:numPr>
          <w:ilvl w:val="0"/>
          <w:numId w:val="3"/>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Тутынина, Е. С. Формирование у третьеклассников навыка смыслового чтения научно-художественных произведений на уроках литературного чтения / Е. С. Тутынина, М. А. Коврова // Вопросы педагогики. – 2021. – № 4-2. – С. 269-275.</w:t>
      </w:r>
    </w:p>
    <w:p w14:paraId="0DBF542A" w14:textId="77777777" w:rsidR="007F409A" w:rsidRPr="007F409A" w:rsidRDefault="007F409A" w:rsidP="007F409A">
      <w:pPr>
        <w:numPr>
          <w:ilvl w:val="0"/>
          <w:numId w:val="3"/>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Федеральный государственный образовательный стандарт начального образования, утвержденный Приказом Министерства просвещения РФ от 31 мая 2021 г. № 286 [Электронный ресурс]. Режим доступа: https://fgos.ru/ (дата обращения: 29.11.2023).</w:t>
      </w:r>
    </w:p>
    <w:p w14:paraId="000C96E5" w14:textId="77777777" w:rsidR="007F409A" w:rsidRPr="007F409A" w:rsidRDefault="007F409A" w:rsidP="007F409A">
      <w:pPr>
        <w:numPr>
          <w:ilvl w:val="0"/>
          <w:numId w:val="3"/>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7F409A">
        <w:rPr>
          <w:rFonts w:ascii="Times New Roman" w:eastAsia="Times New Roman" w:hAnsi="Times New Roman" w:cs="Times New Roman"/>
          <w:color w:val="212529"/>
          <w:sz w:val="21"/>
          <w:szCs w:val="21"/>
          <w:lang w:eastAsia="ru-RU"/>
        </w:rPr>
        <w:t>Шагиахметова, М. Н. Педагогические условия формирования навыков смыслового чтения младших школников во внеурочной деятельности / М. Н. Шагиахметова // ИННОВАЦИОННОЕ РАЗВИТИЕ: ПОТЕНЦИАЛ науки и СОВРЕМЕННОГО ОБРАЗОВАНИЯ : сборник статей V Международной научно-практической конференции : в 2 ч., Пенза, 23 декабря 2019 года. Том Часть 2. – Пенза: "Наука и Просвещение" (ИП Гуляев Г.Ю.), 2019. – С. 183-187</w:t>
      </w:r>
    </w:p>
    <w:p w14:paraId="3C8AD504" w14:textId="77777777" w:rsidR="0079497C" w:rsidRDefault="0079497C"/>
    <w:sectPr w:rsidR="007949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B15C7"/>
    <w:multiLevelType w:val="multilevel"/>
    <w:tmpl w:val="647C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D340B7"/>
    <w:multiLevelType w:val="multilevel"/>
    <w:tmpl w:val="CA68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422CC4"/>
    <w:multiLevelType w:val="multilevel"/>
    <w:tmpl w:val="4C608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09A"/>
    <w:rsid w:val="0079497C"/>
    <w:rsid w:val="007F4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D31F4"/>
  <w15:chartTrackingRefBased/>
  <w15:docId w15:val="{77268D9D-9F53-4D51-944A-B709FE0C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8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3287</Words>
  <Characters>18742</Characters>
  <Application>Microsoft Office Word</Application>
  <DocSecurity>0</DocSecurity>
  <Lines>156</Lines>
  <Paragraphs>43</Paragraphs>
  <ScaleCrop>false</ScaleCrop>
  <Company/>
  <LinksUpToDate>false</LinksUpToDate>
  <CharactersWithSpaces>21986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dc:creator>
  <cp:keywords/>
  <dc:description/>
  <cp:lastModifiedBy>NOVA</cp:lastModifiedBy>
  <cp:revision>2</cp:revision>
  <dcterms:created xsi:type="dcterms:W3CDTF">2025-11-13T13:36:00Z</dcterms:created>
  <dcterms:modified xsi:type="dcterms:W3CDTF">2025-11-13T13:37:00Z</dcterms:modified>
</cp:coreProperties>
</file>