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90" w:rsidRDefault="00466490" w:rsidP="00466490">
      <w:pPr>
        <w:rPr>
          <w:rFonts w:ascii="Times New Roman" w:hAnsi="Times New Roman" w:cs="Times New Roman"/>
          <w:sz w:val="24"/>
          <w:szCs w:val="24"/>
        </w:rPr>
      </w:pPr>
      <w:r w:rsidRPr="00466490">
        <w:rPr>
          <w:rFonts w:ascii="Times New Roman" w:hAnsi="Times New Roman" w:cs="Times New Roman"/>
          <w:sz w:val="24"/>
          <w:szCs w:val="24"/>
        </w:rPr>
        <w:t> </w:t>
      </w:r>
    </w:p>
    <w:p w:rsidR="00466490" w:rsidRPr="00466490" w:rsidRDefault="00466490" w:rsidP="00466490">
      <w:pPr>
        <w:rPr>
          <w:rFonts w:ascii="Times New Roman" w:hAnsi="Times New Roman" w:cs="Times New Roman"/>
          <w:b/>
          <w:sz w:val="24"/>
          <w:szCs w:val="24"/>
        </w:rPr>
      </w:pPr>
      <w:r w:rsidRPr="00466490">
        <w:rPr>
          <w:rFonts w:ascii="Times New Roman" w:hAnsi="Times New Roman" w:cs="Times New Roman"/>
          <w:b/>
          <w:sz w:val="24"/>
          <w:szCs w:val="24"/>
        </w:rPr>
        <w:t xml:space="preserve">                  Методическая разработка: «Лунная соната» Людвига </w:t>
      </w:r>
      <w:proofErr w:type="spellStart"/>
      <w:r w:rsidRPr="00466490">
        <w:rPr>
          <w:rFonts w:ascii="Times New Roman" w:hAnsi="Times New Roman" w:cs="Times New Roman"/>
          <w:b/>
          <w:sz w:val="24"/>
          <w:szCs w:val="24"/>
        </w:rPr>
        <w:t>ван</w:t>
      </w:r>
      <w:proofErr w:type="spellEnd"/>
      <w:r w:rsidRPr="00466490">
        <w:rPr>
          <w:rFonts w:ascii="Times New Roman" w:hAnsi="Times New Roman" w:cs="Times New Roman"/>
          <w:b/>
          <w:sz w:val="24"/>
          <w:szCs w:val="24"/>
        </w:rPr>
        <w:t xml:space="preserve"> Бетховена.</w:t>
      </w:r>
      <w:r w:rsidRPr="00466490">
        <w:rPr>
          <w:rFonts w:ascii="Times New Roman" w:hAnsi="Times New Roman" w:cs="Times New Roman"/>
          <w:b/>
          <w:sz w:val="24"/>
          <w:szCs w:val="24"/>
        </w:rPr>
        <w:br/>
        <w:t xml:space="preserve">  </w:t>
      </w:r>
    </w:p>
    <w:p w:rsidR="00934D91" w:rsidRPr="00466490" w:rsidRDefault="00466490" w:rsidP="00466490">
      <w:pPr>
        <w:rPr>
          <w:rFonts w:ascii="Times New Roman" w:hAnsi="Times New Roman" w:cs="Times New Roman"/>
          <w:sz w:val="24"/>
          <w:szCs w:val="24"/>
        </w:rPr>
      </w:pPr>
      <w:r w:rsidRPr="00466490">
        <w:rPr>
          <w:rFonts w:ascii="Times New Roman" w:hAnsi="Times New Roman" w:cs="Times New Roman"/>
          <w:sz w:val="24"/>
          <w:szCs w:val="24"/>
        </w:rPr>
        <w:t xml:space="preserve"> В 1832 году немецкий поэт Людвиг </w:t>
      </w:r>
      <w:proofErr w:type="spellStart"/>
      <w:r w:rsidRPr="00466490">
        <w:rPr>
          <w:rFonts w:ascii="Times New Roman" w:hAnsi="Times New Roman" w:cs="Times New Roman"/>
          <w:sz w:val="24"/>
          <w:szCs w:val="24"/>
        </w:rPr>
        <w:t>Рельштаб</w:t>
      </w:r>
      <w:proofErr w:type="spellEnd"/>
      <w:r w:rsidRPr="00466490">
        <w:rPr>
          <w:rFonts w:ascii="Times New Roman" w:hAnsi="Times New Roman" w:cs="Times New Roman"/>
          <w:sz w:val="24"/>
          <w:szCs w:val="24"/>
        </w:rPr>
        <w:t xml:space="preserve">, один из друзей Бетховена, увидел в первой части сонаты образ </w:t>
      </w:r>
      <w:proofErr w:type="spellStart"/>
      <w:r w:rsidRPr="00466490">
        <w:rPr>
          <w:rFonts w:ascii="Times New Roman" w:hAnsi="Times New Roman" w:cs="Times New Roman"/>
          <w:sz w:val="24"/>
          <w:szCs w:val="24"/>
        </w:rPr>
        <w:t>люцернского</w:t>
      </w:r>
      <w:proofErr w:type="spellEnd"/>
      <w:r w:rsidRPr="00466490">
        <w:rPr>
          <w:rFonts w:ascii="Times New Roman" w:hAnsi="Times New Roman" w:cs="Times New Roman"/>
          <w:sz w:val="24"/>
          <w:szCs w:val="24"/>
        </w:rPr>
        <w:t xml:space="preserve"> озера тихой ночью, с отражающимся от поверхности переливами лунным светом. Он и предложил название «Лунная». Пройдут годы, и первая размеренная часть произведения: «Адажио сонаты N 14 </w:t>
      </w:r>
      <w:proofErr w:type="spellStart"/>
      <w:r w:rsidRPr="00466490">
        <w:rPr>
          <w:rFonts w:ascii="Times New Roman" w:hAnsi="Times New Roman" w:cs="Times New Roman"/>
          <w:sz w:val="24"/>
          <w:szCs w:val="24"/>
        </w:rPr>
        <w:t>quasi</w:t>
      </w:r>
      <w:proofErr w:type="spellEnd"/>
      <w:r w:rsidRPr="00466490">
        <w:rPr>
          <w:rFonts w:ascii="Times New Roman" w:hAnsi="Times New Roman" w:cs="Times New Roman"/>
          <w:sz w:val="24"/>
          <w:szCs w:val="24"/>
        </w:rPr>
        <w:t xml:space="preserve"> </w:t>
      </w:r>
      <w:proofErr w:type="spellStart"/>
      <w:r w:rsidRPr="00466490">
        <w:rPr>
          <w:rFonts w:ascii="Times New Roman" w:hAnsi="Times New Roman" w:cs="Times New Roman"/>
          <w:sz w:val="24"/>
          <w:szCs w:val="24"/>
        </w:rPr>
        <w:t>una</w:t>
      </w:r>
      <w:proofErr w:type="spellEnd"/>
      <w:r w:rsidRPr="00466490">
        <w:rPr>
          <w:rFonts w:ascii="Times New Roman" w:hAnsi="Times New Roman" w:cs="Times New Roman"/>
          <w:sz w:val="24"/>
          <w:szCs w:val="24"/>
        </w:rPr>
        <w:t xml:space="preserve"> </w:t>
      </w:r>
      <w:proofErr w:type="spellStart"/>
      <w:r w:rsidRPr="00466490">
        <w:rPr>
          <w:rFonts w:ascii="Times New Roman" w:hAnsi="Times New Roman" w:cs="Times New Roman"/>
          <w:sz w:val="24"/>
          <w:szCs w:val="24"/>
        </w:rPr>
        <w:t>fantasia</w:t>
      </w:r>
      <w:proofErr w:type="spellEnd"/>
      <w:r w:rsidRPr="00466490">
        <w:rPr>
          <w:rFonts w:ascii="Times New Roman" w:hAnsi="Times New Roman" w:cs="Times New Roman"/>
          <w:sz w:val="24"/>
          <w:szCs w:val="24"/>
        </w:rPr>
        <w:t>», – станет известна всему миру под названием «Лунная соната».</w:t>
      </w:r>
      <w:r w:rsidRPr="00466490">
        <w:rPr>
          <w:rFonts w:ascii="Times New Roman" w:hAnsi="Times New Roman" w:cs="Times New Roman"/>
          <w:sz w:val="24"/>
          <w:szCs w:val="24"/>
        </w:rPr>
        <w:br/>
      </w:r>
      <w:r w:rsidRPr="00466490">
        <w:rPr>
          <w:rFonts w:ascii="Times New Roman" w:hAnsi="Times New Roman" w:cs="Times New Roman"/>
          <w:sz w:val="24"/>
          <w:szCs w:val="24"/>
        </w:rPr>
        <w:br/>
        <w:t>    «Лунная соната» Бетховена – произведение, которое поражает чувства человечества вот уже более двух сотен лет. В чем секрет популярности, неувядаемого интереса к этой музыкальной композиции? Возм</w:t>
      </w:r>
      <w:bookmarkStart w:id="0" w:name="_GoBack"/>
      <w:bookmarkEnd w:id="0"/>
      <w:r w:rsidRPr="00466490">
        <w:rPr>
          <w:rFonts w:ascii="Times New Roman" w:hAnsi="Times New Roman" w:cs="Times New Roman"/>
          <w:sz w:val="24"/>
          <w:szCs w:val="24"/>
        </w:rPr>
        <w:t xml:space="preserve">ожно, в настроении, в чувствах, которые вкладывает гений в свое детище. </w:t>
      </w:r>
      <w:proofErr w:type="gramStart"/>
      <w:r w:rsidRPr="00466490">
        <w:rPr>
          <w:rFonts w:ascii="Times New Roman" w:hAnsi="Times New Roman" w:cs="Times New Roman"/>
          <w:sz w:val="24"/>
          <w:szCs w:val="24"/>
        </w:rPr>
        <w:t>И которые даже сквозь ноты затрагивают душу каждого слушателя.</w:t>
      </w:r>
      <w:proofErr w:type="gramEnd"/>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В самом конце XVIII века Людвиг </w:t>
      </w:r>
      <w:proofErr w:type="spellStart"/>
      <w:r w:rsidRPr="00466490">
        <w:rPr>
          <w:rFonts w:ascii="Times New Roman" w:hAnsi="Times New Roman" w:cs="Times New Roman"/>
          <w:sz w:val="24"/>
          <w:szCs w:val="24"/>
        </w:rPr>
        <w:t>ван</w:t>
      </w:r>
      <w:proofErr w:type="spellEnd"/>
      <w:r w:rsidRPr="00466490">
        <w:rPr>
          <w:rFonts w:ascii="Times New Roman" w:hAnsi="Times New Roman" w:cs="Times New Roman"/>
          <w:sz w:val="24"/>
          <w:szCs w:val="24"/>
        </w:rPr>
        <w:t xml:space="preserve"> Бетховен находился в расцвете сил, он невероятно популярен, ведёт активную светскую жизнь, его с полным правом можно назвать кумиром молодежи того времени. Но одно обстоятельство омрачает жизнь композитора – постепенно угасающий слух. «Я влачу горькое существование,— писал Бетховен своему другу.— Я глух. При моем ремесле ничего не может быть ужаснее</w:t>
      </w:r>
      <w:proofErr w:type="gramStart"/>
      <w:r w:rsidRPr="00466490">
        <w:rPr>
          <w:rFonts w:ascii="Times New Roman" w:hAnsi="Times New Roman" w:cs="Times New Roman"/>
          <w:sz w:val="24"/>
          <w:szCs w:val="24"/>
        </w:rPr>
        <w:t>… О</w:t>
      </w:r>
      <w:proofErr w:type="gramEnd"/>
      <w:r w:rsidRPr="00466490">
        <w:rPr>
          <w:rFonts w:ascii="Times New Roman" w:hAnsi="Times New Roman" w:cs="Times New Roman"/>
          <w:sz w:val="24"/>
          <w:szCs w:val="24"/>
        </w:rPr>
        <w:t>, если бы я избавился от этой болезни, я обнял бы весь мир»...</w:t>
      </w:r>
      <w:r w:rsidRPr="00466490">
        <w:rPr>
          <w:rFonts w:ascii="Times New Roman" w:hAnsi="Times New Roman" w:cs="Times New Roman"/>
          <w:sz w:val="24"/>
          <w:szCs w:val="24"/>
        </w:rPr>
        <w:br/>
      </w:r>
      <w:r w:rsidRPr="00466490">
        <w:rPr>
          <w:rFonts w:ascii="Times New Roman" w:hAnsi="Times New Roman" w:cs="Times New Roman"/>
          <w:sz w:val="24"/>
          <w:szCs w:val="24"/>
        </w:rPr>
        <w:br/>
        <w:t>    В 1800 году в жизни Бетховена происходят перемены..</w:t>
      </w:r>
      <w:proofErr w:type="gramStart"/>
      <w:r w:rsidRPr="00466490">
        <w:rPr>
          <w:rFonts w:ascii="Times New Roman" w:hAnsi="Times New Roman" w:cs="Times New Roman"/>
          <w:sz w:val="24"/>
          <w:szCs w:val="24"/>
        </w:rPr>
        <w:t>.О</w:t>
      </w:r>
      <w:proofErr w:type="gramEnd"/>
      <w:r w:rsidRPr="00466490">
        <w:rPr>
          <w:rFonts w:ascii="Times New Roman" w:hAnsi="Times New Roman" w:cs="Times New Roman"/>
          <w:sz w:val="24"/>
          <w:szCs w:val="24"/>
        </w:rPr>
        <w:t xml:space="preserve">н знакомится с аристократами </w:t>
      </w:r>
      <w:proofErr w:type="spellStart"/>
      <w:r w:rsidRPr="00466490">
        <w:rPr>
          <w:rFonts w:ascii="Times New Roman" w:hAnsi="Times New Roman" w:cs="Times New Roman"/>
          <w:sz w:val="24"/>
          <w:szCs w:val="24"/>
        </w:rPr>
        <w:t>Гвиччарди</w:t>
      </w:r>
      <w:proofErr w:type="spellEnd"/>
      <w:r w:rsidRPr="00466490">
        <w:rPr>
          <w:rFonts w:ascii="Times New Roman" w:hAnsi="Times New Roman" w:cs="Times New Roman"/>
          <w:sz w:val="24"/>
          <w:szCs w:val="24"/>
        </w:rPr>
        <w:t>, приехавшими из Италии в Вену. Дочь почтенного семейства, шестнадцатилетняя Джульетта, обладая хорошими музыкальными способностями, пожелала брать уроки игры на фортепиано у кумира венской аристократии.</w:t>
      </w:r>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Джульетта была хороша собой, юна, общительна и кокетлива со своим 30-летним учителем. И Бетховен поддался ее очарованию. «Теперь я чаще бываю в обществе, и потому жизнь моя стала веселее, — писал он Францу </w:t>
      </w:r>
      <w:proofErr w:type="spellStart"/>
      <w:r w:rsidRPr="00466490">
        <w:rPr>
          <w:rFonts w:ascii="Times New Roman" w:hAnsi="Times New Roman" w:cs="Times New Roman"/>
          <w:sz w:val="24"/>
          <w:szCs w:val="24"/>
        </w:rPr>
        <w:t>Вегелеру</w:t>
      </w:r>
      <w:proofErr w:type="spellEnd"/>
      <w:r w:rsidRPr="00466490">
        <w:rPr>
          <w:rFonts w:ascii="Times New Roman" w:hAnsi="Times New Roman" w:cs="Times New Roman"/>
          <w:sz w:val="24"/>
          <w:szCs w:val="24"/>
        </w:rPr>
        <w:t xml:space="preserve"> в ноябре 1800 года. — Эту перемену произвела во мне милая, очаровательная девушка, которая меня любит, и которую я люблю. У меня снова бывают светлые минуты, и я прихожу к убеждению, что женитьба может осчастливить человека».</w:t>
      </w:r>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Бетховен помышлял о </w:t>
      </w:r>
      <w:proofErr w:type="gramStart"/>
      <w:r w:rsidRPr="00466490">
        <w:rPr>
          <w:rFonts w:ascii="Times New Roman" w:hAnsi="Times New Roman" w:cs="Times New Roman"/>
          <w:sz w:val="24"/>
          <w:szCs w:val="24"/>
        </w:rPr>
        <w:t>браке</w:t>
      </w:r>
      <w:proofErr w:type="gramEnd"/>
      <w:r w:rsidRPr="00466490">
        <w:rPr>
          <w:rFonts w:ascii="Times New Roman" w:hAnsi="Times New Roman" w:cs="Times New Roman"/>
          <w:sz w:val="24"/>
          <w:szCs w:val="24"/>
        </w:rPr>
        <w:t xml:space="preserve"> несмотря на то, что девушка принадлежала к аристократическому роду. Но влюбленный композитор утешал себя тем, что будет концертировать, добьется независимости, и тогда брак станет возможным.</w:t>
      </w:r>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Лето 1801 года он проводит в Венгрии в имении венгерских графов </w:t>
      </w:r>
      <w:proofErr w:type="spellStart"/>
      <w:r w:rsidRPr="00466490">
        <w:rPr>
          <w:rFonts w:ascii="Times New Roman" w:hAnsi="Times New Roman" w:cs="Times New Roman"/>
          <w:sz w:val="24"/>
          <w:szCs w:val="24"/>
        </w:rPr>
        <w:t>Брунсвиков</w:t>
      </w:r>
      <w:proofErr w:type="spellEnd"/>
      <w:r w:rsidRPr="00466490">
        <w:rPr>
          <w:rFonts w:ascii="Times New Roman" w:hAnsi="Times New Roman" w:cs="Times New Roman"/>
          <w:sz w:val="24"/>
          <w:szCs w:val="24"/>
        </w:rPr>
        <w:t xml:space="preserve">, родственников матери </w:t>
      </w:r>
      <w:proofErr w:type="spellStart"/>
      <w:r w:rsidRPr="00466490">
        <w:rPr>
          <w:rFonts w:ascii="Times New Roman" w:hAnsi="Times New Roman" w:cs="Times New Roman"/>
          <w:sz w:val="24"/>
          <w:szCs w:val="24"/>
        </w:rPr>
        <w:t>Джульетты</w:t>
      </w:r>
      <w:proofErr w:type="gramStart"/>
      <w:r w:rsidRPr="00466490">
        <w:rPr>
          <w:rFonts w:ascii="Times New Roman" w:hAnsi="Times New Roman" w:cs="Times New Roman"/>
          <w:sz w:val="24"/>
          <w:szCs w:val="24"/>
        </w:rPr>
        <w:t>,в</w:t>
      </w:r>
      <w:proofErr w:type="spellEnd"/>
      <w:proofErr w:type="gramEnd"/>
      <w:r w:rsidRPr="00466490">
        <w:rPr>
          <w:rFonts w:ascii="Times New Roman" w:hAnsi="Times New Roman" w:cs="Times New Roman"/>
          <w:sz w:val="24"/>
          <w:szCs w:val="24"/>
        </w:rPr>
        <w:t xml:space="preserve"> </w:t>
      </w:r>
      <w:proofErr w:type="spellStart"/>
      <w:r w:rsidRPr="00466490">
        <w:rPr>
          <w:rFonts w:ascii="Times New Roman" w:hAnsi="Times New Roman" w:cs="Times New Roman"/>
          <w:sz w:val="24"/>
          <w:szCs w:val="24"/>
        </w:rPr>
        <w:t>Коромпе</w:t>
      </w:r>
      <w:proofErr w:type="spellEnd"/>
      <w:r w:rsidRPr="00466490">
        <w:rPr>
          <w:rFonts w:ascii="Times New Roman" w:hAnsi="Times New Roman" w:cs="Times New Roman"/>
          <w:sz w:val="24"/>
          <w:szCs w:val="24"/>
        </w:rPr>
        <w:t>. Лето, проведенное с любимой, было счастливейшим временем для Бетховена.</w:t>
      </w:r>
      <w:r w:rsidRPr="00466490">
        <w:rPr>
          <w:rFonts w:ascii="Times New Roman" w:hAnsi="Times New Roman" w:cs="Times New Roman"/>
          <w:sz w:val="24"/>
          <w:szCs w:val="24"/>
        </w:rPr>
        <w:br/>
      </w:r>
      <w:r w:rsidRPr="00466490">
        <w:rPr>
          <w:rFonts w:ascii="Times New Roman" w:hAnsi="Times New Roman" w:cs="Times New Roman"/>
          <w:sz w:val="24"/>
          <w:szCs w:val="24"/>
        </w:rPr>
        <w:br/>
        <w:t>    На пике чувств композитор приступил к созданию новой сонаты. Беседка, в которой по преданию Бетховен сочинял волшебную музыку, сохранилась и по сей день.</w:t>
      </w:r>
      <w:r w:rsidRPr="00466490">
        <w:rPr>
          <w:rFonts w:ascii="Times New Roman" w:hAnsi="Times New Roman" w:cs="Times New Roman"/>
          <w:sz w:val="24"/>
          <w:szCs w:val="24"/>
        </w:rPr>
        <w:br/>
      </w:r>
      <w:r w:rsidRPr="00466490">
        <w:rPr>
          <w:rFonts w:ascii="Times New Roman" w:hAnsi="Times New Roman" w:cs="Times New Roman"/>
          <w:sz w:val="24"/>
          <w:szCs w:val="24"/>
        </w:rPr>
        <w:br/>
      </w:r>
      <w:r w:rsidRPr="00466490">
        <w:rPr>
          <w:rFonts w:ascii="Times New Roman" w:hAnsi="Times New Roman" w:cs="Times New Roman"/>
          <w:sz w:val="24"/>
          <w:szCs w:val="24"/>
        </w:rPr>
        <w:lastRenderedPageBreak/>
        <w:t xml:space="preserve">    Бетховен начинал писать сонату в состоянии великой любви, восторга и надежды. Он был уверен, что Джульетта испытывает к нему самые нежные чувства.  Много лет спустя, в 1823 году, Бетховен, тогда уже глухой и общавшийся с помощью разговорных тетрадей, беседуя с </w:t>
      </w:r>
      <w:proofErr w:type="spellStart"/>
      <w:r w:rsidRPr="00466490">
        <w:rPr>
          <w:rFonts w:ascii="Times New Roman" w:hAnsi="Times New Roman" w:cs="Times New Roman"/>
          <w:sz w:val="24"/>
          <w:szCs w:val="24"/>
        </w:rPr>
        <w:t>Шиндлером</w:t>
      </w:r>
      <w:proofErr w:type="spellEnd"/>
      <w:r w:rsidRPr="00466490">
        <w:rPr>
          <w:rFonts w:ascii="Times New Roman" w:hAnsi="Times New Roman" w:cs="Times New Roman"/>
          <w:sz w:val="24"/>
          <w:szCs w:val="24"/>
        </w:rPr>
        <w:t>, написал: «Я был очень любим ею и более</w:t>
      </w:r>
      <w:proofErr w:type="gramStart"/>
      <w:r w:rsidRPr="00466490">
        <w:rPr>
          <w:rFonts w:ascii="Times New Roman" w:hAnsi="Times New Roman" w:cs="Times New Roman"/>
          <w:sz w:val="24"/>
          <w:szCs w:val="24"/>
        </w:rPr>
        <w:t>,</w:t>
      </w:r>
      <w:proofErr w:type="gramEnd"/>
      <w:r w:rsidRPr="00466490">
        <w:rPr>
          <w:rFonts w:ascii="Times New Roman" w:hAnsi="Times New Roman" w:cs="Times New Roman"/>
          <w:sz w:val="24"/>
          <w:szCs w:val="24"/>
        </w:rPr>
        <w:t xml:space="preserve"> чем когда-либо, был ее мужем…»</w:t>
      </w:r>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Дописывал же композитор свой шедевр в гневе, ярости и сильнейшей обиде: ветреная кокетка с первых месяцев 1802 года выказывала явное предпочтение восемнадцатилетнему графу Роберту фон </w:t>
      </w:r>
      <w:proofErr w:type="spellStart"/>
      <w:r w:rsidRPr="00466490">
        <w:rPr>
          <w:rFonts w:ascii="Times New Roman" w:hAnsi="Times New Roman" w:cs="Times New Roman"/>
          <w:sz w:val="24"/>
          <w:szCs w:val="24"/>
        </w:rPr>
        <w:t>Галленбергу</w:t>
      </w:r>
      <w:proofErr w:type="spellEnd"/>
      <w:r w:rsidRPr="00466490">
        <w:rPr>
          <w:rFonts w:ascii="Times New Roman" w:hAnsi="Times New Roman" w:cs="Times New Roman"/>
          <w:sz w:val="24"/>
          <w:szCs w:val="24"/>
        </w:rPr>
        <w:t xml:space="preserve">, который тоже увлекался музыкой и сочинял весьма посредственные музыкальные опусы. Однако Джульетте </w:t>
      </w:r>
      <w:proofErr w:type="spellStart"/>
      <w:r w:rsidRPr="00466490">
        <w:rPr>
          <w:rFonts w:ascii="Times New Roman" w:hAnsi="Times New Roman" w:cs="Times New Roman"/>
          <w:sz w:val="24"/>
          <w:szCs w:val="24"/>
        </w:rPr>
        <w:t>Галленберг</w:t>
      </w:r>
      <w:proofErr w:type="spellEnd"/>
      <w:r w:rsidRPr="00466490">
        <w:rPr>
          <w:rFonts w:ascii="Times New Roman" w:hAnsi="Times New Roman" w:cs="Times New Roman"/>
          <w:sz w:val="24"/>
          <w:szCs w:val="24"/>
        </w:rPr>
        <w:t xml:space="preserve"> казался гениальным.</w:t>
      </w:r>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Всю бурю человеческих эмоций, которая была в душе Бетховена в то время, композитор передает в своей сонате. </w:t>
      </w:r>
      <w:proofErr w:type="gramStart"/>
      <w:r w:rsidRPr="00466490">
        <w:rPr>
          <w:rFonts w:ascii="Times New Roman" w:hAnsi="Times New Roman" w:cs="Times New Roman"/>
          <w:sz w:val="24"/>
          <w:szCs w:val="24"/>
        </w:rPr>
        <w:t>Это скорбь, сомнения, ревность, обреченность, страсть, надежда, тоска, нежность и, конечно, любовь.</w:t>
      </w:r>
      <w:proofErr w:type="gramEnd"/>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Бетховен и Джульетта расстались. А еще позднее композитор получил письмо. Оно заканчивалось жестокими словами: «Я ухожу от гения, который уже победил, к гению, который еще борется за признание. Я хочу быть его ангелом-хранителем». Это был «двойной удар» </w:t>
      </w:r>
      <w:proofErr w:type="gramStart"/>
      <w:r w:rsidRPr="00466490">
        <w:rPr>
          <w:rFonts w:ascii="Times New Roman" w:hAnsi="Times New Roman" w:cs="Times New Roman"/>
          <w:sz w:val="24"/>
          <w:szCs w:val="24"/>
        </w:rPr>
        <w:t>–к</w:t>
      </w:r>
      <w:proofErr w:type="gramEnd"/>
      <w:r w:rsidRPr="00466490">
        <w:rPr>
          <w:rFonts w:ascii="Times New Roman" w:hAnsi="Times New Roman" w:cs="Times New Roman"/>
          <w:sz w:val="24"/>
          <w:szCs w:val="24"/>
        </w:rPr>
        <w:t xml:space="preserve">ак мужчине и как музыканту. В 1803 году Джульетта </w:t>
      </w:r>
      <w:proofErr w:type="spellStart"/>
      <w:r w:rsidRPr="00466490">
        <w:rPr>
          <w:rFonts w:ascii="Times New Roman" w:hAnsi="Times New Roman" w:cs="Times New Roman"/>
          <w:sz w:val="24"/>
          <w:szCs w:val="24"/>
        </w:rPr>
        <w:t>Гвиччарди</w:t>
      </w:r>
      <w:proofErr w:type="spellEnd"/>
      <w:r w:rsidRPr="00466490">
        <w:rPr>
          <w:rFonts w:ascii="Times New Roman" w:hAnsi="Times New Roman" w:cs="Times New Roman"/>
          <w:sz w:val="24"/>
          <w:szCs w:val="24"/>
        </w:rPr>
        <w:t xml:space="preserve"> вышла замуж за </w:t>
      </w:r>
      <w:proofErr w:type="spellStart"/>
      <w:r w:rsidRPr="00466490">
        <w:rPr>
          <w:rFonts w:ascii="Times New Roman" w:hAnsi="Times New Roman" w:cs="Times New Roman"/>
          <w:sz w:val="24"/>
          <w:szCs w:val="24"/>
        </w:rPr>
        <w:t>Галленберга</w:t>
      </w:r>
      <w:proofErr w:type="spellEnd"/>
      <w:r w:rsidRPr="00466490">
        <w:rPr>
          <w:rFonts w:ascii="Times New Roman" w:hAnsi="Times New Roman" w:cs="Times New Roman"/>
          <w:sz w:val="24"/>
          <w:szCs w:val="24"/>
        </w:rPr>
        <w:t xml:space="preserve"> и уехала в Италию.</w:t>
      </w:r>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После смерти Бетховена в потайном ящике гардероба нашли письмо «К бессмертной возлюбленной» (так Бетховен озаглавил письмо сам): «Мой ангел, мое все, мое </w:t>
      </w:r>
      <w:proofErr w:type="gramStart"/>
      <w:r w:rsidRPr="00466490">
        <w:rPr>
          <w:rFonts w:ascii="Times New Roman" w:hAnsi="Times New Roman" w:cs="Times New Roman"/>
          <w:sz w:val="24"/>
          <w:szCs w:val="24"/>
        </w:rPr>
        <w:t>я</w:t>
      </w:r>
      <w:proofErr w:type="gramEnd"/>
      <w:r w:rsidRPr="00466490">
        <w:rPr>
          <w:rFonts w:ascii="Times New Roman" w:hAnsi="Times New Roman" w:cs="Times New Roman"/>
          <w:sz w:val="24"/>
          <w:szCs w:val="24"/>
        </w:rPr>
        <w:t>… Отчего глубокая печаль там, где господствует необходимость? Разве наша любовь может устоять только ценою жертв путем отказа от полноты, разве ты не можешь переменить положение, при котором ты не всецело моя и я не всецело твой? Что за жизнь! Без тебя! Так близко! Так далеко! Какая тоска и слезы по тебе — тебе — тебе, моя жизнь, мое все…»</w:t>
      </w:r>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Многие потом будут спорить о том, кому именно адресовано послание. Но маленький факт указывает именно на Джульетту </w:t>
      </w:r>
      <w:proofErr w:type="spellStart"/>
      <w:r w:rsidRPr="00466490">
        <w:rPr>
          <w:rFonts w:ascii="Times New Roman" w:hAnsi="Times New Roman" w:cs="Times New Roman"/>
          <w:sz w:val="24"/>
          <w:szCs w:val="24"/>
        </w:rPr>
        <w:t>Гвиччарди</w:t>
      </w:r>
      <w:proofErr w:type="spellEnd"/>
      <w:r w:rsidRPr="00466490">
        <w:rPr>
          <w:rFonts w:ascii="Times New Roman" w:hAnsi="Times New Roman" w:cs="Times New Roman"/>
          <w:sz w:val="24"/>
          <w:szCs w:val="24"/>
        </w:rPr>
        <w:t>: рядом с письмом хранился крохотный портрет возлюбленной Бетховена, выполненный неизвестным мастером и «</w:t>
      </w:r>
      <w:proofErr w:type="spellStart"/>
      <w:r w:rsidRPr="00466490">
        <w:rPr>
          <w:rFonts w:ascii="Times New Roman" w:hAnsi="Times New Roman" w:cs="Times New Roman"/>
          <w:sz w:val="24"/>
          <w:szCs w:val="24"/>
        </w:rPr>
        <w:t>Гейлигенштадтское</w:t>
      </w:r>
      <w:proofErr w:type="spellEnd"/>
      <w:r w:rsidRPr="00466490">
        <w:rPr>
          <w:rFonts w:ascii="Times New Roman" w:hAnsi="Times New Roman" w:cs="Times New Roman"/>
          <w:sz w:val="24"/>
          <w:szCs w:val="24"/>
        </w:rPr>
        <w:t xml:space="preserve"> завещание».</w:t>
      </w:r>
      <w:r w:rsidRPr="00466490">
        <w:rPr>
          <w:rFonts w:ascii="Times New Roman" w:hAnsi="Times New Roman" w:cs="Times New Roman"/>
          <w:sz w:val="24"/>
          <w:szCs w:val="24"/>
        </w:rPr>
        <w:br/>
      </w:r>
      <w:r w:rsidRPr="00466490">
        <w:rPr>
          <w:rFonts w:ascii="Times New Roman" w:hAnsi="Times New Roman" w:cs="Times New Roman"/>
          <w:sz w:val="24"/>
          <w:szCs w:val="24"/>
        </w:rPr>
        <w:br/>
        <w:t>    Как бы там ни было, именно Джульетта вдохновила Бетховена на написание бессмертного шедевра.</w:t>
      </w:r>
      <w:r w:rsidRPr="00466490">
        <w:rPr>
          <w:rFonts w:ascii="Times New Roman" w:hAnsi="Times New Roman" w:cs="Times New Roman"/>
          <w:sz w:val="24"/>
          <w:szCs w:val="24"/>
        </w:rPr>
        <w:br/>
        <w:t>    «Памятник любви, который он хотел создать этою сонатою, очень естественно обратился в мавзолей. Для такого человека, как Бетховен, любовь не могла быть ничем другим, как надеждою загробною и скорбью, душевным трауром здесь на земле» Александр Серов, критик</w:t>
      </w:r>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Соната «в духе фантазии» сначала была просто Соната N 14 до-диез минор, которая состояла из трех частей – Адажио, Аллегро и Финала. В 1832 году немецкий поэт Людвиг </w:t>
      </w:r>
      <w:proofErr w:type="spellStart"/>
      <w:r w:rsidRPr="00466490">
        <w:rPr>
          <w:rFonts w:ascii="Times New Roman" w:hAnsi="Times New Roman" w:cs="Times New Roman"/>
          <w:sz w:val="24"/>
          <w:szCs w:val="24"/>
        </w:rPr>
        <w:t>Рельштаб</w:t>
      </w:r>
      <w:proofErr w:type="spellEnd"/>
      <w:r w:rsidRPr="00466490">
        <w:rPr>
          <w:rFonts w:ascii="Times New Roman" w:hAnsi="Times New Roman" w:cs="Times New Roman"/>
          <w:sz w:val="24"/>
          <w:szCs w:val="24"/>
        </w:rPr>
        <w:t xml:space="preserve">, один из друзей Бетховена, увидел в первой части произведения образ </w:t>
      </w:r>
      <w:proofErr w:type="spellStart"/>
      <w:r w:rsidRPr="00466490">
        <w:rPr>
          <w:rFonts w:ascii="Times New Roman" w:hAnsi="Times New Roman" w:cs="Times New Roman"/>
          <w:sz w:val="24"/>
          <w:szCs w:val="24"/>
        </w:rPr>
        <w:t>люцернского</w:t>
      </w:r>
      <w:proofErr w:type="spellEnd"/>
      <w:r w:rsidRPr="00466490">
        <w:rPr>
          <w:rFonts w:ascii="Times New Roman" w:hAnsi="Times New Roman" w:cs="Times New Roman"/>
          <w:sz w:val="24"/>
          <w:szCs w:val="24"/>
        </w:rPr>
        <w:t xml:space="preserve"> озера тихой ночью, с отражающимся от поверхности переливами лунным светом. Он и предложил название «Лунная».</w:t>
      </w:r>
      <w:r w:rsidRPr="00466490">
        <w:rPr>
          <w:rFonts w:ascii="Times New Roman" w:hAnsi="Times New Roman" w:cs="Times New Roman"/>
          <w:sz w:val="24"/>
          <w:szCs w:val="24"/>
        </w:rPr>
        <w:br/>
      </w:r>
      <w:r w:rsidRPr="00466490">
        <w:rPr>
          <w:rFonts w:ascii="Times New Roman" w:hAnsi="Times New Roman" w:cs="Times New Roman"/>
          <w:sz w:val="24"/>
          <w:szCs w:val="24"/>
        </w:rPr>
        <w:br/>
        <w:t xml:space="preserve">    Пройдут годы, и первая размеренная часть произведения: «Адажио сонаты N 14 </w:t>
      </w:r>
      <w:proofErr w:type="spellStart"/>
      <w:r w:rsidRPr="00466490">
        <w:rPr>
          <w:rFonts w:ascii="Times New Roman" w:hAnsi="Times New Roman" w:cs="Times New Roman"/>
          <w:sz w:val="24"/>
          <w:szCs w:val="24"/>
        </w:rPr>
        <w:t>quasi</w:t>
      </w:r>
      <w:proofErr w:type="spellEnd"/>
      <w:r w:rsidRPr="00466490">
        <w:rPr>
          <w:rFonts w:ascii="Times New Roman" w:hAnsi="Times New Roman" w:cs="Times New Roman"/>
          <w:sz w:val="24"/>
          <w:szCs w:val="24"/>
        </w:rPr>
        <w:t xml:space="preserve"> </w:t>
      </w:r>
      <w:proofErr w:type="spellStart"/>
      <w:r w:rsidRPr="00466490">
        <w:rPr>
          <w:rFonts w:ascii="Times New Roman" w:hAnsi="Times New Roman" w:cs="Times New Roman"/>
          <w:sz w:val="24"/>
          <w:szCs w:val="24"/>
        </w:rPr>
        <w:t>una</w:t>
      </w:r>
      <w:proofErr w:type="spellEnd"/>
      <w:r w:rsidRPr="00466490">
        <w:rPr>
          <w:rFonts w:ascii="Times New Roman" w:hAnsi="Times New Roman" w:cs="Times New Roman"/>
          <w:sz w:val="24"/>
          <w:szCs w:val="24"/>
        </w:rPr>
        <w:t xml:space="preserve"> </w:t>
      </w:r>
      <w:proofErr w:type="spellStart"/>
      <w:r w:rsidRPr="00466490">
        <w:rPr>
          <w:rFonts w:ascii="Times New Roman" w:hAnsi="Times New Roman" w:cs="Times New Roman"/>
          <w:sz w:val="24"/>
          <w:szCs w:val="24"/>
        </w:rPr>
        <w:t>fantasia</w:t>
      </w:r>
      <w:proofErr w:type="spellEnd"/>
      <w:r w:rsidRPr="00466490">
        <w:rPr>
          <w:rFonts w:ascii="Times New Roman" w:hAnsi="Times New Roman" w:cs="Times New Roman"/>
          <w:sz w:val="24"/>
          <w:szCs w:val="24"/>
        </w:rPr>
        <w:t>», – станет известна всему миру под названием «Лунная соната»</w:t>
      </w:r>
    </w:p>
    <w:sectPr w:rsidR="00934D91" w:rsidRPr="00466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90"/>
    <w:rsid w:val="00466490"/>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664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664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64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664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66490"/>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664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664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64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664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6649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6293">
      <w:bodyDiv w:val="1"/>
      <w:marLeft w:val="0"/>
      <w:marRight w:val="0"/>
      <w:marTop w:val="0"/>
      <w:marBottom w:val="0"/>
      <w:divBdr>
        <w:top w:val="none" w:sz="0" w:space="0" w:color="auto"/>
        <w:left w:val="none" w:sz="0" w:space="0" w:color="auto"/>
        <w:bottom w:val="none" w:sz="0" w:space="0" w:color="auto"/>
        <w:right w:val="none" w:sz="0" w:space="0" w:color="auto"/>
      </w:divBdr>
    </w:div>
    <w:div w:id="14658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2025-12-03T16:11:00Z</dcterms:created>
  <dcterms:modified xsi:type="dcterms:W3CDTF">2025-12-03T16:21:00Z</dcterms:modified>
</cp:coreProperties>
</file>