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74375">
      <w:pPr>
        <w:pStyle w:val="54"/>
        <w:shd w:val="clear" w:color="auto" w:fill="FFFFFF"/>
        <w:spacing w:before="0" w:after="0"/>
        <w:jc w:val="center"/>
        <w:rPr>
          <w:rStyle w:val="55"/>
          <w:b/>
          <w:iCs/>
          <w:sz w:val="28"/>
          <w:szCs w:val="28"/>
        </w:rPr>
      </w:pPr>
      <w:bookmarkStart w:id="0" w:name="_GoBack"/>
      <w:r>
        <w:rPr>
          <w:rStyle w:val="55"/>
          <w:b/>
          <w:iCs/>
          <w:sz w:val="36"/>
          <w:szCs w:val="36"/>
        </w:rPr>
        <w:t xml:space="preserve"> ОСОБЕННОСТИ НЕТРАДИЦИОННЫХ ТЕХНИК РИСОВАНИЯ В ДЕТСКОМ САДУ</w:t>
      </w:r>
    </w:p>
    <w:bookmarkEnd w:id="0"/>
    <w:p w14:paraId="2B12E1C5">
      <w:pPr>
        <w:pStyle w:val="54"/>
        <w:spacing w:before="0" w:after="0" w:line="360" w:lineRule="auto"/>
        <w:jc w:val="both"/>
        <w:rPr>
          <w:b w:val="0"/>
          <w:bCs w:val="0"/>
          <w:i/>
          <w:iCs/>
          <w:sz w:val="28"/>
          <w:szCs w:val="28"/>
        </w:rPr>
      </w:pPr>
      <w:r>
        <w:rPr>
          <w:rStyle w:val="55"/>
          <w:b w:val="0"/>
          <w:bCs w:val="0"/>
          <w:i/>
          <w:iCs/>
          <w:sz w:val="28"/>
          <w:szCs w:val="28"/>
        </w:rPr>
        <w:t>Аннотация: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p>
    <w:p w14:paraId="7D9912BB">
      <w:pPr>
        <w:pStyle w:val="54"/>
        <w:spacing w:before="0" w:after="0" w:line="360" w:lineRule="auto"/>
        <w:jc w:val="both"/>
        <w:rPr>
          <w:b w:val="0"/>
          <w:bCs w:val="0"/>
          <w:i/>
          <w:iCs/>
          <w:sz w:val="28"/>
          <w:szCs w:val="28"/>
        </w:rPr>
      </w:pPr>
      <w:r>
        <w:rPr>
          <w:rStyle w:val="55"/>
          <w:b w:val="0"/>
          <w:bCs w:val="0"/>
          <w:i/>
          <w:iCs/>
          <w:sz w:val="28"/>
          <w:szCs w:val="28"/>
        </w:rPr>
        <w:t xml:space="preserve">Ключевые слова: нетрадиционное рисование, дошкольный возраст. </w:t>
      </w:r>
    </w:p>
    <w:p w14:paraId="28E73959">
      <w:pPr>
        <w:spacing w:line="360" w:lineRule="auto"/>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            Воображение и фантазия — это важнейшая сторона жизни ребенка. Вместе с уменьшением способности фантазировать у детей обедняется личность, снижаются возможности творческого мышления, гаснет интерес к искусству, к творческой деятельности</w:t>
      </w:r>
      <w:r>
        <w:rPr>
          <w:rFonts w:ascii="Times New Roman" w:hAnsi="Times New Roman" w:eastAsia="Times New Roman" w:cs="Times New Roman"/>
          <w:sz w:val="28"/>
          <w:szCs w:val="28"/>
          <w:lang w:eastAsia="ru-RU"/>
        </w:rPr>
        <w:t xml:space="preserve"> Каждый ребенок, познавая окружающий мир, старается отразить его в своей деятельности: в игре, в рассказах, в рисовании, в лепке и т.д. Прекрасные возможности в этом отношении представляет изобразительная творческая деятельность. </w:t>
      </w:r>
    </w:p>
    <w:p w14:paraId="3C89EA2D">
      <w:pPr>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Многие дети очень любят рисовать. Но как быть, если малыш еще маленький и рисовать не умеет? Существует множество приемов, с помощью которых можно создавать оригинальные работы и поделки, даже не имея никаких художественных навыков. Ребенок получает от таких занятий не только удовольствие, в этих играх он знакомится с цветом, свойствами красок.</w:t>
      </w:r>
    </w:p>
    <w:p w14:paraId="2DB7BED5">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Рисование нетрадиционными техниками открывают широкий простор для детской фантазии, дает ребенку возможность увлечься творчеством, развить воображение, проявить самостоятельность и инициативу, выразить свою индивидуальность. Нетрадиционные техники рисования являются замечательным способом создания маленьких шедевров. Применяя </w:t>
      </w:r>
      <w:r>
        <w:rPr>
          <w:rFonts w:ascii="Times New Roman" w:hAnsi="Times New Roman" w:cs="Times New Roman"/>
          <w:sz w:val="28"/>
          <w:szCs w:val="28"/>
        </w:rPr>
        <w:t>нетрадиционные техники рисования педагог вместо готового образца демонстрирует лишь способ действия с нетрадиционными материалами, инструментами. Это дает толчок развития 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результат, сравнивают свои работы, учатся высказывать собственное мнение, у них появляется желание в следующий раз сделать свой рисунок более интересным, непохожим на другие.</w:t>
      </w:r>
    </w:p>
    <w:p w14:paraId="530748C2">
      <w:pPr>
        <w:pStyle w:val="54"/>
        <w:spacing w:before="0" w:after="0" w:line="360" w:lineRule="auto"/>
        <w:jc w:val="both"/>
        <w:rPr>
          <w:sz w:val="28"/>
          <w:szCs w:val="28"/>
        </w:rPr>
      </w:pPr>
      <w:r>
        <w:rPr>
          <w:sz w:val="28"/>
          <w:szCs w:val="28"/>
        </w:rPr>
        <w:t xml:space="preserve">     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(иначерезультата можно и не достигнуть).</w:t>
      </w:r>
    </w:p>
    <w:p w14:paraId="79794886">
      <w:pPr>
        <w:pStyle w:val="54"/>
        <w:spacing w:before="0" w:after="0" w:line="360" w:lineRule="auto"/>
        <w:jc w:val="both"/>
        <w:rPr>
          <w:sz w:val="28"/>
          <w:szCs w:val="28"/>
        </w:rPr>
      </w:pPr>
      <w:r>
        <w:rPr>
          <w:sz w:val="28"/>
          <w:szCs w:val="28"/>
        </w:rPr>
        <w:t xml:space="preserve">          Рисование с использованием нетрадиционных техник не утомляет дошкольников, у них сохраняются высокая активность, работоспособность на протяжении всего времени, отведенного на выполнение задания.</w:t>
      </w:r>
    </w:p>
    <w:p w14:paraId="1708EBA9">
      <w:pPr>
        <w:pStyle w:val="54"/>
        <w:spacing w:before="0" w:after="0" w:line="360" w:lineRule="auto"/>
        <w:jc w:val="both"/>
        <w:rPr>
          <w:sz w:val="28"/>
          <w:szCs w:val="28"/>
        </w:rPr>
      </w:pPr>
      <w:r>
        <w:rPr>
          <w:sz w:val="28"/>
          <w:szCs w:val="28"/>
        </w:rPr>
        <w:t>Нетрадиционные техники позволяют педагогу осуществить индивидуальный подход к детям, учитывать их желания, интерес. Рисование же в несколько рук, как коллективная форма творчества, сближает детей.</w:t>
      </w:r>
    </w:p>
    <w:p w14:paraId="5D58E768">
      <w:pPr>
        <w:pStyle w:val="54"/>
        <w:spacing w:before="0" w:after="0" w:line="360" w:lineRule="auto"/>
        <w:jc w:val="both"/>
        <w:rPr>
          <w:sz w:val="28"/>
          <w:szCs w:val="28"/>
        </w:rPr>
      </w:pPr>
      <w:r>
        <w:rPr>
          <w:sz w:val="28"/>
          <w:szCs w:val="28"/>
        </w:rPr>
        <w:t>В настоящее время существует множество видов нетрадиционной техники рисования, позволяющие развивать интеллектуальные способности детей в процессе изобразительной деятельности. Например, кляксография, ниткография, рисование мыльными пузырями, разрисовка камешков, листьев, метод пальцевой живописи, монотипия, рисование на мокрой бумаге, рисование солью.</w:t>
      </w:r>
    </w:p>
    <w:p w14:paraId="4FE3DBD1">
      <w:pPr>
        <w:pStyle w:val="54"/>
        <w:spacing w:before="0" w:after="0" w:line="360" w:lineRule="auto"/>
        <w:jc w:val="both"/>
        <w:rPr>
          <w:rFonts w:ascii="Times New Roman" w:hAnsi="Times New Roman" w:eastAsia="Times New Roman" w:cs="Times New Roman"/>
          <w:sz w:val="28"/>
          <w:szCs w:val="28"/>
          <w:lang w:eastAsia="ru-RU"/>
        </w:rPr>
      </w:pPr>
      <w:r>
        <w:rPr>
          <w:sz w:val="28"/>
          <w:szCs w:val="28"/>
        </w:rPr>
        <w:t xml:space="preserve">             </w:t>
      </w:r>
      <w:r>
        <w:rPr>
          <w:rFonts w:ascii="Times New Roman" w:hAnsi="Times New Roman" w:eastAsia="Times New Roman" w:cs="Times New Roman"/>
          <w:sz w:val="28"/>
          <w:szCs w:val="28"/>
          <w:lang w:eastAsia="ru-RU"/>
        </w:rPr>
        <w:t xml:space="preserve">               Знакомство детей с нетрадиционными техниками рисования я начинала с младшей группы с рисования пальчиками – это самый простой способ получения изображения. Этот способ рисования обеспечивает ребенку свободу действий. Малыш опускает в гуашь пальчик и наносит точки, пятнышки на бумаге. Работу начинали с одного цвета, давали возможность попробовать разные движения, оставить разные отпечатки, а затем давали два – три цвета («Одуванчики», «Виноград», «Цыплёнок», «Укрась ёлочку» и др.). </w:t>
      </w:r>
    </w:p>
    <w:p w14:paraId="02FA176B">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Интересна детям техника рисования мятой бумагой. При рисовании этой техникой легко смешивать краски, изображая красочность осенних листьев, неба, травы.</w:t>
      </w:r>
    </w:p>
    <w:p w14:paraId="063AF73C">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Очень любят дети рисовать отпечатками листьев. Особый интерес вызывает превращения листика в какие-нибудь предметы.Мир фантазий ребёнка безграничен. Обычные отпечатки превращаются в рыбок, божьих коровок, птиц, балерин. Листья собираются детьми на прогулке. Каждый имеет возможность выбрать понравившийся листочек.</w:t>
      </w:r>
    </w:p>
    <w:p w14:paraId="5BDD1D7B">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       </w:t>
      </w:r>
    </w:p>
    <w:p w14:paraId="02B772E7">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Обязательно необходимо использовать игровые приёмы, сказочные образы, эффект неожиданности, и, конечно, не следует забывать про наличие материалов для творчества и возможность в любую минуту действовать с ними. Всё это помогает мне заинтересовать ребят, настроить их на творческую деятельность.</w:t>
      </w:r>
    </w:p>
    <w:p w14:paraId="4E471D5E">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 многом результат работы ребёнка зависит от его заинтересованности, поэтому важно активизировать внимание дошкольника, побудить его к деятельности при помощи дополнительных стимулов. Такими стимулами могут быть:</w:t>
      </w:r>
    </w:p>
    <w:p w14:paraId="6B322820">
      <w:pPr>
        <w:pStyle w:val="56"/>
        <w:numPr>
          <w:ilvl w:val="0"/>
          <w:numId w:val="1"/>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игра, которая является основным видом деятельности детей;</w:t>
      </w:r>
    </w:p>
    <w:p w14:paraId="4BACD252">
      <w:pPr>
        <w:pStyle w:val="56"/>
        <w:numPr>
          <w:ilvl w:val="0"/>
          <w:numId w:val="1"/>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сюрпризный момент - любимый герой сказки или мультфильма приходит в гости и приглашает ребенка отправиться в путешествие;</w:t>
      </w:r>
    </w:p>
    <w:p w14:paraId="343F63ED">
      <w:pPr>
        <w:pStyle w:val="56"/>
        <w:numPr>
          <w:ilvl w:val="0"/>
          <w:numId w:val="1"/>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просьба о помощи, ведь дети никогда не откажутся помочь слабому, им важно почувствовать себя значимыми;</w:t>
      </w:r>
    </w:p>
    <w:p w14:paraId="0D0E732A">
      <w:pPr>
        <w:pStyle w:val="56"/>
        <w:numPr>
          <w:ilvl w:val="0"/>
          <w:numId w:val="1"/>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живая, эмоциональная речь воспитателя.</w:t>
      </w:r>
    </w:p>
    <w:p w14:paraId="4D7A7981">
      <w:pPr>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результате </w:t>
      </w:r>
      <w:r>
        <w:rPr>
          <w:rFonts w:ascii="Times New Roman" w:hAnsi="Times New Roman" w:cs="Times New Roman"/>
          <w:sz w:val="28"/>
          <w:szCs w:val="28"/>
        </w:rPr>
        <w:t>использование нетрадиционных техник рисования даёт огромный толчок детскому воображению и фантазированию.</w:t>
      </w:r>
    </w:p>
    <w:p w14:paraId="17E3150A">
      <w:pPr>
        <w:pStyle w:val="26"/>
        <w:spacing w:before="0" w:after="0" w:line="360" w:lineRule="auto"/>
        <w:ind w:firstLine="708"/>
        <w:jc w:val="both"/>
        <w:rPr>
          <w:sz w:val="28"/>
          <w:szCs w:val="28"/>
        </w:rPr>
      </w:pPr>
      <w:r>
        <w:rPr>
          <w:sz w:val="28"/>
          <w:szCs w:val="28"/>
        </w:rPr>
        <w:t>А главное то, что нетрадиционное рисование играет важную роль в общем развитии ребенка. Ведь самоценным является не конечный продукт – рисунок, а развитие личности – уверенной в себе и в своих способностях.</w:t>
      </w:r>
    </w:p>
    <w:p w14:paraId="7BF5651C">
      <w:pPr>
        <w:pStyle w:val="2"/>
        <w:tabs>
          <w:tab w:val="left" w:pos="3768"/>
        </w:tabs>
        <w:spacing w:before="0" w:line="360" w:lineRule="auto"/>
        <w:jc w:val="center"/>
        <w:rPr>
          <w:rFonts w:ascii="Times New Roman" w:hAnsi="Times New Roman" w:cs="Times New Roman"/>
          <w:b w:val="0"/>
          <w:bCs w:val="0"/>
          <w:color w:val="000000" w:themeColor="dark1"/>
        </w:rPr>
      </w:pPr>
      <w:r>
        <w:rPr>
          <w:rFonts w:ascii="Times New Roman" w:hAnsi="Times New Roman" w:cs="Times New Roman"/>
          <w:b w:val="0"/>
          <w:bCs w:val="0"/>
          <w:color w:val="000000" w:themeColor="dark1"/>
        </w:rPr>
        <w:t>Список</w:t>
      </w:r>
      <w:r>
        <w:rPr>
          <w:rFonts w:ascii="Times New Roman" w:hAnsi="Times New Roman" w:cs="Times New Roman"/>
          <w:b w:val="0"/>
          <w:bCs w:val="0"/>
          <w:color w:val="000000" w:themeColor="dark1"/>
          <w:spacing w:val="-3"/>
        </w:rPr>
        <w:t xml:space="preserve"> </w:t>
      </w:r>
      <w:r>
        <w:rPr>
          <w:rFonts w:ascii="Times New Roman" w:hAnsi="Times New Roman" w:cs="Times New Roman"/>
          <w:b w:val="0"/>
          <w:bCs w:val="0"/>
          <w:color w:val="000000" w:themeColor="dark1"/>
        </w:rPr>
        <w:t>литературы:</w:t>
      </w:r>
    </w:p>
    <w:p w14:paraId="28A92CC7">
      <w:pPr>
        <w:pStyle w:val="56"/>
        <w:numPr>
          <w:ilvl w:val="0"/>
          <w:numId w:val="2"/>
        </w:numPr>
        <w:spacing w:line="360" w:lineRule="auto"/>
        <w:rPr>
          <w:rFonts w:ascii="Times New Roman" w:hAnsi="Times New Roman" w:cs="Times New Roman"/>
          <w:color w:val="000000" w:themeColor="dark1"/>
          <w:sz w:val="28"/>
          <w:szCs w:val="28"/>
        </w:rPr>
      </w:pPr>
      <w:r>
        <w:rPr>
          <w:rFonts w:ascii="Times New Roman" w:hAnsi="Times New Roman" w:cs="Times New Roman"/>
          <w:color w:val="000000" w:themeColor="dark1"/>
          <w:sz w:val="28"/>
          <w:szCs w:val="28"/>
        </w:rPr>
        <w:t>Давыдова Г.Н Нетрадиционные техники рисования в детском саду. Часть 1.- М.: «Издательство Скрипторий 2003», 2017</w:t>
      </w:r>
    </w:p>
    <w:p w14:paraId="06648C09">
      <w:pPr>
        <w:pStyle w:val="23"/>
        <w:spacing w:line="360" w:lineRule="auto"/>
        <w:ind w:left="470" w:right="127" w:firstLine="0"/>
        <w:jc w:val="both"/>
        <w:rPr>
          <w:rFonts w:ascii="Times New Roman" w:hAnsi="Times New Roman" w:cs="Times New Roman"/>
          <w:color w:val="000000" w:themeColor="dark1"/>
        </w:rPr>
      </w:pPr>
      <w:r>
        <w:rPr>
          <w:rFonts w:ascii="Times New Roman" w:hAnsi="Times New Roman" w:cs="Times New Roman"/>
          <w:color w:val="000000" w:themeColor="dark1"/>
        </w:rPr>
        <w:t>Лыкова И.А. Изобразительная деятельность в детском саду. . -</w:t>
      </w:r>
      <w:r>
        <w:rPr>
          <w:rFonts w:ascii="Times New Roman" w:hAnsi="Times New Roman" w:cs="Times New Roman"/>
          <w:color w:val="000000" w:themeColor="dark1"/>
          <w:spacing w:val="-67"/>
        </w:rPr>
        <w:t xml:space="preserve"> </w:t>
      </w:r>
      <w:r>
        <w:rPr>
          <w:rFonts w:ascii="Times New Roman" w:hAnsi="Times New Roman" w:cs="Times New Roman"/>
          <w:color w:val="000000" w:themeColor="dark1"/>
        </w:rPr>
        <w:t>М.:ИД</w:t>
      </w:r>
      <w:r>
        <w:rPr>
          <w:rFonts w:ascii="Times New Roman" w:hAnsi="Times New Roman" w:cs="Times New Roman"/>
          <w:color w:val="000000" w:themeColor="dark1"/>
          <w:spacing w:val="-1"/>
        </w:rPr>
        <w:t xml:space="preserve"> </w:t>
      </w:r>
      <w:r>
        <w:rPr>
          <w:rFonts w:ascii="Times New Roman" w:hAnsi="Times New Roman" w:cs="Times New Roman"/>
          <w:color w:val="000000" w:themeColor="dark1"/>
        </w:rPr>
        <w:t>«Цветной мир»,</w:t>
      </w:r>
      <w:r>
        <w:rPr>
          <w:rFonts w:ascii="Times New Roman" w:hAnsi="Times New Roman" w:cs="Times New Roman"/>
          <w:color w:val="000000" w:themeColor="dark1"/>
          <w:spacing w:val="-1"/>
        </w:rPr>
        <w:t xml:space="preserve"> </w:t>
      </w:r>
      <w:r>
        <w:rPr>
          <w:rFonts w:ascii="Times New Roman" w:hAnsi="Times New Roman" w:cs="Times New Roman"/>
          <w:color w:val="000000" w:themeColor="dark1"/>
        </w:rPr>
        <w:t>2018</w:t>
      </w:r>
    </w:p>
    <w:p w14:paraId="4D9666CF">
      <w:pPr>
        <w:pStyle w:val="23"/>
        <w:spacing w:line="360" w:lineRule="auto"/>
        <w:ind w:left="0" w:right="127"/>
        <w:jc w:val="both"/>
      </w:pPr>
    </w:p>
    <w:p w14:paraId="038865F2">
      <w:pPr>
        <w:jc w:val="both"/>
        <w:rPr>
          <w:rFonts w:ascii="Times New Roman" w:hAnsi="Times New Roman" w:cs="Times New Roman"/>
          <w:sz w:val="28"/>
          <w:szCs w:val="28"/>
        </w:rPr>
      </w:pPr>
    </w:p>
    <w:sectPr>
      <w:pgSz w:w="11906" w:h="16838"/>
      <w:pgMar w:top="1134" w:right="850" w:bottom="1134" w:left="1701"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Wingdings 3">
    <w:panose1 w:val="050401020108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70" w:hanging="360"/>
      </w:pPr>
      <w:rPr>
        <w:rFonts w:hint="default"/>
      </w:rPr>
    </w:lvl>
    <w:lvl w:ilvl="1" w:tentative="0">
      <w:start w:val="1"/>
      <w:numFmt w:val="lowerLetter"/>
      <w:lvlText w:val="%2."/>
      <w:lvlJc w:val="left"/>
      <w:pPr>
        <w:ind w:left="1190" w:hanging="360"/>
      </w:pPr>
    </w:lvl>
    <w:lvl w:ilvl="2" w:tentative="0">
      <w:start w:val="1"/>
      <w:numFmt w:val="lowerRoman"/>
      <w:lvlText w:val="%3."/>
      <w:lvlJc w:val="right"/>
      <w:pPr>
        <w:ind w:left="1910" w:hanging="180"/>
      </w:pPr>
    </w:lvl>
    <w:lvl w:ilvl="3" w:tentative="0">
      <w:start w:val="1"/>
      <w:numFmt w:val="decimal"/>
      <w:lvlText w:val="%4."/>
      <w:lvlJc w:val="left"/>
      <w:pPr>
        <w:ind w:left="2630" w:hanging="360"/>
      </w:pPr>
    </w:lvl>
    <w:lvl w:ilvl="4" w:tentative="0">
      <w:start w:val="1"/>
      <w:numFmt w:val="lowerLetter"/>
      <w:lvlText w:val="%5."/>
      <w:lvlJc w:val="left"/>
      <w:pPr>
        <w:ind w:left="3350" w:hanging="360"/>
      </w:pPr>
    </w:lvl>
    <w:lvl w:ilvl="5" w:tentative="0">
      <w:start w:val="1"/>
      <w:numFmt w:val="lowerRoman"/>
      <w:lvlText w:val="%6."/>
      <w:lvlJc w:val="right"/>
      <w:pPr>
        <w:ind w:left="4070" w:hanging="180"/>
      </w:pPr>
    </w:lvl>
    <w:lvl w:ilvl="6" w:tentative="0">
      <w:start w:val="1"/>
      <w:numFmt w:val="decimal"/>
      <w:lvlText w:val="%7."/>
      <w:lvlJc w:val="left"/>
      <w:pPr>
        <w:ind w:left="4790" w:hanging="360"/>
      </w:pPr>
    </w:lvl>
    <w:lvl w:ilvl="7" w:tentative="0">
      <w:start w:val="1"/>
      <w:numFmt w:val="lowerLetter"/>
      <w:lvlText w:val="%8."/>
      <w:lvlJc w:val="left"/>
      <w:pPr>
        <w:ind w:left="5510" w:hanging="360"/>
      </w:pPr>
    </w:lvl>
    <w:lvl w:ilvl="8" w:tentative="0">
      <w:start w:val="1"/>
      <w:numFmt w:val="lowerRoman"/>
      <w:lvlText w:val="%9."/>
      <w:lvlJc w:val="right"/>
      <w:pPr>
        <w:ind w:left="6230" w:hanging="180"/>
      </w:pPr>
    </w:lvl>
  </w:abstractNum>
  <w:abstractNum w:abstractNumId="1">
    <w:nsid w:val="0053208E"/>
    <w:multiLevelType w:val="multilevel"/>
    <w:tmpl w:val="0053208E"/>
    <w:lvl w:ilvl="0" w:tentative="0">
      <w:start w:val="1"/>
      <w:numFmt w:val="bullet"/>
      <w:lvlText w:val=""/>
      <w:lvlJc w:val="left"/>
      <w:pPr>
        <w:ind w:left="720" w:hanging="360"/>
      </w:pPr>
      <w:rPr>
        <w:rFonts w:hint="default" w:ascii="Wingdings 3" w:hAnsi="Wingdings 3"/>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F7731"/>
    <w:rsid w:val="0006280B"/>
    <w:rsid w:val="0019642D"/>
    <w:rsid w:val="00406CE6"/>
    <w:rsid w:val="005B055B"/>
    <w:rsid w:val="005C65C6"/>
    <w:rsid w:val="006655CE"/>
    <w:rsid w:val="006A7526"/>
    <w:rsid w:val="00765425"/>
    <w:rsid w:val="007A0AEA"/>
    <w:rsid w:val="007F2B30"/>
    <w:rsid w:val="00A6247E"/>
    <w:rsid w:val="00AC0698"/>
    <w:rsid w:val="00B83D3F"/>
    <w:rsid w:val="00BF7731"/>
    <w:rsid w:val="00EA5B61"/>
    <w:rsid w:val="00F931B0"/>
    <w:rsid w:val="74DF79E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link w:val="29"/>
    <w:qFormat/>
    <w:uiPriority w:val="9"/>
    <w:pPr>
      <w:keepNext/>
      <w:keepLines/>
      <w:spacing w:before="480" w:after="0" w:line="259" w:lineRule="auto"/>
    </w:pPr>
    <w:rPr>
      <w:rFonts w:asciiTheme="majorHAnsi" w:hAnsiTheme="majorHAnsi" w:eastAsiaTheme="majorEastAsia" w:cstheme="majorBidi"/>
      <w:b/>
      <w:bCs/>
      <w:color w:val="2E75B5" w:themeColor="accent1" w:themeShade="BF"/>
      <w:sz w:val="28"/>
      <w:szCs w:val="28"/>
      <w:lang w:val="ru-RU" w:eastAsia="en-US" w:bidi="ar-SA"/>
    </w:rPr>
  </w:style>
  <w:style w:type="paragraph" w:styleId="3">
    <w:name w:val="heading 2"/>
    <w:link w:val="30"/>
    <w:semiHidden/>
    <w:unhideWhenUsed/>
    <w:qFormat/>
    <w:uiPriority w:val="9"/>
    <w:pPr>
      <w:keepNext/>
      <w:keepLines/>
      <w:spacing w:before="200" w:after="0" w:line="259" w:lineRule="auto"/>
    </w:pPr>
    <w:rPr>
      <w:rFonts w:asciiTheme="majorHAnsi" w:hAnsiTheme="majorHAnsi" w:eastAsiaTheme="majorEastAsia" w:cstheme="majorBidi"/>
      <w:b/>
      <w:bCs/>
      <w:color w:val="5B9BD5" w:themeColor="accent1"/>
      <w:sz w:val="26"/>
      <w:szCs w:val="26"/>
      <w:lang w:val="ru-RU" w:eastAsia="en-US" w:bidi="ar-SA"/>
    </w:rPr>
  </w:style>
  <w:style w:type="paragraph" w:styleId="4">
    <w:name w:val="heading 3"/>
    <w:link w:val="31"/>
    <w:semiHidden/>
    <w:unhideWhenUsed/>
    <w:qFormat/>
    <w:uiPriority w:val="9"/>
    <w:pPr>
      <w:keepNext/>
      <w:keepLines/>
      <w:spacing w:before="200" w:after="0" w:line="259" w:lineRule="auto"/>
    </w:pPr>
    <w:rPr>
      <w:rFonts w:asciiTheme="majorHAnsi" w:hAnsiTheme="majorHAnsi" w:eastAsiaTheme="majorEastAsia" w:cstheme="majorBidi"/>
      <w:b/>
      <w:bCs/>
      <w:color w:val="5B9BD5" w:themeColor="accent1"/>
      <w:sz w:val="22"/>
      <w:szCs w:val="22"/>
      <w:lang w:val="ru-RU" w:eastAsia="en-US" w:bidi="ar-SA"/>
    </w:rPr>
  </w:style>
  <w:style w:type="paragraph" w:styleId="5">
    <w:name w:val="heading 4"/>
    <w:link w:val="32"/>
    <w:semiHidden/>
    <w:unhideWhenUsed/>
    <w:qFormat/>
    <w:uiPriority w:val="9"/>
    <w:pPr>
      <w:keepNext/>
      <w:keepLines/>
      <w:spacing w:before="200" w:after="0" w:line="259" w:lineRule="auto"/>
    </w:pPr>
    <w:rPr>
      <w:rFonts w:asciiTheme="majorHAnsi" w:hAnsiTheme="majorHAnsi" w:eastAsiaTheme="majorEastAsia" w:cstheme="majorBidi"/>
      <w:b/>
      <w:bCs/>
      <w:i/>
      <w:iCs/>
      <w:color w:val="5B9BD5" w:themeColor="accent1"/>
      <w:sz w:val="22"/>
      <w:szCs w:val="22"/>
      <w:lang w:val="ru-RU" w:eastAsia="en-US" w:bidi="ar-SA"/>
    </w:rPr>
  </w:style>
  <w:style w:type="paragraph" w:styleId="6">
    <w:name w:val="heading 5"/>
    <w:link w:val="33"/>
    <w:semiHidden/>
    <w:unhideWhenUsed/>
    <w:qFormat/>
    <w:uiPriority w:val="9"/>
    <w:pPr>
      <w:keepNext/>
      <w:keepLines/>
      <w:spacing w:before="200" w:after="0" w:line="259" w:lineRule="auto"/>
    </w:pPr>
    <w:rPr>
      <w:rFonts w:asciiTheme="majorHAnsi" w:hAnsiTheme="majorHAnsi" w:eastAsiaTheme="majorEastAsia" w:cstheme="majorBidi"/>
      <w:color w:val="1E4D78" w:themeColor="accent1" w:themeShade="7F"/>
      <w:sz w:val="22"/>
      <w:szCs w:val="22"/>
      <w:lang w:val="ru-RU" w:eastAsia="en-US" w:bidi="ar-SA"/>
    </w:rPr>
  </w:style>
  <w:style w:type="paragraph" w:styleId="7">
    <w:name w:val="heading 6"/>
    <w:link w:val="34"/>
    <w:semiHidden/>
    <w:unhideWhenUsed/>
    <w:qFormat/>
    <w:uiPriority w:val="9"/>
    <w:pPr>
      <w:keepNext/>
      <w:keepLines/>
      <w:spacing w:before="200" w:after="0" w:line="259" w:lineRule="auto"/>
    </w:pPr>
    <w:rPr>
      <w:rFonts w:asciiTheme="majorHAnsi" w:hAnsiTheme="majorHAnsi" w:eastAsiaTheme="majorEastAsia" w:cstheme="majorBidi"/>
      <w:i/>
      <w:iCs/>
      <w:color w:val="1E4D78" w:themeColor="accent1" w:themeShade="7F"/>
      <w:sz w:val="22"/>
      <w:szCs w:val="22"/>
      <w:lang w:val="ru-RU" w:eastAsia="en-US" w:bidi="ar-SA"/>
    </w:rPr>
  </w:style>
  <w:style w:type="paragraph" w:styleId="8">
    <w:name w:val="heading 7"/>
    <w:link w:val="35"/>
    <w:semiHidden/>
    <w:unhideWhenUsed/>
    <w:qFormat/>
    <w:uiPriority w:val="9"/>
    <w:pPr>
      <w:keepNext/>
      <w:keepLines/>
      <w:spacing w:before="200" w:after="0" w:line="259" w:lineRule="auto"/>
    </w:pPr>
    <w:rPr>
      <w:rFonts w:asciiTheme="majorHAnsi" w:hAnsiTheme="majorHAnsi" w:eastAsiaTheme="majorEastAsia" w:cstheme="majorBidi"/>
      <w:i/>
      <w:iCs/>
      <w:color w:val="3F3F3F" w:themeColor="text1" w:themeTint="BF"/>
      <w:sz w:val="22"/>
      <w:szCs w:val="22"/>
      <w:lang w:val="ru-RU" w:eastAsia="en-US" w:bidi="ar-SA"/>
    </w:rPr>
  </w:style>
  <w:style w:type="paragraph" w:styleId="9">
    <w:name w:val="heading 8"/>
    <w:link w:val="36"/>
    <w:semiHidden/>
    <w:unhideWhenUsed/>
    <w:qFormat/>
    <w:uiPriority w:val="9"/>
    <w:pPr>
      <w:keepNext/>
      <w:keepLines/>
      <w:spacing w:before="200" w:after="0" w:line="259" w:lineRule="auto"/>
    </w:pPr>
    <w:rPr>
      <w:rFonts w:asciiTheme="majorHAnsi" w:hAnsiTheme="majorHAnsi" w:eastAsiaTheme="majorEastAsia" w:cstheme="majorBidi"/>
      <w:color w:val="3F3F3F" w:themeColor="text1" w:themeTint="BF"/>
      <w:sz w:val="20"/>
      <w:szCs w:val="20"/>
      <w:lang w:val="ru-RU" w:eastAsia="en-US" w:bidi="ar-SA"/>
    </w:rPr>
  </w:style>
  <w:style w:type="paragraph" w:styleId="10">
    <w:name w:val="heading 9"/>
    <w:link w:val="37"/>
    <w:semiHidden/>
    <w:unhideWhenUsed/>
    <w:qFormat/>
    <w:uiPriority w:val="9"/>
    <w:pPr>
      <w:keepNext/>
      <w:keepLines/>
      <w:spacing w:before="200" w:after="0" w:line="259" w:lineRule="auto"/>
    </w:pPr>
    <w:rPr>
      <w:rFonts w:asciiTheme="majorHAnsi" w:hAnsiTheme="majorHAnsi" w:eastAsiaTheme="majorEastAsia" w:cstheme="majorBidi"/>
      <w:i/>
      <w:iCs/>
      <w:color w:val="3F3F3F" w:themeColor="text1" w:themeTint="BF"/>
      <w:sz w:val="20"/>
      <w:szCs w:val="20"/>
      <w:lang w:val="ru-RU" w:eastAsia="en-US" w:bidi="ar-S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semiHidden/>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Emphasis"/>
    <w:qFormat/>
    <w:uiPriority w:val="20"/>
    <w:rPr>
      <w:i/>
      <w:iCs/>
    </w:rPr>
  </w:style>
  <w:style w:type="character" w:styleId="16">
    <w:name w:val="Hyperlink"/>
    <w:unhideWhenUsed/>
    <w:qFormat/>
    <w:uiPriority w:val="99"/>
    <w:rPr>
      <w:color w:val="0563C1" w:themeColor="hyperlink"/>
      <w:u w:val="single"/>
    </w:rPr>
  </w:style>
  <w:style w:type="character" w:styleId="17">
    <w:name w:val="Strong"/>
    <w:qFormat/>
    <w:uiPriority w:val="22"/>
    <w:rPr>
      <w:b/>
      <w:bCs/>
    </w:rPr>
  </w:style>
  <w:style w:type="paragraph" w:styleId="18">
    <w:name w:val="Plain Text"/>
    <w:link w:val="51"/>
    <w:semiHidden/>
    <w:unhideWhenUsed/>
    <w:uiPriority w:val="99"/>
    <w:pPr>
      <w:spacing w:after="0" w:line="240" w:lineRule="auto"/>
    </w:pPr>
    <w:rPr>
      <w:rFonts w:ascii="Courier New" w:hAnsi="Courier New" w:cs="Courier New" w:eastAsiaTheme="minorHAnsi"/>
      <w:sz w:val="21"/>
      <w:szCs w:val="21"/>
      <w:lang w:val="ru-RU" w:eastAsia="en-US" w:bidi="ar-SA"/>
    </w:rPr>
  </w:style>
  <w:style w:type="paragraph" w:styleId="19">
    <w:name w:val="endnote text"/>
    <w:link w:val="50"/>
    <w:semiHidden/>
    <w:unhideWhenUsed/>
    <w:qFormat/>
    <w:uiPriority w:val="99"/>
    <w:pPr>
      <w:spacing w:after="0" w:line="240" w:lineRule="auto"/>
    </w:pPr>
    <w:rPr>
      <w:rFonts w:asciiTheme="minorHAnsi" w:hAnsiTheme="minorHAnsi" w:eastAsiaTheme="minorHAnsi" w:cstheme="minorBidi"/>
      <w:sz w:val="20"/>
      <w:szCs w:val="20"/>
      <w:lang w:val="ru-RU" w:eastAsia="en-US" w:bidi="ar-SA"/>
    </w:rPr>
  </w:style>
  <w:style w:type="paragraph" w:styleId="20">
    <w:name w:val="caption"/>
    <w:unhideWhenUsed/>
    <w:qFormat/>
    <w:uiPriority w:val="35"/>
    <w:pPr>
      <w:spacing w:after="200" w:line="240" w:lineRule="auto"/>
    </w:pPr>
    <w:rPr>
      <w:rFonts w:asciiTheme="minorHAnsi" w:hAnsiTheme="minorHAnsi" w:eastAsiaTheme="minorHAnsi" w:cstheme="minorBidi"/>
      <w:i/>
      <w:iCs/>
      <w:color w:val="44546A" w:themeColor="text2"/>
      <w:sz w:val="18"/>
      <w:szCs w:val="18"/>
      <w:lang w:val="ru-RU" w:eastAsia="en-US" w:bidi="ar-SA"/>
    </w:rPr>
  </w:style>
  <w:style w:type="paragraph" w:styleId="21">
    <w:name w:val="footnote text"/>
    <w:link w:val="49"/>
    <w:semiHidden/>
    <w:unhideWhenUsed/>
    <w:uiPriority w:val="99"/>
    <w:pPr>
      <w:spacing w:after="0" w:line="240" w:lineRule="auto"/>
    </w:pPr>
    <w:rPr>
      <w:rFonts w:asciiTheme="minorHAnsi" w:hAnsiTheme="minorHAnsi" w:eastAsiaTheme="minorHAnsi" w:cstheme="minorBidi"/>
      <w:sz w:val="20"/>
      <w:szCs w:val="20"/>
      <w:lang w:val="ru-RU" w:eastAsia="en-US" w:bidi="ar-SA"/>
    </w:rPr>
  </w:style>
  <w:style w:type="paragraph" w:styleId="22">
    <w:name w:val="header"/>
    <w:link w:val="52"/>
    <w:unhideWhenUsed/>
    <w:uiPriority w:val="99"/>
    <w:pPr>
      <w:spacing w:after="0" w:line="240" w:lineRule="auto"/>
    </w:pPr>
    <w:rPr>
      <w:rFonts w:asciiTheme="minorHAnsi" w:hAnsiTheme="minorHAnsi" w:eastAsiaTheme="minorHAnsi" w:cstheme="minorBidi"/>
      <w:sz w:val="22"/>
      <w:szCs w:val="22"/>
      <w:lang w:val="ru-RU" w:eastAsia="en-US" w:bidi="ar-SA"/>
    </w:rPr>
  </w:style>
  <w:style w:type="paragraph" w:styleId="23">
    <w:name w:val="Body Text"/>
    <w:basedOn w:val="1"/>
    <w:qFormat/>
    <w:uiPriority w:val="1"/>
    <w:pPr>
      <w:ind w:left="110"/>
    </w:pPr>
    <w:rPr>
      <w:sz w:val="28"/>
      <w:szCs w:val="28"/>
    </w:rPr>
  </w:style>
  <w:style w:type="paragraph" w:styleId="24">
    <w:name w:val="Title"/>
    <w:link w:val="38"/>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lang w:val="ru-RU" w:eastAsia="en-US" w:bidi="ar-SA"/>
    </w:rPr>
  </w:style>
  <w:style w:type="paragraph" w:styleId="25">
    <w:name w:val="footer"/>
    <w:link w:val="53"/>
    <w:unhideWhenUsed/>
    <w:uiPriority w:val="99"/>
    <w:pPr>
      <w:spacing w:after="0" w:line="240" w:lineRule="auto"/>
    </w:pPr>
    <w:rPr>
      <w:rFonts w:asciiTheme="minorHAnsi" w:hAnsiTheme="minorHAnsi" w:eastAsiaTheme="minorHAnsi" w:cstheme="minorBidi"/>
      <w:sz w:val="22"/>
      <w:szCs w:val="22"/>
      <w:lang w:val="ru-RU" w:eastAsia="en-US" w:bidi="ar-SA"/>
    </w:rPr>
  </w:style>
  <w:style w:type="paragraph" w:styleId="26">
    <w:name w:val="Normal (Web)"/>
    <w:basedOn w:val="1"/>
    <w:unhideWhenUsed/>
    <w:uiPriority w:val="99"/>
    <w:pPr>
      <w:spacing w:before="100" w:after="100" w:line="240" w:lineRule="auto"/>
    </w:pPr>
    <w:rPr>
      <w:rFonts w:ascii="Times New Roman" w:hAnsi="Times New Roman" w:eastAsia="Times New Roman" w:cs="Times New Roman"/>
      <w:sz w:val="24"/>
      <w:szCs w:val="24"/>
      <w:lang w:eastAsia="ru-RU"/>
    </w:rPr>
  </w:style>
  <w:style w:type="paragraph" w:styleId="27">
    <w:name w:val="Subtitle"/>
    <w:link w:val="39"/>
    <w:qFormat/>
    <w:uiPriority w:val="11"/>
    <w:pPr>
      <w:spacing w:after="160" w:line="259" w:lineRule="auto"/>
    </w:pPr>
    <w:rPr>
      <w:rFonts w:asciiTheme="majorHAnsi" w:hAnsiTheme="majorHAnsi" w:eastAsiaTheme="majorEastAsia" w:cstheme="majorBidi"/>
      <w:i/>
      <w:iCs/>
      <w:color w:val="5B9BD5" w:themeColor="accent1"/>
      <w:spacing w:val="15"/>
      <w:sz w:val="24"/>
      <w:szCs w:val="24"/>
      <w:lang w:val="ru-RU" w:eastAsia="en-US" w:bidi="ar-SA"/>
    </w:rPr>
  </w:style>
  <w:style w:type="paragraph" w:styleId="2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9">
    <w:name w:val="Heading 1 Char"/>
    <w:link w:val="2"/>
    <w:uiPriority w:val="9"/>
    <w:rPr>
      <w:rFonts w:asciiTheme="majorHAnsi" w:hAnsiTheme="majorHAnsi" w:eastAsiaTheme="majorEastAsia" w:cstheme="majorBidi"/>
      <w:b/>
      <w:bCs/>
      <w:color w:val="2E75B5" w:themeColor="accent1" w:themeShade="BF"/>
      <w:sz w:val="28"/>
      <w:szCs w:val="28"/>
    </w:rPr>
  </w:style>
  <w:style w:type="character" w:customStyle="1" w:styleId="30">
    <w:name w:val="Heading 2 Char"/>
    <w:link w:val="3"/>
    <w:uiPriority w:val="9"/>
    <w:rPr>
      <w:rFonts w:asciiTheme="majorHAnsi" w:hAnsiTheme="majorHAnsi" w:eastAsiaTheme="majorEastAsia" w:cstheme="majorBidi"/>
      <w:b/>
      <w:bCs/>
      <w:color w:val="5B9BD5" w:themeColor="accent1"/>
      <w:sz w:val="26"/>
      <w:szCs w:val="26"/>
    </w:rPr>
  </w:style>
  <w:style w:type="character" w:customStyle="1" w:styleId="31">
    <w:name w:val="Heading 3 Char"/>
    <w:link w:val="4"/>
    <w:uiPriority w:val="9"/>
    <w:rPr>
      <w:rFonts w:asciiTheme="majorHAnsi" w:hAnsiTheme="majorHAnsi" w:eastAsiaTheme="majorEastAsia" w:cstheme="majorBidi"/>
      <w:b/>
      <w:bCs/>
      <w:color w:val="5B9BD5" w:themeColor="accent1"/>
    </w:rPr>
  </w:style>
  <w:style w:type="character" w:customStyle="1" w:styleId="32">
    <w:name w:val="Heading 4 Char"/>
    <w:link w:val="5"/>
    <w:uiPriority w:val="9"/>
    <w:rPr>
      <w:rFonts w:asciiTheme="majorHAnsi" w:hAnsiTheme="majorHAnsi" w:eastAsiaTheme="majorEastAsia" w:cstheme="majorBidi"/>
      <w:b/>
      <w:bCs/>
      <w:i/>
      <w:iCs/>
      <w:color w:val="5B9BD5" w:themeColor="accent1"/>
    </w:rPr>
  </w:style>
  <w:style w:type="character" w:customStyle="1" w:styleId="33">
    <w:name w:val="Heading 5 Char"/>
    <w:link w:val="6"/>
    <w:uiPriority w:val="9"/>
    <w:rPr>
      <w:rFonts w:asciiTheme="majorHAnsi" w:hAnsiTheme="majorHAnsi" w:eastAsiaTheme="majorEastAsia" w:cstheme="majorBidi"/>
      <w:color w:val="1E4D78" w:themeColor="accent1" w:themeShade="7F"/>
    </w:rPr>
  </w:style>
  <w:style w:type="character" w:customStyle="1" w:styleId="34">
    <w:name w:val="Heading 6 Char"/>
    <w:link w:val="7"/>
    <w:uiPriority w:val="9"/>
    <w:rPr>
      <w:rFonts w:asciiTheme="majorHAnsi" w:hAnsiTheme="majorHAnsi" w:eastAsiaTheme="majorEastAsia" w:cstheme="majorBidi"/>
      <w:i/>
      <w:iCs/>
      <w:color w:val="1E4D78" w:themeColor="accent1" w:themeShade="7F"/>
    </w:rPr>
  </w:style>
  <w:style w:type="character" w:customStyle="1" w:styleId="35">
    <w:name w:val="Heading 7 Char"/>
    <w:link w:val="8"/>
    <w:uiPriority w:val="9"/>
    <w:rPr>
      <w:rFonts w:asciiTheme="majorHAnsi" w:hAnsiTheme="majorHAnsi" w:eastAsiaTheme="majorEastAsia" w:cstheme="majorBidi"/>
      <w:i/>
      <w:iCs/>
      <w:color w:val="3F3F3F" w:themeColor="text1" w:themeTint="BF"/>
    </w:rPr>
  </w:style>
  <w:style w:type="character" w:customStyle="1" w:styleId="36">
    <w:name w:val="Heading 8 Char"/>
    <w:link w:val="9"/>
    <w:uiPriority w:val="9"/>
    <w:rPr>
      <w:rFonts w:asciiTheme="majorHAnsi" w:hAnsiTheme="majorHAnsi" w:eastAsiaTheme="majorEastAsia" w:cstheme="majorBidi"/>
      <w:color w:val="3F3F3F" w:themeColor="text1" w:themeTint="BF"/>
      <w:sz w:val="20"/>
      <w:szCs w:val="20"/>
    </w:rPr>
  </w:style>
  <w:style w:type="character" w:customStyle="1" w:styleId="37">
    <w:name w:val="Heading 9 Char"/>
    <w:link w:val="10"/>
    <w:uiPriority w:val="9"/>
    <w:rPr>
      <w:rFonts w:asciiTheme="majorHAnsi" w:hAnsiTheme="majorHAnsi" w:eastAsiaTheme="majorEastAsia" w:cstheme="majorBidi"/>
      <w:i/>
      <w:iCs/>
      <w:color w:val="3F3F3F" w:themeColor="text1" w:themeTint="BF"/>
      <w:sz w:val="20"/>
      <w:szCs w:val="20"/>
    </w:rPr>
  </w:style>
  <w:style w:type="character" w:customStyle="1" w:styleId="38">
    <w:name w:val="Title Char"/>
    <w:link w:val="24"/>
    <w:uiPriority w:val="10"/>
    <w:rPr>
      <w:rFonts w:asciiTheme="majorHAnsi" w:hAnsiTheme="majorHAnsi" w:eastAsiaTheme="majorEastAsia" w:cstheme="majorBidi"/>
      <w:color w:val="323E4F" w:themeColor="text2" w:themeShade="BF"/>
      <w:spacing w:val="5"/>
      <w:sz w:val="52"/>
      <w:szCs w:val="52"/>
    </w:rPr>
  </w:style>
  <w:style w:type="character" w:customStyle="1" w:styleId="39">
    <w:name w:val="Subtitle Char"/>
    <w:link w:val="27"/>
    <w:uiPriority w:val="11"/>
    <w:rPr>
      <w:rFonts w:asciiTheme="majorHAnsi" w:hAnsiTheme="majorHAnsi" w:eastAsiaTheme="majorEastAsia" w:cstheme="majorBidi"/>
      <w:i/>
      <w:iCs/>
      <w:color w:val="5B9BD5" w:themeColor="accent1"/>
      <w:spacing w:val="15"/>
      <w:sz w:val="24"/>
      <w:szCs w:val="24"/>
    </w:rPr>
  </w:style>
  <w:style w:type="character" w:customStyle="1" w:styleId="40">
    <w:name w:val="Subtle Emphasis"/>
    <w:qFormat/>
    <w:uiPriority w:val="19"/>
    <w:rPr>
      <w:i/>
      <w:iCs/>
      <w:color w:val="7F7F7F" w:themeColor="text1" w:themeTint="7F"/>
    </w:rPr>
  </w:style>
  <w:style w:type="character" w:customStyle="1" w:styleId="41">
    <w:name w:val="Intense Emphasis"/>
    <w:qFormat/>
    <w:uiPriority w:val="21"/>
    <w:rPr>
      <w:b/>
      <w:bCs/>
      <w:i/>
      <w:iCs/>
      <w:color w:val="5B9BD5" w:themeColor="accent1"/>
    </w:rPr>
  </w:style>
  <w:style w:type="paragraph" w:styleId="42">
    <w:name w:val="Quote"/>
    <w:link w:val="43"/>
    <w:qFormat/>
    <w:uiPriority w:val="29"/>
    <w:pPr>
      <w:spacing w:after="160" w:line="259" w:lineRule="auto"/>
    </w:pPr>
    <w:rPr>
      <w:rFonts w:asciiTheme="minorHAnsi" w:hAnsiTheme="minorHAnsi" w:eastAsiaTheme="minorHAnsi" w:cstheme="minorBidi"/>
      <w:i/>
      <w:iCs/>
      <w:color w:val="000000" w:themeColor="text1"/>
      <w:sz w:val="22"/>
      <w:szCs w:val="22"/>
      <w:lang w:val="ru-RU" w:eastAsia="en-US" w:bidi="ar-SA"/>
    </w:rPr>
  </w:style>
  <w:style w:type="character" w:customStyle="1" w:styleId="43">
    <w:name w:val="Quote Char"/>
    <w:link w:val="42"/>
    <w:uiPriority w:val="29"/>
    <w:rPr>
      <w:i/>
      <w:iCs/>
      <w:color w:val="000000" w:themeColor="text1"/>
    </w:rPr>
  </w:style>
  <w:style w:type="paragraph" w:styleId="44">
    <w:name w:val="Intense Quote"/>
    <w:link w:val="45"/>
    <w:qFormat/>
    <w:uiPriority w:val="30"/>
    <w:pPr>
      <w:pBdr>
        <w:bottom w:val="single" w:color="5B9BD5" w:themeColor="accent1" w:sz="4" w:space="4"/>
      </w:pBdr>
      <w:spacing w:before="200" w:after="280" w:line="259" w:lineRule="auto"/>
      <w:ind w:left="936" w:right="936"/>
    </w:pPr>
    <w:rPr>
      <w:rFonts w:asciiTheme="minorHAnsi" w:hAnsiTheme="minorHAnsi" w:eastAsiaTheme="minorHAnsi" w:cstheme="minorBidi"/>
      <w:b/>
      <w:bCs/>
      <w:i/>
      <w:iCs/>
      <w:color w:val="5B9BD5" w:themeColor="accent1"/>
      <w:sz w:val="22"/>
      <w:szCs w:val="22"/>
      <w:lang w:val="ru-RU" w:eastAsia="en-US" w:bidi="ar-SA"/>
    </w:rPr>
  </w:style>
  <w:style w:type="character" w:customStyle="1" w:styleId="45">
    <w:name w:val="Intense Quote Char"/>
    <w:link w:val="44"/>
    <w:uiPriority w:val="30"/>
    <w:rPr>
      <w:b/>
      <w:bCs/>
      <w:i/>
      <w:iCs/>
      <w:color w:val="5B9BD5" w:themeColor="accent1"/>
    </w:rPr>
  </w:style>
  <w:style w:type="character" w:customStyle="1" w:styleId="46">
    <w:name w:val="Subtle Reference"/>
    <w:qFormat/>
    <w:uiPriority w:val="31"/>
    <w:rPr>
      <w:smallCaps/>
      <w:color w:val="ED7D31" w:themeColor="accent2"/>
      <w:u w:val="single"/>
    </w:rPr>
  </w:style>
  <w:style w:type="character" w:customStyle="1" w:styleId="47">
    <w:name w:val="Intense Reference"/>
    <w:qFormat/>
    <w:uiPriority w:val="32"/>
    <w:rPr>
      <w:b/>
      <w:bCs/>
      <w:smallCaps/>
      <w:color w:val="ED7D31" w:themeColor="accent2"/>
      <w:spacing w:val="5"/>
      <w:u w:val="single"/>
    </w:rPr>
  </w:style>
  <w:style w:type="character" w:customStyle="1" w:styleId="48">
    <w:name w:val="Book Title"/>
    <w:qFormat/>
    <w:uiPriority w:val="33"/>
    <w:rPr>
      <w:b/>
      <w:bCs/>
      <w:smallCaps/>
      <w:spacing w:val="5"/>
    </w:rPr>
  </w:style>
  <w:style w:type="character" w:customStyle="1" w:styleId="49">
    <w:name w:val="Footnote Text Char"/>
    <w:link w:val="21"/>
    <w:semiHidden/>
    <w:qFormat/>
    <w:uiPriority w:val="99"/>
    <w:rPr>
      <w:sz w:val="20"/>
      <w:szCs w:val="20"/>
    </w:rPr>
  </w:style>
  <w:style w:type="character" w:customStyle="1" w:styleId="50">
    <w:name w:val="Endnote Text Char"/>
    <w:link w:val="19"/>
    <w:semiHidden/>
    <w:qFormat/>
    <w:uiPriority w:val="99"/>
    <w:rPr>
      <w:sz w:val="20"/>
      <w:szCs w:val="20"/>
    </w:rPr>
  </w:style>
  <w:style w:type="character" w:customStyle="1" w:styleId="51">
    <w:name w:val="Plain Text Char"/>
    <w:link w:val="18"/>
    <w:qFormat/>
    <w:uiPriority w:val="99"/>
    <w:rPr>
      <w:rFonts w:ascii="Courier New" w:hAnsi="Courier New" w:cs="Courier New"/>
      <w:sz w:val="21"/>
      <w:szCs w:val="21"/>
    </w:rPr>
  </w:style>
  <w:style w:type="character" w:customStyle="1" w:styleId="52">
    <w:name w:val="Header Char"/>
    <w:link w:val="22"/>
    <w:uiPriority w:val="99"/>
  </w:style>
  <w:style w:type="character" w:customStyle="1" w:styleId="53">
    <w:name w:val="Footer Char"/>
    <w:link w:val="25"/>
    <w:uiPriority w:val="99"/>
  </w:style>
  <w:style w:type="paragraph" w:customStyle="1" w:styleId="54">
    <w:name w:val="C0"/>
    <w:basedOn w:val="1"/>
    <w:uiPriority w:val="99"/>
    <w:pPr>
      <w:spacing w:before="100" w:after="100" w:line="240" w:lineRule="auto"/>
    </w:pPr>
    <w:rPr>
      <w:rFonts w:ascii="Times New Roman" w:hAnsi="Times New Roman" w:eastAsia="Times New Roman" w:cs="Times New Roman"/>
      <w:sz w:val="24"/>
      <w:szCs w:val="24"/>
      <w:lang w:eastAsia="ru-RU"/>
    </w:rPr>
  </w:style>
  <w:style w:type="character" w:customStyle="1" w:styleId="55">
    <w:name w:val="C3"/>
    <w:basedOn w:val="11"/>
    <w:uiPriority w:val="99"/>
  </w:style>
  <w:style w:type="paragraph" w:styleId="56">
    <w:name w:val="List Paragraph"/>
    <w:basedOn w:val="1"/>
    <w:qFormat/>
    <w:uiPriority w:val="34"/>
    <w:pPr>
      <w:spacing w:after="200" w:line="276"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1336</Words>
  <Characters>7617</Characters>
  <Lines>63</Lines>
  <Paragraphs>17</Paragraphs>
  <TotalTime>132</TotalTime>
  <ScaleCrop>false</ScaleCrop>
  <LinksUpToDate>false</LinksUpToDate>
  <CharactersWithSpaces>8936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2025-12-08T17:09:15Z</dcterms:created>
  <dc:creator>admin</dc:creator>
  <cp:lastModifiedBy>Honor</cp:lastModifiedBy>
  <dcterms:modified xsi:type="dcterms:W3CDTF">2025-12-08T17:10:13Z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91B0105D22074DCEA3FA93EF91F6BA35_12</vt:lpwstr>
  </property>
</Properties>
</file>